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A8A3" w14:textId="1F4CE7D4" w:rsidR="00A65FB7" w:rsidRPr="002635A4" w:rsidRDefault="009004B1" w:rsidP="002635A4">
      <w:pPr>
        <w:spacing w:after="0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</w:pPr>
      <w:r w:rsidRPr="002635A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2635A4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Variantes de la conducta </w:t>
      </w:r>
      <w:proofErr w:type="spellStart"/>
      <w:r w:rsidRPr="002635A4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procrastinante</w:t>
      </w:r>
      <w:proofErr w:type="spellEnd"/>
      <w:r w:rsidRPr="002635A4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en universitarios: impacto de rasgos personales</w:t>
      </w:r>
    </w:p>
    <w:p w14:paraId="58656528" w14:textId="6175AC79" w:rsidR="00694A1C" w:rsidRPr="002635A4" w:rsidRDefault="002635A4" w:rsidP="002635A4">
      <w:pPr>
        <w:spacing w:after="0"/>
        <w:jc w:val="right"/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br/>
      </w:r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Variants </w:t>
      </w:r>
      <w:proofErr w:type="spellStart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of</w:t>
      </w:r>
      <w:proofErr w:type="spellEnd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Procrastinating</w:t>
      </w:r>
      <w:proofErr w:type="spellEnd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Behavior</w:t>
      </w:r>
      <w:proofErr w:type="spellEnd"/>
      <w:r w:rsidR="009004B1" w:rsidRPr="002635A4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in University Students: Impact of Personal Traits</w:t>
      </w:r>
    </w:p>
    <w:p w14:paraId="44E697C2" w14:textId="77777777" w:rsidR="00694A1C" w:rsidRPr="00D574A9" w:rsidRDefault="00694A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F5D93" w14:textId="45ACB147" w:rsidR="00222069" w:rsidRPr="002635A4" w:rsidRDefault="00222069" w:rsidP="002635A4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2635A4">
        <w:rPr>
          <w:rFonts w:ascii="Calibri" w:eastAsia="Calibri" w:hAnsi="Calibri" w:cs="Calibri"/>
          <w:b/>
          <w:sz w:val="24"/>
          <w:szCs w:val="24"/>
          <w:lang w:val="es-ES"/>
        </w:rPr>
        <w:t>Marisol Morales Rodríguez</w:t>
      </w:r>
    </w:p>
    <w:p w14:paraId="6FDBCF86" w14:textId="16EDF1CE" w:rsidR="002635A4" w:rsidRPr="002635A4" w:rsidRDefault="002635A4" w:rsidP="002635A4">
      <w:pPr>
        <w:spacing w:after="0"/>
        <w:jc w:val="right"/>
        <w:rPr>
          <w:rStyle w:val="Hipervnculo"/>
          <w:rFonts w:eastAsia="Calibri"/>
          <w:color w:val="FF0000"/>
          <w:kern w:val="1"/>
          <w:u w:val="none"/>
          <w:lang w:eastAsia="zh-CN" w:bidi="hi-IN"/>
        </w:rPr>
      </w:pPr>
      <w:r w:rsidRPr="002635A4">
        <w:rPr>
          <w:rFonts w:ascii="Calibri" w:eastAsia="Calibri" w:hAnsi="Calibri" w:cs="Calibri"/>
          <w:sz w:val="24"/>
          <w:szCs w:val="24"/>
          <w:lang w:val="es-ES_tradnl" w:eastAsia="es-MX"/>
        </w:rPr>
        <w:t>Universidad Michoacana de San Nicolás de Hidalgo. Michoacán, México</w:t>
      </w:r>
      <w:r>
        <w:rPr>
          <w:rFonts w:ascii="Times New Roman" w:hAnsi="Times New Roman" w:cs="Times New Roman"/>
          <w:sz w:val="20"/>
          <w:szCs w:val="20"/>
        </w:rPr>
        <w:br/>
      </w:r>
      <w:r w:rsidRPr="002635A4">
        <w:rPr>
          <w:rStyle w:val="Hipervnculo"/>
          <w:rFonts w:eastAsia="Calibri"/>
          <w:color w:val="FF0000"/>
          <w:kern w:val="1"/>
          <w:sz w:val="24"/>
          <w:u w:val="none"/>
          <w:lang w:eastAsia="zh-CN" w:bidi="hi-IN"/>
        </w:rPr>
        <w:t>marisolmoralesrodriguez@gmail.com</w:t>
      </w:r>
    </w:p>
    <w:p w14:paraId="039797FA" w14:textId="0C4158DD" w:rsidR="00222069" w:rsidRDefault="002635A4" w:rsidP="002635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22069" w:rsidRPr="002635A4">
        <w:rPr>
          <w:rFonts w:ascii="Calibri" w:eastAsia="Calibri" w:hAnsi="Calibri" w:cs="Calibri"/>
          <w:b/>
          <w:sz w:val="24"/>
          <w:szCs w:val="24"/>
          <w:lang w:val="es-ES"/>
        </w:rPr>
        <w:t xml:space="preserve">Joanna </w:t>
      </w:r>
      <w:proofErr w:type="spellStart"/>
      <w:r w:rsidR="00222069" w:rsidRPr="002635A4">
        <w:rPr>
          <w:rFonts w:ascii="Calibri" w:eastAsia="Calibri" w:hAnsi="Calibri" w:cs="Calibri"/>
          <w:b/>
          <w:sz w:val="24"/>
          <w:szCs w:val="24"/>
          <w:lang w:val="es-ES"/>
        </w:rPr>
        <w:t>Koral</w:t>
      </w:r>
      <w:proofErr w:type="spellEnd"/>
      <w:r w:rsidR="00222069" w:rsidRPr="002635A4">
        <w:rPr>
          <w:rFonts w:ascii="Calibri" w:eastAsia="Calibri" w:hAnsi="Calibri" w:cs="Calibri"/>
          <w:b/>
          <w:sz w:val="24"/>
          <w:szCs w:val="24"/>
          <w:lang w:val="es-ES"/>
        </w:rPr>
        <w:t xml:space="preserve"> Chávez López</w:t>
      </w:r>
    </w:p>
    <w:p w14:paraId="7274FDDB" w14:textId="0D3BAEC7" w:rsidR="002635A4" w:rsidRPr="002635A4" w:rsidRDefault="002635A4" w:rsidP="002635A4">
      <w:pPr>
        <w:spacing w:after="0"/>
        <w:jc w:val="right"/>
        <w:rPr>
          <w:rStyle w:val="Hipervnculo"/>
          <w:rFonts w:eastAsia="Calibri"/>
          <w:color w:val="FF0000"/>
          <w:kern w:val="1"/>
          <w:u w:val="none"/>
          <w:lang w:eastAsia="zh-CN" w:bidi="hi-IN"/>
        </w:rPr>
      </w:pPr>
      <w:r w:rsidRPr="002635A4">
        <w:rPr>
          <w:rFonts w:ascii="Times New Roman" w:hAnsi="Times New Roman" w:cs="Times New Roman"/>
        </w:rPr>
        <w:t xml:space="preserve">Universidad Michoacana de San Nicolás de Hidalgo. Michoacán, México. </w:t>
      </w:r>
      <w:r w:rsidRPr="002635A4">
        <w:rPr>
          <w:rStyle w:val="Hipervnculo"/>
          <w:rFonts w:eastAsia="Calibri"/>
          <w:color w:val="FF0000"/>
          <w:kern w:val="1"/>
          <w:sz w:val="24"/>
          <w:u w:val="none"/>
          <w:lang w:eastAsia="zh-CN" w:bidi="hi-IN"/>
        </w:rPr>
        <w:t>joanna.koral.ch@gmail.com</w:t>
      </w:r>
    </w:p>
    <w:p w14:paraId="4B1C0780" w14:textId="77777777" w:rsidR="00A92C34" w:rsidRPr="00D574A9" w:rsidRDefault="00A92C34" w:rsidP="00263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1A00D" w14:textId="77777777" w:rsidR="0026429D" w:rsidRPr="002635A4" w:rsidRDefault="0026429D" w:rsidP="002635A4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Resumen</w:t>
      </w:r>
    </w:p>
    <w:p w14:paraId="0738E93D" w14:textId="366283E0" w:rsidR="005A140F" w:rsidRDefault="00B76274" w:rsidP="00263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C34">
        <w:rPr>
          <w:rFonts w:ascii="Times New Roman" w:hAnsi="Times New Roman" w:cs="Times New Roman"/>
          <w:sz w:val="24"/>
          <w:szCs w:val="24"/>
        </w:rPr>
        <w:t xml:space="preserve">El objetivo del presente estudio fue </w:t>
      </w:r>
      <w:r w:rsidR="00E81C60" w:rsidRPr="00A92C34">
        <w:rPr>
          <w:rFonts w:ascii="Times New Roman" w:hAnsi="Times New Roman" w:cs="Times New Roman"/>
          <w:sz w:val="24"/>
          <w:szCs w:val="24"/>
        </w:rPr>
        <w:t>caracterizar</w:t>
      </w:r>
      <w:r w:rsidR="00653D06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1D037E" w:rsidRPr="00A92C34">
        <w:rPr>
          <w:rFonts w:ascii="Times New Roman" w:hAnsi="Times New Roman" w:cs="Times New Roman"/>
          <w:sz w:val="24"/>
          <w:szCs w:val="24"/>
        </w:rPr>
        <w:t xml:space="preserve">la </w:t>
      </w:r>
      <w:r w:rsidR="00653D06" w:rsidRPr="00A92C34">
        <w:rPr>
          <w:rFonts w:ascii="Times New Roman" w:hAnsi="Times New Roman" w:cs="Times New Roman"/>
          <w:sz w:val="24"/>
          <w:szCs w:val="24"/>
        </w:rPr>
        <w:t xml:space="preserve">procrastinación </w:t>
      </w:r>
      <w:r w:rsidR="00A65FB7" w:rsidRPr="00A92C34">
        <w:rPr>
          <w:rFonts w:ascii="Times New Roman" w:hAnsi="Times New Roman" w:cs="Times New Roman"/>
          <w:sz w:val="24"/>
          <w:szCs w:val="24"/>
        </w:rPr>
        <w:t xml:space="preserve">general </w:t>
      </w:r>
      <w:r w:rsidR="00653D06" w:rsidRPr="00A92C34">
        <w:rPr>
          <w:rFonts w:ascii="Times New Roman" w:hAnsi="Times New Roman" w:cs="Times New Roman"/>
          <w:sz w:val="24"/>
          <w:szCs w:val="24"/>
        </w:rPr>
        <w:t>en</w:t>
      </w:r>
      <w:r w:rsidR="00A65FB7" w:rsidRPr="00A92C34">
        <w:rPr>
          <w:rFonts w:ascii="Times New Roman" w:hAnsi="Times New Roman" w:cs="Times New Roman"/>
          <w:sz w:val="24"/>
          <w:szCs w:val="24"/>
        </w:rPr>
        <w:t xml:space="preserve"> universitarios</w:t>
      </w:r>
      <w:r w:rsidR="00653D06" w:rsidRPr="00A92C34">
        <w:rPr>
          <w:rFonts w:ascii="Times New Roman" w:hAnsi="Times New Roman" w:cs="Times New Roman"/>
          <w:sz w:val="24"/>
          <w:szCs w:val="24"/>
        </w:rPr>
        <w:t xml:space="preserve">, </w:t>
      </w:r>
      <w:r w:rsidR="00D05532" w:rsidRPr="00A92C34">
        <w:rPr>
          <w:rFonts w:ascii="Times New Roman" w:hAnsi="Times New Roman" w:cs="Times New Roman"/>
          <w:sz w:val="24"/>
          <w:szCs w:val="24"/>
        </w:rPr>
        <w:t xml:space="preserve">y determinar </w:t>
      </w:r>
      <w:r w:rsidR="00A65FB7" w:rsidRPr="00A92C34">
        <w:rPr>
          <w:rFonts w:ascii="Times New Roman" w:hAnsi="Times New Roman" w:cs="Times New Roman"/>
          <w:sz w:val="24"/>
          <w:szCs w:val="24"/>
        </w:rPr>
        <w:t>su</w:t>
      </w:r>
      <w:r w:rsidR="00D06B7E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D05532" w:rsidRPr="00A92C34">
        <w:rPr>
          <w:rFonts w:ascii="Times New Roman" w:hAnsi="Times New Roman" w:cs="Times New Roman"/>
          <w:sz w:val="24"/>
          <w:szCs w:val="24"/>
        </w:rPr>
        <w:t>relación</w:t>
      </w:r>
      <w:r w:rsidR="00A65FB7" w:rsidRPr="00A92C34">
        <w:rPr>
          <w:rFonts w:ascii="Times New Roman" w:hAnsi="Times New Roman" w:cs="Times New Roman"/>
          <w:sz w:val="24"/>
          <w:szCs w:val="24"/>
        </w:rPr>
        <w:t xml:space="preserve"> con variables personales com</w:t>
      </w:r>
      <w:r w:rsidR="000D03F3" w:rsidRPr="00A92C34">
        <w:rPr>
          <w:rFonts w:ascii="Times New Roman" w:hAnsi="Times New Roman" w:cs="Times New Roman"/>
          <w:sz w:val="24"/>
          <w:szCs w:val="24"/>
        </w:rPr>
        <w:t>o el autoconcepto personal y</w:t>
      </w:r>
      <w:r w:rsidR="007D6D89">
        <w:rPr>
          <w:rFonts w:ascii="Times New Roman" w:hAnsi="Times New Roman" w:cs="Times New Roman"/>
          <w:sz w:val="24"/>
          <w:szCs w:val="24"/>
        </w:rPr>
        <w:t xml:space="preserve"> la</w:t>
      </w:r>
      <w:r w:rsidR="00E81C60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A65FB7" w:rsidRPr="00A92C34">
        <w:rPr>
          <w:rFonts w:ascii="Times New Roman" w:hAnsi="Times New Roman" w:cs="Times New Roman"/>
          <w:sz w:val="24"/>
          <w:szCs w:val="24"/>
        </w:rPr>
        <w:t>autoeficacia académica</w:t>
      </w:r>
      <w:r w:rsidR="000D03F3" w:rsidRPr="00A92C34">
        <w:rPr>
          <w:rFonts w:ascii="Times New Roman" w:hAnsi="Times New Roman" w:cs="Times New Roman"/>
          <w:sz w:val="24"/>
          <w:szCs w:val="24"/>
        </w:rPr>
        <w:t>.</w:t>
      </w:r>
      <w:r w:rsidR="00A92C34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7A4A8D" w:rsidRPr="00A92C34">
        <w:rPr>
          <w:rFonts w:ascii="Times New Roman" w:hAnsi="Times New Roman" w:cs="Times New Roman"/>
          <w:sz w:val="24"/>
          <w:szCs w:val="24"/>
        </w:rPr>
        <w:t>Se</w:t>
      </w:r>
      <w:r w:rsidR="008D3F71">
        <w:rPr>
          <w:rFonts w:ascii="Times New Roman" w:hAnsi="Times New Roman" w:cs="Times New Roman"/>
          <w:sz w:val="24"/>
          <w:szCs w:val="24"/>
        </w:rPr>
        <w:t xml:space="preserve"> </w:t>
      </w:r>
      <w:r w:rsidR="007B2F07">
        <w:rPr>
          <w:rFonts w:ascii="Times New Roman" w:hAnsi="Times New Roman" w:cs="Times New Roman"/>
          <w:sz w:val="24"/>
          <w:szCs w:val="24"/>
        </w:rPr>
        <w:t>realizó desde un</w:t>
      </w:r>
      <w:r w:rsidR="00D05532" w:rsidRPr="00A92C34">
        <w:rPr>
          <w:rFonts w:ascii="Times New Roman" w:hAnsi="Times New Roman" w:cs="Times New Roman"/>
          <w:sz w:val="24"/>
          <w:szCs w:val="24"/>
        </w:rPr>
        <w:t xml:space="preserve"> enfoqu</w:t>
      </w:r>
      <w:r w:rsidR="00DD1980" w:rsidRPr="00A92C34">
        <w:rPr>
          <w:rFonts w:ascii="Times New Roman" w:hAnsi="Times New Roman" w:cs="Times New Roman"/>
          <w:sz w:val="24"/>
          <w:szCs w:val="24"/>
        </w:rPr>
        <w:t>e cuantitativo</w:t>
      </w:r>
      <w:r w:rsidR="007B2F07">
        <w:rPr>
          <w:rFonts w:ascii="Times New Roman" w:hAnsi="Times New Roman" w:cs="Times New Roman"/>
          <w:sz w:val="24"/>
          <w:szCs w:val="24"/>
        </w:rPr>
        <w:t xml:space="preserve">, </w:t>
      </w:r>
      <w:r w:rsidR="00DD1980" w:rsidRPr="00A92C34">
        <w:rPr>
          <w:rFonts w:ascii="Times New Roman" w:hAnsi="Times New Roman" w:cs="Times New Roman"/>
          <w:sz w:val="24"/>
          <w:szCs w:val="24"/>
        </w:rPr>
        <w:t>participaron 275</w:t>
      </w:r>
      <w:r w:rsidR="005F6539" w:rsidRPr="00A92C34">
        <w:rPr>
          <w:rFonts w:ascii="Times New Roman" w:hAnsi="Times New Roman" w:cs="Times New Roman"/>
          <w:sz w:val="24"/>
          <w:szCs w:val="24"/>
        </w:rPr>
        <w:t xml:space="preserve"> universitarios</w:t>
      </w:r>
      <w:r w:rsidR="008D3F71">
        <w:rPr>
          <w:rFonts w:ascii="Times New Roman" w:hAnsi="Times New Roman" w:cs="Times New Roman"/>
          <w:sz w:val="24"/>
          <w:szCs w:val="24"/>
        </w:rPr>
        <w:t xml:space="preserve"> y</w:t>
      </w:r>
      <w:r w:rsidR="008D3F71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D06B7E" w:rsidRPr="00A92C34">
        <w:rPr>
          <w:rFonts w:ascii="Times New Roman" w:hAnsi="Times New Roman" w:cs="Times New Roman"/>
          <w:sz w:val="24"/>
          <w:szCs w:val="24"/>
        </w:rPr>
        <w:t>s</w:t>
      </w:r>
      <w:r w:rsidR="00D05532" w:rsidRPr="00A92C34">
        <w:rPr>
          <w:rFonts w:ascii="Times New Roman" w:hAnsi="Times New Roman" w:cs="Times New Roman"/>
          <w:sz w:val="24"/>
          <w:szCs w:val="24"/>
        </w:rPr>
        <w:t xml:space="preserve">e utilizaron las </w:t>
      </w:r>
      <w:r w:rsidR="00186533" w:rsidRPr="00A92C34">
        <w:rPr>
          <w:rFonts w:ascii="Times New Roman" w:hAnsi="Times New Roman" w:cs="Times New Roman"/>
          <w:sz w:val="24"/>
          <w:szCs w:val="24"/>
        </w:rPr>
        <w:t xml:space="preserve">escalas de </w:t>
      </w:r>
      <w:r w:rsidR="004C7225">
        <w:rPr>
          <w:rFonts w:ascii="Times New Roman" w:hAnsi="Times New Roman" w:cs="Times New Roman"/>
          <w:sz w:val="24"/>
          <w:szCs w:val="24"/>
        </w:rPr>
        <w:t>p</w:t>
      </w:r>
      <w:r w:rsidR="004C7225" w:rsidRPr="00A92C34">
        <w:rPr>
          <w:rFonts w:ascii="Times New Roman" w:hAnsi="Times New Roman" w:cs="Times New Roman"/>
          <w:sz w:val="24"/>
          <w:szCs w:val="24"/>
        </w:rPr>
        <w:t xml:space="preserve">rocrastinación </w:t>
      </w:r>
      <w:r w:rsidR="00263AB3" w:rsidRPr="00A92C34">
        <w:rPr>
          <w:rFonts w:ascii="Times New Roman" w:hAnsi="Times New Roman" w:cs="Times New Roman"/>
          <w:sz w:val="24"/>
          <w:szCs w:val="24"/>
        </w:rPr>
        <w:t>general</w:t>
      </w:r>
      <w:r w:rsidR="00EC1C3B" w:rsidRPr="00A92C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1C3B" w:rsidRPr="00A92C34">
        <w:rPr>
          <w:rFonts w:ascii="Times New Roman" w:hAnsi="Times New Roman" w:cs="Times New Roman"/>
          <w:sz w:val="24"/>
          <w:szCs w:val="24"/>
        </w:rPr>
        <w:t>Busko</w:t>
      </w:r>
      <w:proofErr w:type="spellEnd"/>
      <w:r w:rsidR="00EC1C3B" w:rsidRPr="00A92C34">
        <w:rPr>
          <w:rFonts w:ascii="Times New Roman" w:hAnsi="Times New Roman" w:cs="Times New Roman"/>
          <w:sz w:val="24"/>
          <w:szCs w:val="24"/>
        </w:rPr>
        <w:t>,</w:t>
      </w:r>
      <w:r w:rsidR="007D6D89">
        <w:rPr>
          <w:rFonts w:ascii="Times New Roman" w:hAnsi="Times New Roman" w:cs="Times New Roman"/>
          <w:sz w:val="24"/>
          <w:szCs w:val="24"/>
        </w:rPr>
        <w:t xml:space="preserve"> </w:t>
      </w:r>
      <w:r w:rsidR="00EC1C3B" w:rsidRPr="00A92C34">
        <w:rPr>
          <w:rFonts w:ascii="Times New Roman" w:hAnsi="Times New Roman" w:cs="Times New Roman"/>
          <w:sz w:val="24"/>
          <w:szCs w:val="24"/>
        </w:rPr>
        <w:t>1998</w:t>
      </w:r>
      <w:r w:rsidR="00535AC3" w:rsidRPr="00A92C34">
        <w:rPr>
          <w:rFonts w:ascii="Times New Roman" w:hAnsi="Times New Roman" w:cs="Times New Roman"/>
          <w:sz w:val="24"/>
          <w:szCs w:val="24"/>
        </w:rPr>
        <w:t>)</w:t>
      </w:r>
      <w:r w:rsidR="00535AC3">
        <w:rPr>
          <w:rFonts w:ascii="Times New Roman" w:hAnsi="Times New Roman" w:cs="Times New Roman"/>
          <w:sz w:val="24"/>
          <w:szCs w:val="24"/>
        </w:rPr>
        <w:t xml:space="preserve"> y</w:t>
      </w:r>
      <w:r w:rsidR="00535AC3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535AC3">
        <w:rPr>
          <w:rFonts w:ascii="Times New Roman" w:hAnsi="Times New Roman" w:cs="Times New Roman"/>
          <w:sz w:val="24"/>
          <w:szCs w:val="24"/>
        </w:rPr>
        <w:t xml:space="preserve">de </w:t>
      </w:r>
      <w:r w:rsidR="004C7225">
        <w:rPr>
          <w:rFonts w:ascii="Times New Roman" w:hAnsi="Times New Roman" w:cs="Times New Roman"/>
          <w:sz w:val="24"/>
          <w:szCs w:val="24"/>
        </w:rPr>
        <w:t>a</w:t>
      </w:r>
      <w:r w:rsidR="004C7225" w:rsidRPr="00A92C34">
        <w:rPr>
          <w:rFonts w:ascii="Times New Roman" w:hAnsi="Times New Roman" w:cs="Times New Roman"/>
          <w:sz w:val="24"/>
          <w:szCs w:val="24"/>
        </w:rPr>
        <w:t xml:space="preserve">utoeficacia </w:t>
      </w:r>
      <w:r w:rsidR="00640097" w:rsidRPr="00A92C34">
        <w:rPr>
          <w:rFonts w:ascii="Times New Roman" w:hAnsi="Times New Roman" w:cs="Times New Roman"/>
          <w:sz w:val="24"/>
          <w:szCs w:val="24"/>
        </w:rPr>
        <w:t xml:space="preserve">percibida </w:t>
      </w:r>
      <w:r w:rsidR="005E7E75">
        <w:rPr>
          <w:rFonts w:ascii="Times New Roman" w:hAnsi="Times New Roman" w:cs="Times New Roman"/>
          <w:sz w:val="24"/>
          <w:szCs w:val="24"/>
        </w:rPr>
        <w:t>de</w:t>
      </w:r>
      <w:r w:rsidR="005A140F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5F6539" w:rsidRPr="00A92C34">
        <w:rPr>
          <w:rFonts w:ascii="Times New Roman" w:hAnsi="Times New Roman" w:cs="Times New Roman"/>
          <w:sz w:val="24"/>
          <w:szCs w:val="24"/>
        </w:rPr>
        <w:t>situaciones acadé</w:t>
      </w:r>
      <w:r w:rsidR="00E81ACC" w:rsidRPr="00A92C34">
        <w:rPr>
          <w:rFonts w:ascii="Times New Roman" w:hAnsi="Times New Roman" w:cs="Times New Roman"/>
          <w:sz w:val="24"/>
          <w:szCs w:val="24"/>
        </w:rPr>
        <w:t xml:space="preserve">micas </w:t>
      </w:r>
      <w:r w:rsidR="00C2772A" w:rsidRPr="00A92C34">
        <w:rPr>
          <w:rFonts w:ascii="Times New Roman" w:hAnsi="Times New Roman" w:cs="Times New Roman"/>
          <w:sz w:val="24"/>
          <w:szCs w:val="24"/>
        </w:rPr>
        <w:t>(Palenzuela, 1983)</w:t>
      </w:r>
      <w:r w:rsidR="00535AC3">
        <w:rPr>
          <w:rFonts w:ascii="Times New Roman" w:hAnsi="Times New Roman" w:cs="Times New Roman"/>
          <w:sz w:val="24"/>
          <w:szCs w:val="24"/>
        </w:rPr>
        <w:t>, así como</w:t>
      </w:r>
      <w:r w:rsidR="00E81ACC" w:rsidRPr="00A92C34">
        <w:rPr>
          <w:rFonts w:ascii="Times New Roman" w:hAnsi="Times New Roman" w:cs="Times New Roman"/>
          <w:sz w:val="24"/>
          <w:szCs w:val="24"/>
        </w:rPr>
        <w:t xml:space="preserve"> el Cuestionario d</w:t>
      </w:r>
      <w:r w:rsidR="005F6539" w:rsidRPr="00A92C34">
        <w:rPr>
          <w:rFonts w:ascii="Times New Roman" w:hAnsi="Times New Roman" w:cs="Times New Roman"/>
          <w:sz w:val="24"/>
          <w:szCs w:val="24"/>
        </w:rPr>
        <w:t xml:space="preserve">e Autoconcepto </w:t>
      </w:r>
      <w:r w:rsidR="00D32A8A">
        <w:rPr>
          <w:rFonts w:ascii="Times New Roman" w:hAnsi="Times New Roman" w:cs="Times New Roman"/>
          <w:sz w:val="24"/>
          <w:szCs w:val="24"/>
        </w:rPr>
        <w:t>P</w:t>
      </w:r>
      <w:r w:rsidR="00D32A8A" w:rsidRPr="00A92C34">
        <w:rPr>
          <w:rFonts w:ascii="Times New Roman" w:hAnsi="Times New Roman" w:cs="Times New Roman"/>
          <w:sz w:val="24"/>
          <w:szCs w:val="24"/>
        </w:rPr>
        <w:t xml:space="preserve">ersonal </w:t>
      </w:r>
      <w:r w:rsidR="00E71468" w:rsidRPr="00A92C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03FE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>Goñi</w:t>
      </w:r>
      <w:proofErr w:type="spellEnd"/>
      <w:r w:rsidR="004503FE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y </w:t>
      </w:r>
      <w:r w:rsidR="00E71468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Ruiz de </w:t>
      </w:r>
      <w:proofErr w:type="spellStart"/>
      <w:r w:rsidR="00E71468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>Azúa</w:t>
      </w:r>
      <w:proofErr w:type="spellEnd"/>
      <w:r w:rsidR="004503FE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>, 2005</w:t>
      </w:r>
      <w:r w:rsidR="008D3F71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>)</w:t>
      </w:r>
      <w:r w:rsidR="008D3F71">
        <w:rPr>
          <w:rFonts w:ascii="Times New Roman" w:hAnsi="Times New Roman" w:cs="Times New Roman"/>
          <w:bCs/>
          <w:color w:val="211E1E"/>
          <w:sz w:val="24"/>
          <w:szCs w:val="24"/>
        </w:rPr>
        <w:t>. Dichos instrumentos fueron</w:t>
      </w:r>
      <w:r w:rsidR="008D3F71" w:rsidRPr="00A92C3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</w:t>
      </w:r>
      <w:r w:rsidR="00D83188" w:rsidRPr="00A92C34">
        <w:rPr>
          <w:rFonts w:ascii="Times New Roman" w:hAnsi="Times New Roman" w:cs="Times New Roman"/>
          <w:sz w:val="24"/>
          <w:szCs w:val="24"/>
        </w:rPr>
        <w:t>aplicados de manera colectiva</w:t>
      </w:r>
      <w:r w:rsidR="008E7DA9" w:rsidRPr="00A92C34">
        <w:rPr>
          <w:rFonts w:ascii="Times New Roman" w:hAnsi="Times New Roman" w:cs="Times New Roman"/>
          <w:sz w:val="24"/>
          <w:szCs w:val="24"/>
        </w:rPr>
        <w:t xml:space="preserve"> en los espacios educativos</w:t>
      </w:r>
      <w:r w:rsidR="00640097" w:rsidRPr="00A92C34">
        <w:rPr>
          <w:rFonts w:ascii="Times New Roman" w:hAnsi="Times New Roman" w:cs="Times New Roman"/>
          <w:sz w:val="24"/>
          <w:szCs w:val="24"/>
        </w:rPr>
        <w:t>.</w:t>
      </w:r>
      <w:r w:rsidR="00A92C34" w:rsidRPr="00A92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88827" w14:textId="4ED18A61" w:rsidR="00975B81" w:rsidRPr="00A92C34" w:rsidRDefault="00556EEC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C34">
        <w:rPr>
          <w:rFonts w:ascii="Times New Roman" w:hAnsi="Times New Roman" w:cs="Times New Roman"/>
          <w:sz w:val="24"/>
          <w:szCs w:val="24"/>
        </w:rPr>
        <w:t xml:space="preserve">Los </w:t>
      </w:r>
      <w:r w:rsidR="00952A06" w:rsidRPr="00A92C34">
        <w:rPr>
          <w:rFonts w:ascii="Times New Roman" w:hAnsi="Times New Roman" w:cs="Times New Roman"/>
          <w:sz w:val="24"/>
          <w:szCs w:val="24"/>
        </w:rPr>
        <w:t xml:space="preserve">hallazgos destacan </w:t>
      </w:r>
      <w:proofErr w:type="gramStart"/>
      <w:r w:rsidR="00D83188" w:rsidRPr="00A92C34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D83188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en cuanto a la procrastinación, </w:t>
      </w:r>
      <w:r w:rsidR="00D83188" w:rsidRPr="00A92C34">
        <w:rPr>
          <w:rFonts w:ascii="Times New Roman" w:hAnsi="Times New Roman" w:cs="Times New Roman"/>
          <w:sz w:val="24"/>
          <w:szCs w:val="24"/>
        </w:rPr>
        <w:t xml:space="preserve">los hombres se </w:t>
      </w:r>
      <w:r w:rsidR="000B2652" w:rsidRPr="00A92C34">
        <w:rPr>
          <w:rFonts w:ascii="Times New Roman" w:hAnsi="Times New Roman" w:cs="Times New Roman"/>
          <w:sz w:val="24"/>
          <w:szCs w:val="24"/>
        </w:rPr>
        <w:t xml:space="preserve">ubican 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sobre </w:t>
      </w:r>
      <w:r w:rsidR="003C4AC0" w:rsidRPr="00A92C34">
        <w:rPr>
          <w:rFonts w:ascii="Times New Roman" w:hAnsi="Times New Roman" w:cs="Times New Roman"/>
          <w:sz w:val="24"/>
          <w:szCs w:val="24"/>
        </w:rPr>
        <w:t xml:space="preserve">la </w:t>
      </w:r>
      <w:r w:rsidR="00D83188" w:rsidRPr="00A92C34">
        <w:rPr>
          <w:rFonts w:ascii="Times New Roman" w:hAnsi="Times New Roman" w:cs="Times New Roman"/>
          <w:sz w:val="24"/>
          <w:szCs w:val="24"/>
        </w:rPr>
        <w:t>media</w:t>
      </w:r>
      <w:r w:rsidR="005A140F">
        <w:rPr>
          <w:rFonts w:ascii="Times New Roman" w:hAnsi="Times New Roman" w:cs="Times New Roman"/>
          <w:sz w:val="24"/>
          <w:szCs w:val="24"/>
        </w:rPr>
        <w:t>;</w:t>
      </w:r>
      <w:r w:rsidR="005A140F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A14AE5" w:rsidRPr="00A92C34">
        <w:rPr>
          <w:rFonts w:ascii="Times New Roman" w:hAnsi="Times New Roman" w:cs="Times New Roman"/>
          <w:sz w:val="24"/>
          <w:szCs w:val="24"/>
        </w:rPr>
        <w:t xml:space="preserve">mientras que </w:t>
      </w:r>
      <w:r w:rsidR="00D83188" w:rsidRPr="00A92C34">
        <w:rPr>
          <w:rFonts w:ascii="Times New Roman" w:hAnsi="Times New Roman" w:cs="Times New Roman"/>
          <w:sz w:val="24"/>
          <w:szCs w:val="24"/>
        </w:rPr>
        <w:t xml:space="preserve">las mujeres </w:t>
      </w:r>
      <w:r w:rsidR="000B2652" w:rsidRPr="00A92C34">
        <w:rPr>
          <w:rFonts w:ascii="Times New Roman" w:hAnsi="Times New Roman" w:cs="Times New Roman"/>
          <w:sz w:val="24"/>
          <w:szCs w:val="24"/>
        </w:rPr>
        <w:t>se colocan</w:t>
      </w:r>
      <w:r w:rsidR="00557CC5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D83188" w:rsidRPr="00A92C34">
        <w:rPr>
          <w:rFonts w:ascii="Times New Roman" w:hAnsi="Times New Roman" w:cs="Times New Roman"/>
          <w:sz w:val="24"/>
          <w:szCs w:val="24"/>
        </w:rPr>
        <w:t>por debajo</w:t>
      </w:r>
      <w:r w:rsidR="003C4AC0" w:rsidRPr="00A92C34">
        <w:rPr>
          <w:rFonts w:ascii="Times New Roman" w:hAnsi="Times New Roman" w:cs="Times New Roman"/>
          <w:sz w:val="24"/>
          <w:szCs w:val="24"/>
        </w:rPr>
        <w:t>.</w:t>
      </w:r>
      <w:r w:rsidR="005A140F">
        <w:rPr>
          <w:rFonts w:ascii="Times New Roman" w:hAnsi="Times New Roman" w:cs="Times New Roman"/>
          <w:sz w:val="24"/>
          <w:szCs w:val="24"/>
        </w:rPr>
        <w:t xml:space="preserve"> </w:t>
      </w:r>
      <w:r w:rsidR="007B2F07">
        <w:rPr>
          <w:rFonts w:ascii="Times New Roman" w:hAnsi="Times New Roman" w:cs="Times New Roman"/>
          <w:sz w:val="24"/>
          <w:szCs w:val="24"/>
        </w:rPr>
        <w:t>Asimismo, s</w:t>
      </w:r>
      <w:r w:rsidR="007B2F07" w:rsidRPr="00A92C34">
        <w:rPr>
          <w:rFonts w:ascii="Times New Roman" w:hAnsi="Times New Roman" w:cs="Times New Roman"/>
          <w:sz w:val="24"/>
          <w:szCs w:val="24"/>
        </w:rPr>
        <w:t xml:space="preserve">e </w:t>
      </w:r>
      <w:r w:rsidR="00975B81" w:rsidRPr="00A92C34">
        <w:rPr>
          <w:rFonts w:ascii="Times New Roman" w:hAnsi="Times New Roman" w:cs="Times New Roman"/>
          <w:sz w:val="24"/>
          <w:szCs w:val="24"/>
        </w:rPr>
        <w:t>encontró que a</w:t>
      </w:r>
      <w:r w:rsidR="00D06B7E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4842B3" w:rsidRPr="00A92C34">
        <w:rPr>
          <w:rFonts w:ascii="Times New Roman" w:hAnsi="Times New Roman" w:cs="Times New Roman"/>
          <w:sz w:val="24"/>
          <w:szCs w:val="24"/>
        </w:rPr>
        <w:t xml:space="preserve">mayor autoeficacia 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académica </w:t>
      </w:r>
      <w:r w:rsidR="004842B3" w:rsidRPr="00A92C34">
        <w:rPr>
          <w:rFonts w:ascii="Times New Roman" w:hAnsi="Times New Roman" w:cs="Times New Roman"/>
          <w:sz w:val="24"/>
          <w:szCs w:val="24"/>
        </w:rPr>
        <w:t>y mejor autoconcepto</w:t>
      </w:r>
      <w:r w:rsidR="00995AC8" w:rsidRPr="00A92C34">
        <w:rPr>
          <w:rFonts w:ascii="Times New Roman" w:hAnsi="Times New Roman" w:cs="Times New Roman"/>
          <w:sz w:val="24"/>
          <w:szCs w:val="24"/>
        </w:rPr>
        <w:t xml:space="preserve"> persona</w:t>
      </w:r>
      <w:r w:rsidR="00701554">
        <w:rPr>
          <w:rFonts w:ascii="Times New Roman" w:hAnsi="Times New Roman" w:cs="Times New Roman"/>
          <w:sz w:val="24"/>
          <w:szCs w:val="24"/>
        </w:rPr>
        <w:t>,</w:t>
      </w:r>
      <w:r w:rsidR="004842B3" w:rsidRPr="00A92C34">
        <w:rPr>
          <w:rFonts w:ascii="Times New Roman" w:hAnsi="Times New Roman" w:cs="Times New Roman"/>
          <w:sz w:val="24"/>
          <w:szCs w:val="24"/>
        </w:rPr>
        <w:t xml:space="preserve"> menor la </w:t>
      </w:r>
      <w:r w:rsidR="00D06B7E" w:rsidRPr="00A92C34">
        <w:rPr>
          <w:rFonts w:ascii="Times New Roman" w:hAnsi="Times New Roman" w:cs="Times New Roman"/>
          <w:sz w:val="24"/>
          <w:szCs w:val="24"/>
        </w:rPr>
        <w:t>p</w:t>
      </w:r>
      <w:r w:rsidR="00975B81" w:rsidRPr="00A92C34">
        <w:rPr>
          <w:rFonts w:ascii="Times New Roman" w:hAnsi="Times New Roman" w:cs="Times New Roman"/>
          <w:sz w:val="24"/>
          <w:szCs w:val="24"/>
        </w:rPr>
        <w:t>rocrastinación</w:t>
      </w:r>
      <w:r w:rsidR="00D06B7E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4842B3" w:rsidRPr="00A92C34">
        <w:rPr>
          <w:rFonts w:ascii="Times New Roman" w:hAnsi="Times New Roman" w:cs="Times New Roman"/>
          <w:sz w:val="24"/>
          <w:szCs w:val="24"/>
        </w:rPr>
        <w:t xml:space="preserve">en los </w:t>
      </w:r>
      <w:r w:rsidR="00D06B7E" w:rsidRPr="00A92C34">
        <w:rPr>
          <w:rFonts w:ascii="Times New Roman" w:hAnsi="Times New Roman" w:cs="Times New Roman"/>
          <w:sz w:val="24"/>
          <w:szCs w:val="24"/>
        </w:rPr>
        <w:t>estudiantes</w:t>
      </w:r>
      <w:r w:rsidR="007F16BF" w:rsidRPr="00A92C34">
        <w:rPr>
          <w:rFonts w:ascii="Times New Roman" w:hAnsi="Times New Roman" w:cs="Times New Roman"/>
          <w:sz w:val="24"/>
          <w:szCs w:val="24"/>
        </w:rPr>
        <w:t>.</w:t>
      </w:r>
      <w:r w:rsidR="00C945FB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7B2F07">
        <w:rPr>
          <w:rFonts w:ascii="Times New Roman" w:hAnsi="Times New Roman" w:cs="Times New Roman"/>
          <w:sz w:val="24"/>
          <w:szCs w:val="24"/>
        </w:rPr>
        <w:t>Además, se observó que c</w:t>
      </w:r>
      <w:r w:rsidR="007B2F07" w:rsidRPr="00A92C34">
        <w:rPr>
          <w:rFonts w:ascii="Times New Roman" w:hAnsi="Times New Roman" w:cs="Times New Roman"/>
          <w:sz w:val="24"/>
          <w:szCs w:val="24"/>
        </w:rPr>
        <w:t xml:space="preserve">uanto 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menor es la conducta </w:t>
      </w:r>
      <w:proofErr w:type="spellStart"/>
      <w:r w:rsidR="00D67BFD" w:rsidRPr="00A92C34">
        <w:rPr>
          <w:rFonts w:ascii="Times New Roman" w:hAnsi="Times New Roman" w:cs="Times New Roman"/>
          <w:sz w:val="24"/>
          <w:szCs w:val="24"/>
        </w:rPr>
        <w:t>procrastinante</w:t>
      </w:r>
      <w:proofErr w:type="spellEnd"/>
      <w:r w:rsidR="00D407C8">
        <w:rPr>
          <w:rFonts w:ascii="Times New Roman" w:hAnsi="Times New Roman" w:cs="Times New Roman"/>
          <w:sz w:val="24"/>
          <w:szCs w:val="24"/>
        </w:rPr>
        <w:t>,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C945FB" w:rsidRPr="00A92C34">
        <w:rPr>
          <w:rFonts w:ascii="Times New Roman" w:hAnsi="Times New Roman" w:cs="Times New Roman"/>
          <w:sz w:val="24"/>
          <w:szCs w:val="24"/>
        </w:rPr>
        <w:t xml:space="preserve">mayor </w:t>
      </w:r>
      <w:r w:rsidR="00D67BFD" w:rsidRPr="00A92C34">
        <w:rPr>
          <w:rFonts w:ascii="Times New Roman" w:hAnsi="Times New Roman" w:cs="Times New Roman"/>
          <w:sz w:val="24"/>
          <w:szCs w:val="24"/>
        </w:rPr>
        <w:t xml:space="preserve">es </w:t>
      </w:r>
      <w:r w:rsidR="00C945FB" w:rsidRPr="00A92C34">
        <w:rPr>
          <w:rFonts w:ascii="Times New Roman" w:hAnsi="Times New Roman" w:cs="Times New Roman"/>
          <w:sz w:val="24"/>
          <w:szCs w:val="24"/>
        </w:rPr>
        <w:t>el promedio de calificaciones</w:t>
      </w:r>
      <w:r w:rsidR="007B2F07">
        <w:rPr>
          <w:rFonts w:ascii="Times New Roman" w:hAnsi="Times New Roman" w:cs="Times New Roman"/>
          <w:sz w:val="24"/>
          <w:szCs w:val="24"/>
        </w:rPr>
        <w:t>.</w:t>
      </w:r>
      <w:r w:rsidR="007B2F07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7B2F07">
        <w:rPr>
          <w:rFonts w:ascii="Times New Roman" w:hAnsi="Times New Roman" w:cs="Times New Roman"/>
          <w:sz w:val="24"/>
          <w:szCs w:val="24"/>
        </w:rPr>
        <w:t>Y</w:t>
      </w:r>
      <w:r w:rsidR="005A140F">
        <w:rPr>
          <w:rFonts w:ascii="Times New Roman" w:hAnsi="Times New Roman" w:cs="Times New Roman"/>
          <w:sz w:val="24"/>
          <w:szCs w:val="24"/>
        </w:rPr>
        <w:t>, por último,</w:t>
      </w:r>
      <w:r w:rsidR="007B2F07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7B2F07">
        <w:rPr>
          <w:rFonts w:ascii="Times New Roman" w:hAnsi="Times New Roman" w:cs="Times New Roman"/>
          <w:sz w:val="24"/>
          <w:szCs w:val="24"/>
        </w:rPr>
        <w:t xml:space="preserve">que </w:t>
      </w:r>
      <w:r w:rsidR="00C945FB" w:rsidRPr="00A92C34">
        <w:rPr>
          <w:rFonts w:ascii="Times New Roman" w:hAnsi="Times New Roman" w:cs="Times New Roman"/>
          <w:sz w:val="24"/>
          <w:szCs w:val="24"/>
        </w:rPr>
        <w:t>c</w:t>
      </w:r>
      <w:r w:rsidR="009670BC" w:rsidRPr="00A92C34">
        <w:rPr>
          <w:rFonts w:ascii="Times New Roman" w:hAnsi="Times New Roman" w:cs="Times New Roman"/>
          <w:sz w:val="24"/>
          <w:szCs w:val="24"/>
        </w:rPr>
        <w:t>onforme el universitario madura</w:t>
      </w:r>
      <w:r w:rsidR="00C945FB" w:rsidRPr="00A92C34">
        <w:rPr>
          <w:rFonts w:ascii="Times New Roman" w:hAnsi="Times New Roman" w:cs="Times New Roman"/>
          <w:sz w:val="24"/>
          <w:szCs w:val="24"/>
        </w:rPr>
        <w:t>,</w:t>
      </w:r>
      <w:r w:rsidR="009670BC" w:rsidRPr="00A92C34">
        <w:rPr>
          <w:rFonts w:ascii="Times New Roman" w:hAnsi="Times New Roman" w:cs="Times New Roman"/>
          <w:sz w:val="24"/>
          <w:szCs w:val="24"/>
        </w:rPr>
        <w:t xml:space="preserve"> la conducta </w:t>
      </w:r>
      <w:proofErr w:type="spellStart"/>
      <w:r w:rsidR="009670BC" w:rsidRPr="00A92C34">
        <w:rPr>
          <w:rFonts w:ascii="Times New Roman" w:hAnsi="Times New Roman" w:cs="Times New Roman"/>
          <w:sz w:val="24"/>
          <w:szCs w:val="24"/>
        </w:rPr>
        <w:t>procrastinante</w:t>
      </w:r>
      <w:proofErr w:type="spellEnd"/>
      <w:r w:rsidR="007B2F07">
        <w:rPr>
          <w:rFonts w:ascii="Times New Roman" w:hAnsi="Times New Roman" w:cs="Times New Roman"/>
          <w:sz w:val="24"/>
          <w:szCs w:val="24"/>
        </w:rPr>
        <w:t xml:space="preserve"> disminuye</w:t>
      </w:r>
      <w:r w:rsidR="009670BC" w:rsidRPr="00A92C34">
        <w:rPr>
          <w:rFonts w:ascii="Times New Roman" w:hAnsi="Times New Roman" w:cs="Times New Roman"/>
          <w:sz w:val="24"/>
          <w:szCs w:val="24"/>
        </w:rPr>
        <w:t>.</w:t>
      </w:r>
      <w:r w:rsid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975B81" w:rsidRPr="00A92C34">
        <w:rPr>
          <w:rFonts w:ascii="Times New Roman" w:hAnsi="Times New Roman" w:cs="Times New Roman"/>
          <w:sz w:val="24"/>
          <w:szCs w:val="24"/>
        </w:rPr>
        <w:t xml:space="preserve">Se concluye que la </w:t>
      </w:r>
      <w:r w:rsidR="003C4AC0" w:rsidRPr="00A92C34">
        <w:rPr>
          <w:rFonts w:ascii="Times New Roman" w:hAnsi="Times New Roman" w:cs="Times New Roman"/>
          <w:sz w:val="24"/>
          <w:szCs w:val="24"/>
        </w:rPr>
        <w:t>conducta de postergar</w:t>
      </w:r>
      <w:r w:rsidR="00975B81" w:rsidRPr="00A92C34">
        <w:rPr>
          <w:rFonts w:ascii="Times New Roman" w:hAnsi="Times New Roman" w:cs="Times New Roman"/>
          <w:sz w:val="24"/>
          <w:szCs w:val="24"/>
        </w:rPr>
        <w:t xml:space="preserve"> </w:t>
      </w:r>
      <w:r w:rsidR="008C4CE0" w:rsidRPr="00A92C34">
        <w:rPr>
          <w:rFonts w:ascii="Times New Roman" w:hAnsi="Times New Roman" w:cs="Times New Roman"/>
          <w:sz w:val="24"/>
          <w:szCs w:val="24"/>
        </w:rPr>
        <w:t xml:space="preserve">se relaciona con </w:t>
      </w:r>
      <w:r w:rsidR="00101F8C" w:rsidRPr="00A92C34">
        <w:rPr>
          <w:rFonts w:ascii="Times New Roman" w:hAnsi="Times New Roman" w:cs="Times New Roman"/>
          <w:sz w:val="24"/>
          <w:szCs w:val="24"/>
        </w:rPr>
        <w:t>un pobre autoconcepto</w:t>
      </w:r>
      <w:r w:rsidR="0052693F" w:rsidRPr="00A92C34">
        <w:rPr>
          <w:rFonts w:ascii="Times New Roman" w:hAnsi="Times New Roman" w:cs="Times New Roman"/>
          <w:sz w:val="24"/>
          <w:szCs w:val="24"/>
        </w:rPr>
        <w:t xml:space="preserve"> personal</w:t>
      </w:r>
      <w:r w:rsidR="00101F8C" w:rsidRPr="00A92C34">
        <w:rPr>
          <w:rFonts w:ascii="Times New Roman" w:hAnsi="Times New Roman" w:cs="Times New Roman"/>
          <w:sz w:val="24"/>
          <w:szCs w:val="24"/>
        </w:rPr>
        <w:t xml:space="preserve"> y limitada autoeficacia</w:t>
      </w:r>
      <w:r w:rsidR="00975B81" w:rsidRPr="00A92C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4C0E17" w14:textId="77777777" w:rsidR="00D4572D" w:rsidRPr="00A92C34" w:rsidRDefault="00D457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584F7" w14:textId="11A5F039" w:rsidR="00FD19F4" w:rsidRPr="00D574A9" w:rsidRDefault="00714E30" w:rsidP="00263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Palabras clave</w:t>
      </w:r>
      <w:r w:rsidR="00B0749F"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9004B1"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 xml:space="preserve"> </w:t>
      </w:r>
      <w:r w:rsidR="009004B1" w:rsidRPr="002635A4">
        <w:rPr>
          <w:rFonts w:ascii="Times New Roman" w:hAnsi="Times New Roman" w:cs="Times New Roman"/>
          <w:sz w:val="24"/>
          <w:szCs w:val="24"/>
        </w:rPr>
        <w:t>autoconcepto personal, autoeficacia académica,</w:t>
      </w:r>
      <w:r w:rsidR="00950367" w:rsidRPr="002635A4">
        <w:rPr>
          <w:rFonts w:ascii="Times New Roman" w:hAnsi="Times New Roman" w:cs="Times New Roman"/>
          <w:sz w:val="24"/>
          <w:szCs w:val="24"/>
        </w:rPr>
        <w:t xml:space="preserve"> </w:t>
      </w:r>
      <w:r w:rsidR="009004B1" w:rsidRPr="002635A4">
        <w:rPr>
          <w:rFonts w:ascii="Times New Roman" w:hAnsi="Times New Roman" w:cs="Times New Roman"/>
          <w:sz w:val="24"/>
          <w:szCs w:val="24"/>
        </w:rPr>
        <w:t>procrastinación,</w:t>
      </w:r>
      <w:r w:rsidR="009004B1">
        <w:rPr>
          <w:rFonts w:ascii="Times New Roman" w:hAnsi="Times New Roman" w:cs="Times New Roman"/>
          <w:sz w:val="24"/>
          <w:szCs w:val="24"/>
        </w:rPr>
        <w:t xml:space="preserve"> </w:t>
      </w:r>
      <w:r w:rsidR="009004B1" w:rsidRPr="00D574A9">
        <w:rPr>
          <w:rFonts w:ascii="Times New Roman" w:hAnsi="Times New Roman" w:cs="Times New Roman"/>
          <w:sz w:val="24"/>
          <w:szCs w:val="24"/>
        </w:rPr>
        <w:t>universitarios.</w:t>
      </w:r>
    </w:p>
    <w:p w14:paraId="683E5D45" w14:textId="77777777" w:rsidR="00C25F2F" w:rsidRPr="002635A4" w:rsidRDefault="00C25F2F" w:rsidP="002635A4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lastRenderedPageBreak/>
        <w:t>Abstract</w:t>
      </w:r>
    </w:p>
    <w:p w14:paraId="3B8CFE8D" w14:textId="2BC39DFC" w:rsidR="001116A9" w:rsidRPr="00D574A9" w:rsidRDefault="006820AC" w:rsidP="00263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4A9">
        <w:rPr>
          <w:rFonts w:ascii="Times New Roman" w:hAnsi="Times New Roman" w:cs="Times New Roman"/>
          <w:sz w:val="24"/>
          <w:szCs w:val="24"/>
          <w:lang w:val="en-US"/>
        </w:rPr>
        <w:t>The objective of the present study was to characterize the general procrastination in university students, and to determine their relationship with personal variables such as personal self-concept and academic self-efficacy.</w:t>
      </w:r>
    </w:p>
    <w:p w14:paraId="501FA5E5" w14:textId="44754194" w:rsidR="006820AC" w:rsidRPr="00D574A9" w:rsidRDefault="006820AC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4A9">
        <w:rPr>
          <w:rFonts w:ascii="Times New Roman" w:hAnsi="Times New Roman" w:cs="Times New Roman"/>
          <w:sz w:val="24"/>
          <w:szCs w:val="24"/>
          <w:lang w:val="en-US"/>
        </w:rPr>
        <w:t>It is based on a quantitative approach, the sample was 275 university students</w:t>
      </w:r>
      <w:r w:rsidR="007B2F0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B2F07" w:rsidRPr="00D57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4A9">
        <w:rPr>
          <w:rFonts w:ascii="Times New Roman" w:hAnsi="Times New Roman" w:cs="Times New Roman"/>
          <w:sz w:val="24"/>
          <w:szCs w:val="24"/>
          <w:lang w:val="en-US"/>
        </w:rPr>
        <w:t>were used the scales of General Procrastination (</w:t>
      </w:r>
      <w:proofErr w:type="spellStart"/>
      <w:r w:rsidRPr="00D574A9">
        <w:rPr>
          <w:rFonts w:ascii="Times New Roman" w:hAnsi="Times New Roman" w:cs="Times New Roman"/>
          <w:sz w:val="24"/>
          <w:szCs w:val="24"/>
          <w:lang w:val="en-US"/>
        </w:rPr>
        <w:t>Busko</w:t>
      </w:r>
      <w:proofErr w:type="spellEnd"/>
      <w:r w:rsidRPr="00D574A9">
        <w:rPr>
          <w:rFonts w:ascii="Times New Roman" w:hAnsi="Times New Roman" w:cs="Times New Roman"/>
          <w:sz w:val="24"/>
          <w:szCs w:val="24"/>
          <w:lang w:val="en-US"/>
        </w:rPr>
        <w:t>, 1998), Perceived Self-Efficacy of Academic Situations (</w:t>
      </w:r>
      <w:proofErr w:type="spellStart"/>
      <w:r w:rsidRPr="00D574A9">
        <w:rPr>
          <w:rFonts w:ascii="Times New Roman" w:hAnsi="Times New Roman" w:cs="Times New Roman"/>
          <w:sz w:val="24"/>
          <w:szCs w:val="24"/>
          <w:lang w:val="en-US"/>
        </w:rPr>
        <w:t>Palenzuela</w:t>
      </w:r>
      <w:proofErr w:type="spellEnd"/>
      <w:r w:rsidRPr="00D574A9">
        <w:rPr>
          <w:rFonts w:ascii="Times New Roman" w:hAnsi="Times New Roman" w:cs="Times New Roman"/>
          <w:sz w:val="24"/>
          <w:szCs w:val="24"/>
          <w:lang w:val="en-US"/>
        </w:rPr>
        <w:t>, 1983) and the Personal Self-Concept Questionnaire (</w:t>
      </w:r>
      <w:proofErr w:type="spellStart"/>
      <w:r w:rsidRPr="00D574A9">
        <w:rPr>
          <w:rFonts w:ascii="Times New Roman" w:hAnsi="Times New Roman" w:cs="Times New Roman"/>
          <w:sz w:val="24"/>
          <w:szCs w:val="24"/>
          <w:lang w:val="en-US"/>
        </w:rPr>
        <w:t>Goñi</w:t>
      </w:r>
      <w:proofErr w:type="spellEnd"/>
      <w:r w:rsidRPr="00D574A9">
        <w:rPr>
          <w:rFonts w:ascii="Times New Roman" w:hAnsi="Times New Roman" w:cs="Times New Roman"/>
          <w:sz w:val="24"/>
          <w:szCs w:val="24"/>
          <w:lang w:val="en-US"/>
        </w:rPr>
        <w:t xml:space="preserve"> and Ruiz de </w:t>
      </w:r>
      <w:proofErr w:type="spellStart"/>
      <w:r w:rsidRPr="00D574A9">
        <w:rPr>
          <w:rFonts w:ascii="Times New Roman" w:hAnsi="Times New Roman" w:cs="Times New Roman"/>
          <w:sz w:val="24"/>
          <w:szCs w:val="24"/>
          <w:lang w:val="en-US"/>
        </w:rPr>
        <w:t>Azúa</w:t>
      </w:r>
      <w:proofErr w:type="spellEnd"/>
      <w:r w:rsidRPr="00D574A9">
        <w:rPr>
          <w:rFonts w:ascii="Times New Roman" w:hAnsi="Times New Roman" w:cs="Times New Roman"/>
          <w:sz w:val="24"/>
          <w:szCs w:val="24"/>
          <w:lang w:val="en-US"/>
        </w:rPr>
        <w:t>, 2005</w:t>
      </w:r>
      <w:r w:rsidR="007B2F07" w:rsidRPr="00D574A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2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B2F07">
        <w:rPr>
          <w:rFonts w:ascii="Times New Roman" w:hAnsi="Times New Roman" w:cs="Times New Roman"/>
          <w:sz w:val="24"/>
          <w:szCs w:val="24"/>
          <w:lang w:val="en-US"/>
        </w:rPr>
        <w:t>All of</w:t>
      </w:r>
      <w:proofErr w:type="gramEnd"/>
      <w:r w:rsidR="007B2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C65">
        <w:rPr>
          <w:rFonts w:ascii="Times New Roman" w:hAnsi="Times New Roman" w:cs="Times New Roman"/>
          <w:sz w:val="24"/>
          <w:szCs w:val="24"/>
          <w:lang w:val="en-US"/>
        </w:rPr>
        <w:t>these instruments were</w:t>
      </w:r>
      <w:r w:rsidR="007B2F07" w:rsidRPr="00D57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4A9">
        <w:rPr>
          <w:rFonts w:ascii="Times New Roman" w:hAnsi="Times New Roman" w:cs="Times New Roman"/>
          <w:sz w:val="24"/>
          <w:szCs w:val="24"/>
          <w:lang w:val="en-US"/>
        </w:rPr>
        <w:t xml:space="preserve">applied collectively in </w:t>
      </w:r>
      <w:r w:rsidR="008F2343" w:rsidRPr="00D574A9">
        <w:rPr>
          <w:rFonts w:ascii="Times New Roman" w:hAnsi="Times New Roman" w:cs="Times New Roman"/>
          <w:sz w:val="24"/>
          <w:szCs w:val="24"/>
          <w:lang w:val="en-US"/>
        </w:rPr>
        <w:t>the classrooms.</w:t>
      </w:r>
    </w:p>
    <w:p w14:paraId="35AFB878" w14:textId="6161A6B3" w:rsidR="002D05BB" w:rsidRPr="00D574A9" w:rsidRDefault="004A2F21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4A9">
        <w:rPr>
          <w:rFonts w:ascii="Times New Roman" w:hAnsi="Times New Roman" w:cs="Times New Roman"/>
          <w:sz w:val="24"/>
          <w:szCs w:val="24"/>
          <w:lang w:val="en-US"/>
        </w:rPr>
        <w:t>The findings highlight that in terms of procrastination, men are above average, while women are placed below.</w:t>
      </w:r>
      <w:r w:rsidR="00A92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BB" w:rsidRPr="00D574A9">
        <w:rPr>
          <w:rFonts w:ascii="Times New Roman" w:hAnsi="Times New Roman" w:cs="Times New Roman"/>
          <w:sz w:val="24"/>
          <w:szCs w:val="24"/>
          <w:lang w:val="en-US"/>
        </w:rPr>
        <w:t>It was found that the higher the academic self-efficacy and the better personal self-concept, the lower the procrastination in the students.</w:t>
      </w:r>
      <w:r w:rsidR="00012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BB" w:rsidRPr="00D574A9">
        <w:rPr>
          <w:rFonts w:ascii="Times New Roman" w:hAnsi="Times New Roman" w:cs="Times New Roman"/>
          <w:sz w:val="24"/>
          <w:szCs w:val="24"/>
          <w:lang w:val="en-US"/>
        </w:rPr>
        <w:t>The lower the procrastination, the higher the grade point average; the higher the student's age, the lower the procrastination.</w:t>
      </w:r>
      <w:r w:rsidR="00A92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BB" w:rsidRPr="00D574A9">
        <w:rPr>
          <w:rFonts w:ascii="Times New Roman" w:hAnsi="Times New Roman" w:cs="Times New Roman"/>
          <w:sz w:val="24"/>
          <w:szCs w:val="24"/>
          <w:lang w:val="en-US"/>
        </w:rPr>
        <w:t>It is concluded that the behavior of procrastination is related to a poor personal self-concept and limited self-efficacy.</w:t>
      </w:r>
    </w:p>
    <w:p w14:paraId="076B3DAD" w14:textId="310DBEF1" w:rsidR="00B65CE8" w:rsidRDefault="00D10FD8" w:rsidP="002635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K</w:t>
      </w:r>
      <w:r w:rsidR="00714E30"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eywords</w:t>
      </w:r>
      <w:proofErr w:type="spellEnd"/>
      <w:r w:rsidR="005A3BAB"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5A3BAB" w:rsidRPr="00D574A9">
        <w:rPr>
          <w:rFonts w:ascii="Times New Roman" w:hAnsi="Times New Roman" w:cs="Times New Roman"/>
          <w:sz w:val="24"/>
          <w:szCs w:val="24"/>
        </w:rPr>
        <w:t xml:space="preserve"> </w:t>
      </w:r>
      <w:r w:rsidR="00771107" w:rsidRPr="00D574A9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="00771107" w:rsidRPr="00D574A9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="00771107" w:rsidRPr="00D574A9">
        <w:rPr>
          <w:rFonts w:ascii="Times New Roman" w:hAnsi="Times New Roman" w:cs="Times New Roman"/>
          <w:sz w:val="24"/>
          <w:szCs w:val="24"/>
        </w:rPr>
        <w:t xml:space="preserve">-concept, </w:t>
      </w:r>
      <w:proofErr w:type="spellStart"/>
      <w:r w:rsidR="00771107" w:rsidRPr="00D574A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771107" w:rsidRPr="00D57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107" w:rsidRPr="00D574A9">
        <w:rPr>
          <w:rFonts w:ascii="Times New Roman" w:hAnsi="Times New Roman" w:cs="Times New Roman"/>
          <w:sz w:val="24"/>
          <w:szCs w:val="24"/>
        </w:rPr>
        <w:t>self-efficacy</w:t>
      </w:r>
      <w:proofErr w:type="spellEnd"/>
      <w:r w:rsidR="00771107" w:rsidRPr="00D574A9">
        <w:rPr>
          <w:rFonts w:ascii="Times New Roman" w:hAnsi="Times New Roman" w:cs="Times New Roman"/>
          <w:sz w:val="24"/>
          <w:szCs w:val="24"/>
        </w:rPr>
        <w:t>,</w:t>
      </w:r>
      <w:r w:rsidR="00771107">
        <w:rPr>
          <w:rFonts w:ascii="Times New Roman" w:hAnsi="Times New Roman" w:cs="Times New Roman"/>
          <w:sz w:val="24"/>
          <w:szCs w:val="24"/>
        </w:rPr>
        <w:t xml:space="preserve"> </w:t>
      </w:r>
      <w:r w:rsidR="00012E41" w:rsidRPr="00D574A9">
        <w:rPr>
          <w:rFonts w:ascii="Times New Roman" w:hAnsi="Times New Roman" w:cs="Times New Roman"/>
          <w:sz w:val="24"/>
          <w:szCs w:val="24"/>
        </w:rPr>
        <w:t xml:space="preserve">procrastination, </w:t>
      </w:r>
      <w:proofErr w:type="spellStart"/>
      <w:r w:rsidR="00012E41" w:rsidRPr="00D574A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012E41" w:rsidRPr="00D57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E41" w:rsidRPr="00D574A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012E41" w:rsidRPr="00D574A9">
        <w:rPr>
          <w:rFonts w:ascii="Times New Roman" w:hAnsi="Times New Roman" w:cs="Times New Roman"/>
          <w:sz w:val="24"/>
          <w:szCs w:val="24"/>
        </w:rPr>
        <w:t>.</w:t>
      </w:r>
    </w:p>
    <w:p w14:paraId="3673C005" w14:textId="5847179E" w:rsidR="002635A4" w:rsidRDefault="002635A4" w:rsidP="002635A4">
      <w:pPr>
        <w:spacing w:before="120" w:after="240" w:line="360" w:lineRule="auto"/>
        <w:jc w:val="both"/>
      </w:pPr>
      <w:r w:rsidRPr="00F751FF">
        <w:rPr>
          <w:rFonts w:ascii="Times New Roman" w:hAnsi="Times New Roman" w:cs="Times New Roman"/>
          <w:b/>
          <w:sz w:val="24"/>
        </w:rPr>
        <w:t>Fecha Recepción:</w:t>
      </w:r>
      <w:r w:rsidRPr="00F751FF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Enero</w:t>
      </w:r>
      <w:proofErr w:type="gramEnd"/>
      <w:r w:rsidRPr="00F751F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8</w:t>
      </w:r>
      <w:r w:rsidRPr="00F751FF">
        <w:rPr>
          <w:rFonts w:ascii="Times New Roman" w:hAnsi="Times New Roman" w:cs="Times New Roman"/>
          <w:sz w:val="24"/>
        </w:rPr>
        <w:t xml:space="preserve">     </w:t>
      </w:r>
      <w:r w:rsidRPr="00F751FF">
        <w:rPr>
          <w:rFonts w:ascii="Times New Roman" w:hAnsi="Times New Roman" w:cs="Times New Roman"/>
          <w:b/>
          <w:sz w:val="24"/>
        </w:rPr>
        <w:t>Fecha Aceptación:</w:t>
      </w:r>
      <w:r w:rsidRPr="00F751FF">
        <w:rPr>
          <w:rFonts w:ascii="Times New Roman" w:hAnsi="Times New Roman" w:cs="Times New Roman"/>
          <w:sz w:val="24"/>
        </w:rPr>
        <w:t xml:space="preserve"> Julio 201</w:t>
      </w:r>
      <w:r>
        <w:rPr>
          <w:rFonts w:ascii="Times New Roman" w:hAnsi="Times New Roman" w:cs="Times New Roman"/>
          <w:sz w:val="24"/>
        </w:rPr>
        <w:t>8</w:t>
      </w:r>
      <w:r>
        <w:br/>
      </w:r>
      <w:r>
        <w:pict w14:anchorId="5B7F1C76">
          <v:rect id="_x0000_i1025" style="width:446.5pt;height:1.5pt" o:hralign="center" o:hrstd="t" o:hr="t" fillcolor="#a0a0a0" stroked="f"/>
        </w:pict>
      </w:r>
    </w:p>
    <w:p w14:paraId="3829CF18" w14:textId="77777777" w:rsidR="003A2218" w:rsidRDefault="003A2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DBE8F2" w14:textId="638A611A" w:rsidR="00A763D1" w:rsidRPr="002635A4" w:rsidRDefault="00771107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Introducción</w:t>
      </w:r>
    </w:p>
    <w:p w14:paraId="0D8D5D41" w14:textId="3A61F50C" w:rsidR="00223234" w:rsidRDefault="007D4071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35A4">
        <w:rPr>
          <w:rFonts w:ascii="Times New Roman" w:hAnsi="Times New Roman" w:cs="Times New Roman"/>
          <w:sz w:val="24"/>
          <w:szCs w:val="24"/>
          <w:lang w:val="es-ES"/>
        </w:rPr>
        <w:t>La transición al ám</w:t>
      </w:r>
      <w:r w:rsidR="00A763D1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bito universitario requiere de la utilización </w:t>
      </w:r>
      <w:r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de diversos recursos por parte del estudiante a fin de dar respuesta a las </w:t>
      </w:r>
      <w:r w:rsidR="00771107" w:rsidRPr="00771107">
        <w:rPr>
          <w:rFonts w:ascii="Times New Roman" w:hAnsi="Times New Roman" w:cs="Times New Roman"/>
          <w:sz w:val="24"/>
          <w:szCs w:val="24"/>
          <w:lang w:val="es-ES"/>
        </w:rPr>
        <w:t>múltiples</w:t>
      </w:r>
      <w:r w:rsidR="00AB504C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demandas</w:t>
      </w:r>
      <w:r w:rsidR="007711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71107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140F">
        <w:rPr>
          <w:rFonts w:ascii="Times New Roman" w:hAnsi="Times New Roman" w:cs="Times New Roman"/>
          <w:sz w:val="24"/>
          <w:szCs w:val="24"/>
          <w:lang w:val="es-ES"/>
        </w:rPr>
        <w:t>Sin duda l</w:t>
      </w:r>
      <w:r w:rsidR="00771107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223234" w:rsidRPr="002635A4">
        <w:rPr>
          <w:rFonts w:ascii="Times New Roman" w:hAnsi="Times New Roman" w:cs="Times New Roman"/>
          <w:sz w:val="24"/>
          <w:szCs w:val="24"/>
          <w:lang w:val="es-ES"/>
        </w:rPr>
        <w:t>vida universitaria implica exigencias académicas encaminadas al cumplimiento de diversas actividades</w:t>
      </w:r>
      <w:r w:rsidR="00A763D1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076EC">
        <w:rPr>
          <w:rFonts w:ascii="Times New Roman" w:hAnsi="Times New Roman" w:cs="Times New Roman"/>
          <w:sz w:val="24"/>
          <w:szCs w:val="24"/>
          <w:lang w:val="es-ES"/>
        </w:rPr>
        <w:t>así como</w:t>
      </w:r>
      <w:r w:rsidR="00A763D1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exigencias sociales e incluso afectivas.</w:t>
      </w:r>
      <w:r w:rsidR="00223234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Aunado a ello, </w:t>
      </w:r>
      <w:r w:rsidR="00394DBF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963EB8">
        <w:rPr>
          <w:rFonts w:ascii="Times New Roman" w:hAnsi="Times New Roman" w:cs="Times New Roman"/>
          <w:sz w:val="24"/>
          <w:szCs w:val="24"/>
          <w:lang w:val="es-ES"/>
        </w:rPr>
        <w:t xml:space="preserve"> simultáneamente</w:t>
      </w:r>
      <w:r w:rsidR="00394DBF">
        <w:rPr>
          <w:rFonts w:ascii="Times New Roman" w:hAnsi="Times New Roman" w:cs="Times New Roman"/>
          <w:sz w:val="24"/>
          <w:szCs w:val="24"/>
          <w:lang w:val="es-ES"/>
        </w:rPr>
        <w:t xml:space="preserve"> consecuencia de lo anterior, </w:t>
      </w:r>
      <w:r w:rsidR="00A763D1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es necesario el </w:t>
      </w:r>
      <w:r w:rsidR="00223234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desarrollo de diversas estrategias para planificar y organizarse </w:t>
      </w:r>
      <w:r w:rsidR="00B2538F" w:rsidRPr="002635A4">
        <w:rPr>
          <w:rFonts w:ascii="Times New Roman" w:hAnsi="Times New Roman" w:cs="Times New Roman"/>
          <w:sz w:val="24"/>
          <w:szCs w:val="24"/>
          <w:lang w:val="es-ES"/>
        </w:rPr>
        <w:t>con el propósito de cumplir en tiempo y forma</w:t>
      </w:r>
      <w:r w:rsidR="000B6CAB">
        <w:rPr>
          <w:rFonts w:ascii="Times New Roman" w:hAnsi="Times New Roman" w:cs="Times New Roman"/>
          <w:sz w:val="24"/>
          <w:szCs w:val="24"/>
          <w:lang w:val="es-ES"/>
        </w:rPr>
        <w:t xml:space="preserve"> con todos los deberes</w:t>
      </w:r>
      <w:r w:rsidR="00223234" w:rsidRPr="002635A4">
        <w:rPr>
          <w:rFonts w:ascii="Times New Roman" w:hAnsi="Times New Roman" w:cs="Times New Roman"/>
          <w:sz w:val="24"/>
          <w:szCs w:val="24"/>
          <w:lang w:val="es-ES"/>
        </w:rPr>
        <w:t>, por lo que</w:t>
      </w:r>
      <w:r w:rsidR="000C5AE6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el estudiante puede verse sobrepasado</w:t>
      </w:r>
      <w:r w:rsidR="00B2538F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ante tantas responsabilidade</w:t>
      </w:r>
      <w:r w:rsidR="00614500" w:rsidRPr="002635A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A5BB9" w:rsidRPr="002635A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B028F5F" w14:textId="77777777" w:rsidR="002635A4" w:rsidRPr="002635A4" w:rsidRDefault="002635A4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4C072CD" w14:textId="293574E2" w:rsidR="00AB504C" w:rsidRPr="00714D02" w:rsidRDefault="00223234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1B3908">
        <w:rPr>
          <w:rFonts w:ascii="Times New Roman" w:hAnsi="Times New Roman" w:cs="Times New Roman"/>
          <w:color w:val="000000"/>
          <w:sz w:val="24"/>
          <w:szCs w:val="24"/>
          <w:lang w:val="es-ES"/>
        </w:rPr>
        <w:lastRenderedPageBreak/>
        <w:t>L</w:t>
      </w:r>
      <w:r w:rsidR="00B2538F">
        <w:rPr>
          <w:rFonts w:ascii="Times New Roman" w:hAnsi="Times New Roman" w:cs="Times New Roman"/>
          <w:color w:val="000000"/>
          <w:sz w:val="24"/>
          <w:szCs w:val="24"/>
          <w:lang w:val="es-ES"/>
        </w:rPr>
        <w:t>a educación universitaria tiene</w:t>
      </w:r>
      <w:r w:rsidRPr="001B390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entre sus objetivos fundamentales formar profesionales competentes al servicio de la ciudadanía. Las instituciones de educación superior deben contribuir a que los futuros profesionales desarrol</w:t>
      </w:r>
      <w:r w:rsidR="000C5AE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len </w:t>
      </w:r>
      <w:r w:rsidR="001761E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tanto una </w:t>
      </w:r>
      <w:r w:rsidR="000C5AE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visión </w:t>
      </w:r>
      <w:r w:rsidR="001761E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como un </w:t>
      </w:r>
      <w:r w:rsidR="000C5AE6">
        <w:rPr>
          <w:rFonts w:ascii="Times New Roman" w:hAnsi="Times New Roman" w:cs="Times New Roman"/>
          <w:color w:val="000000"/>
          <w:sz w:val="24"/>
          <w:szCs w:val="24"/>
          <w:lang w:val="es-ES"/>
        </w:rPr>
        <w:t>sentido ético (Bol</w:t>
      </w:r>
      <w:r w:rsidR="002C1EE8">
        <w:rPr>
          <w:rFonts w:ascii="Times New Roman" w:hAnsi="Times New Roman" w:cs="Times New Roman"/>
          <w:color w:val="000000"/>
          <w:sz w:val="24"/>
          <w:szCs w:val="24"/>
          <w:lang w:val="es-ES"/>
        </w:rPr>
        <w:t>í</w:t>
      </w:r>
      <w:r w:rsidR="000C5AE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var, 2005); y es precisamente esto lo que </w:t>
      </w:r>
      <w:r w:rsidR="00614500">
        <w:rPr>
          <w:rFonts w:ascii="Times New Roman" w:hAnsi="Times New Roman" w:cs="Times New Roman"/>
          <w:color w:val="000000"/>
          <w:sz w:val="24"/>
          <w:szCs w:val="24"/>
          <w:lang w:val="es-ES"/>
        </w:rPr>
        <w:t>exige</w:t>
      </w:r>
      <w:r w:rsidR="001761ED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61450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entre otras cosas, respuestas adaptativas. </w:t>
      </w:r>
    </w:p>
    <w:p w14:paraId="0731BDD6" w14:textId="3660D87F" w:rsidR="00E22600" w:rsidRPr="00AB504C" w:rsidRDefault="005A140F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s-ES_tradnl" w:eastAsia="es-ES"/>
        </w:rPr>
      </w:pPr>
      <w:r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Al respecto, </w:t>
      </w:r>
      <w:r w:rsid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Cardona </w:t>
      </w:r>
      <w:r w:rsidR="0053313C">
        <w:rPr>
          <w:rFonts w:ascii="Times New Roman" w:hAnsi="Times New Roman" w:cs="Times New Roman"/>
          <w:sz w:val="24"/>
          <w:szCs w:val="24"/>
          <w:lang w:val="es-ES_tradnl" w:eastAsia="es-ES"/>
        </w:rPr>
        <w:t>(</w:t>
      </w:r>
      <w:r w:rsidR="00871B92">
        <w:rPr>
          <w:rFonts w:ascii="Times New Roman" w:hAnsi="Times New Roman" w:cs="Times New Roman"/>
          <w:sz w:val="24"/>
          <w:szCs w:val="24"/>
          <w:lang w:val="es-ES_tradnl" w:eastAsia="es-ES"/>
        </w:rPr>
        <w:t>2015</w:t>
      </w:r>
      <w:r w:rsidR="0053313C">
        <w:rPr>
          <w:rFonts w:ascii="Times New Roman" w:hAnsi="Times New Roman" w:cs="Times New Roman"/>
          <w:sz w:val="24"/>
          <w:szCs w:val="24"/>
          <w:lang w:val="es-ES_tradnl" w:eastAsia="es-ES"/>
        </w:rPr>
        <w:t>) afirma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14500">
        <w:rPr>
          <w:rFonts w:ascii="Times New Roman" w:hAnsi="Times New Roman" w:cs="Times New Roman"/>
          <w:sz w:val="24"/>
          <w:szCs w:val="24"/>
          <w:lang w:val="es-ES_tradnl" w:eastAsia="es-ES"/>
        </w:rPr>
        <w:t>que</w:t>
      </w:r>
      <w:r w:rsidR="00FF002D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="0061450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>con la entrada al mundo universitario</w:t>
      </w:r>
      <w:r w:rsidR="00FF002D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los estudiantes se encuentran </w:t>
      </w:r>
      <w:r w:rsidR="004131B2">
        <w:rPr>
          <w:rFonts w:ascii="Times New Roman" w:hAnsi="Times New Roman" w:cs="Times New Roman"/>
          <w:sz w:val="24"/>
          <w:szCs w:val="24"/>
          <w:lang w:val="es-ES_tradnl" w:eastAsia="es-ES"/>
        </w:rPr>
        <w:t>ante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4131B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la 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necesidad de establecer un cambio de perspectiva en su comportamiento para adaptarse al nuevo entorno. </w:t>
      </w:r>
      <w:r w:rsidR="0061450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Ello 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trae consigo </w:t>
      </w:r>
      <w:r w:rsidR="004131B2">
        <w:rPr>
          <w:rFonts w:ascii="Times New Roman" w:hAnsi="Times New Roman" w:cs="Times New Roman"/>
          <w:sz w:val="24"/>
          <w:szCs w:val="24"/>
          <w:lang w:val="es-ES_tradnl" w:eastAsia="es-ES"/>
        </w:rPr>
        <w:t>la adopción de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una serie de estrategias de afrontamiento muy distintas a las que </w:t>
      </w:r>
      <w:r w:rsidR="00A763D1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>disponían</w:t>
      </w:r>
      <w:r w:rsidR="00AB504C" w:rsidRPr="00AB504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hasta ese momento</w:t>
      </w:r>
      <w:r w:rsidR="004131B2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="002A5BB9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 que ahora resultan poco viables</w:t>
      </w:r>
      <w:r w:rsidR="0061450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</w:t>
      </w:r>
      <w:r w:rsidR="002A5BB9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En el mismo sentido, Rodas </w:t>
      </w:r>
      <w:r w:rsidR="002A5BB9" w:rsidRPr="002635A4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et al.</w:t>
      </w:r>
      <w:r w:rsidR="002A5BB9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(2010) enfatizan que 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el proceso de </w:t>
      </w:r>
      <w:r w:rsidR="00004F0D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adaptación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a la vida universitaria </w:t>
      </w:r>
      <w:r w:rsidR="00A763D1">
        <w:rPr>
          <w:rFonts w:ascii="Times New Roman" w:hAnsi="Times New Roman" w:cs="Times New Roman"/>
          <w:sz w:val="24"/>
          <w:szCs w:val="24"/>
          <w:lang w:val="es-ES_tradnl" w:eastAsia="es-ES"/>
        </w:rPr>
        <w:t>exige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47525">
        <w:rPr>
          <w:rFonts w:ascii="Times New Roman" w:hAnsi="Times New Roman" w:cs="Times New Roman"/>
          <w:sz w:val="24"/>
          <w:szCs w:val="24"/>
          <w:lang w:val="es-ES_tradnl" w:eastAsia="es-ES"/>
        </w:rPr>
        <w:t>por parte del</w:t>
      </w:r>
      <w:r w:rsidR="00947525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estudiante un cambio en sus </w:t>
      </w:r>
      <w:r w:rsidR="00004F0D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métodos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estudio, mayor </w:t>
      </w:r>
      <w:r w:rsidR="00004F0D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dedicación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a las actividades </w:t>
      </w:r>
      <w:r w:rsidR="00947525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académicas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 una </w:t>
      </w:r>
      <w:r w:rsidR="00947525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preocupación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mayor por el </w:t>
      </w:r>
      <w:r w:rsidR="00947525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>éxito</w:t>
      </w:r>
      <w:r w:rsidR="00E51F7B">
        <w:rPr>
          <w:rFonts w:ascii="Times New Roman" w:hAnsi="Times New Roman" w:cs="Times New Roman"/>
          <w:sz w:val="24"/>
          <w:szCs w:val="24"/>
          <w:lang w:val="es-ES_tradnl" w:eastAsia="es-ES"/>
        </w:rPr>
        <w:t>, todas</w:t>
      </w:r>
      <w:r w:rsidR="003B127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las</w:t>
      </w:r>
      <w:r w:rsidR="00E51F7B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cuales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debe obtener para garantizar</w:t>
      </w:r>
      <w:r w:rsidR="00E51F7B">
        <w:rPr>
          <w:rFonts w:ascii="Times New Roman" w:hAnsi="Times New Roman" w:cs="Times New Roman"/>
          <w:sz w:val="24"/>
          <w:szCs w:val="24"/>
          <w:lang w:val="es-ES_tradnl" w:eastAsia="es-ES"/>
        </w:rPr>
        <w:t>se</w:t>
      </w:r>
      <w:r w:rsidR="00871B92" w:rsidRP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un buen futuro profesional. </w:t>
      </w:r>
    </w:p>
    <w:p w14:paraId="554304C7" w14:textId="1BF676EC" w:rsidR="00903826" w:rsidRPr="0053313C" w:rsidRDefault="00614500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 base </w:t>
      </w:r>
      <w:proofErr w:type="spellStart"/>
      <w:r w:rsidR="000504B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05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 anterior, </w:t>
      </w:r>
      <w:r w:rsidR="00A763D1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los </w:t>
      </w:r>
      <w:r w:rsidR="0057095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universitarios </w:t>
      </w:r>
      <w:r w:rsidR="002A5BB9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deberán implementar 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o aprender estrategias que les permitan cumplir con las responsabilidades </w:t>
      </w:r>
      <w:proofErr w:type="spellStart"/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académicas</w:t>
      </w:r>
      <w:proofErr w:type="spellEnd"/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 adaptarse de manera efectiva a dicho </w:t>
      </w:r>
      <w:r w:rsidR="00004F0D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ámbito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Tales habilidades </w:t>
      </w:r>
      <w:r w:rsidR="00004F0D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estarían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relacionadas con la </w:t>
      </w:r>
      <w:proofErr w:type="spellStart"/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a</w:t>
      </w:r>
      <w:r>
        <w:rPr>
          <w:rFonts w:ascii="Times New Roman" w:hAnsi="Times New Roman" w:cs="Times New Roman"/>
          <w:sz w:val="24"/>
          <w:szCs w:val="24"/>
          <w:lang w:val="es-ES_tradnl" w:eastAsia="es-ES"/>
        </w:rPr>
        <w:t>utorregulación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del aprendizaje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.</w:t>
      </w:r>
      <w:r w:rsidR="0057095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No obstante, </w:t>
      </w:r>
      <w:r w:rsidR="0090382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pese a las 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demandas del medio</w:t>
      </w:r>
      <w:r w:rsidR="0090382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ya enunciadas</w:t>
      </w:r>
      <w:r w:rsidR="00E22600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03826">
        <w:rPr>
          <w:rFonts w:ascii="Times New Roman" w:hAnsi="Times New Roman" w:cs="Times New Roman"/>
          <w:sz w:val="24"/>
          <w:szCs w:val="24"/>
          <w:lang w:val="es-ES_tradnl" w:eastAsia="es-ES"/>
        </w:rPr>
        <w:t>algunos</w:t>
      </w:r>
      <w:r w:rsidR="00963EB8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individuos</w:t>
      </w:r>
      <w:r w:rsidR="00E2260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llevan</w:t>
      </w:r>
      <w:r w:rsidR="00E22600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a cabo otras conductas de tipo evitativo, como el incumplimiento de las actividades o la </w:t>
      </w:r>
      <w:proofErr w:type="spellStart"/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>procrastinación</w:t>
      </w:r>
      <w:proofErr w:type="spellEnd"/>
      <w:r w:rsidR="00871B9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(Cardona, 2015)</w:t>
      </w:r>
      <w:r w:rsidR="000C5AE6" w:rsidRPr="000C5AE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</w:t>
      </w:r>
    </w:p>
    <w:p w14:paraId="3187115F" w14:textId="0C430A54" w:rsidR="00EA4D3B" w:rsidRDefault="00871B92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35A4">
        <w:rPr>
          <w:rFonts w:ascii="Times New Roman" w:hAnsi="Times New Roman" w:cs="Times New Roman"/>
          <w:sz w:val="24"/>
          <w:szCs w:val="24"/>
          <w:lang w:val="es-ES"/>
        </w:rPr>
        <w:t>La procrastinaci</w:t>
      </w:r>
      <w:r w:rsidR="00D137FB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267025" w:rsidRPr="002635A4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963EB8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un</w:t>
      </w:r>
      <w:r w:rsidR="00267025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4F0D" w:rsidRPr="002635A4">
        <w:rPr>
          <w:rFonts w:ascii="Times New Roman" w:hAnsi="Times New Roman" w:cs="Times New Roman"/>
          <w:sz w:val="24"/>
          <w:szCs w:val="24"/>
          <w:lang w:val="es-ES"/>
        </w:rPr>
        <w:t>patr</w:t>
      </w:r>
      <w:r w:rsidR="00963EB8" w:rsidRPr="002635A4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004F0D" w:rsidRPr="002635A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67025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004F0D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demora </w:t>
      </w:r>
      <w:r w:rsidR="00605DCE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frente </w:t>
      </w:r>
      <w:r w:rsidR="00267025" w:rsidRPr="002635A4">
        <w:rPr>
          <w:rFonts w:ascii="Times New Roman" w:hAnsi="Times New Roman" w:cs="Times New Roman"/>
          <w:sz w:val="24"/>
          <w:szCs w:val="24"/>
          <w:lang w:val="es-ES"/>
        </w:rPr>
        <w:t>actividades que resulta de un estado de insatisfacción, debido a que el incumplimiento se presenta porque la tarea a realizar es percibida como poco placentera comparada con otras actividades, lo cual genera un conflicto para la persona entre lo que debería hacer y lo que realmente quiere hacer (Ferrari y Díaz, 2007).</w:t>
      </w:r>
      <w:r w:rsidR="00D137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45A6" w:rsidRPr="002635A4">
        <w:rPr>
          <w:rFonts w:ascii="Times New Roman" w:hAnsi="Times New Roman" w:cs="Times New Roman"/>
          <w:sz w:val="24"/>
          <w:szCs w:val="24"/>
          <w:lang w:val="es-ES"/>
        </w:rPr>
        <w:t>Son diversos los factores que están involucrados en este patrón de comportamiento y</w:t>
      </w:r>
      <w:r w:rsidR="00D137F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445A6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en este senti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do, los rasgos personales juegan un papel relevante, </w:t>
      </w:r>
      <w:r w:rsidR="006C4B5B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ya que están 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>directamente relacionados con la percepción de s</w:t>
      </w:r>
      <w:r w:rsidR="00605DCE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mismo</w:t>
      </w:r>
      <w:r w:rsidR="00D137FB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37FB">
        <w:rPr>
          <w:rFonts w:ascii="Times New Roman" w:hAnsi="Times New Roman" w:cs="Times New Roman"/>
          <w:sz w:val="24"/>
          <w:szCs w:val="24"/>
          <w:lang w:val="es-ES"/>
        </w:rPr>
        <w:t xml:space="preserve">rasgos 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>como el autoconcepto y autoeficacia</w:t>
      </w:r>
      <w:r w:rsidR="006E747E">
        <w:rPr>
          <w:rFonts w:ascii="Times New Roman" w:hAnsi="Times New Roman" w:cs="Times New Roman"/>
          <w:sz w:val="24"/>
          <w:szCs w:val="24"/>
          <w:lang w:val="es-ES"/>
        </w:rPr>
        <w:t>, por mencionar apenas un par</w:t>
      </w:r>
      <w:r w:rsidR="00097403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2EFF1B1" w14:textId="4A17B71E" w:rsidR="002635A4" w:rsidRDefault="002635A4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D8CD00" w14:textId="3A3D2DFA" w:rsidR="002635A4" w:rsidRDefault="002635A4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199368" w14:textId="77777777" w:rsidR="002635A4" w:rsidRPr="002635A4" w:rsidRDefault="002635A4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CD7A3E8" w14:textId="77777777" w:rsidR="00A92C34" w:rsidRDefault="00A92C34">
      <w:pPr>
        <w:pStyle w:val="NormalWeb"/>
        <w:spacing w:before="0" w:beforeAutospacing="0" w:after="0" w:afterAutospacing="0" w:line="360" w:lineRule="auto"/>
        <w:jc w:val="both"/>
        <w:rPr>
          <w:rFonts w:ascii="Times Roman" w:hAnsi="Times Roman" w:cs="Times Roman"/>
          <w:color w:val="000000"/>
          <w:sz w:val="24"/>
          <w:szCs w:val="24"/>
          <w:lang w:val="es-ES"/>
        </w:rPr>
      </w:pPr>
    </w:p>
    <w:p w14:paraId="0B1F0AE3" w14:textId="01545D75" w:rsidR="00634F7B" w:rsidRPr="002635A4" w:rsidRDefault="00634F7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lastRenderedPageBreak/>
        <w:t>Procrastinación</w:t>
      </w:r>
      <w:r w:rsidR="00376BF0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B85AFD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en</w:t>
      </w:r>
      <w:proofErr w:type="spellEnd"/>
      <w:r w:rsidR="00B85AFD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el</w:t>
      </w:r>
      <w:r w:rsidR="0053313C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376BF0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ámbito</w:t>
      </w:r>
      <w:proofErr w:type="spellEnd"/>
      <w:r w:rsidR="00376BF0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376BF0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universitario</w:t>
      </w:r>
      <w:proofErr w:type="spellEnd"/>
      <w:r w:rsidR="00376BF0"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14:paraId="548C7248" w14:textId="2E85EC63" w:rsidR="00C256EE" w:rsidRPr="002E228A" w:rsidRDefault="00C256EE" w:rsidP="002635A4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 w:rsidRPr="002E228A">
        <w:rPr>
          <w:color w:val="000000"/>
          <w:sz w:val="24"/>
          <w:szCs w:val="24"/>
          <w:lang w:val="es-ES"/>
        </w:rPr>
        <w:t xml:space="preserve">La universidad </w:t>
      </w:r>
      <w:r w:rsidR="002E228A" w:rsidRPr="002E228A">
        <w:rPr>
          <w:color w:val="000000"/>
          <w:sz w:val="24"/>
          <w:szCs w:val="24"/>
          <w:lang w:val="es-ES"/>
        </w:rPr>
        <w:t xml:space="preserve">constituye el lugar en el que se aprende un </w:t>
      </w:r>
      <w:r w:rsidRPr="002E228A">
        <w:rPr>
          <w:color w:val="000000"/>
          <w:sz w:val="24"/>
          <w:szCs w:val="24"/>
          <w:lang w:val="es-ES"/>
        </w:rPr>
        <w:t>conjun</w:t>
      </w:r>
      <w:r w:rsidR="002E228A" w:rsidRPr="002E228A">
        <w:rPr>
          <w:color w:val="000000"/>
          <w:sz w:val="24"/>
          <w:szCs w:val="24"/>
          <w:lang w:val="es-ES"/>
        </w:rPr>
        <w:t xml:space="preserve">to de saberes que </w:t>
      </w:r>
      <w:r w:rsidR="002E5598">
        <w:rPr>
          <w:color w:val="000000"/>
          <w:sz w:val="24"/>
          <w:szCs w:val="24"/>
          <w:lang w:val="es-ES"/>
        </w:rPr>
        <w:t xml:space="preserve">permitirán </w:t>
      </w:r>
      <w:r w:rsidR="002E228A" w:rsidRPr="002E228A">
        <w:rPr>
          <w:color w:val="000000"/>
          <w:sz w:val="24"/>
          <w:szCs w:val="24"/>
          <w:lang w:val="es-ES"/>
        </w:rPr>
        <w:t xml:space="preserve">en un futuro que el </w:t>
      </w:r>
      <w:r w:rsidR="006E747E">
        <w:rPr>
          <w:color w:val="000000"/>
          <w:sz w:val="24"/>
          <w:szCs w:val="24"/>
          <w:lang w:val="es-ES"/>
        </w:rPr>
        <w:t>sujeto en formación</w:t>
      </w:r>
      <w:r w:rsidR="002E228A" w:rsidRPr="002E228A">
        <w:rPr>
          <w:color w:val="000000"/>
          <w:sz w:val="24"/>
          <w:szCs w:val="24"/>
          <w:lang w:val="es-ES"/>
        </w:rPr>
        <w:t xml:space="preserve"> </w:t>
      </w:r>
      <w:r w:rsidR="002E228A">
        <w:rPr>
          <w:color w:val="000000"/>
          <w:sz w:val="24"/>
          <w:szCs w:val="24"/>
          <w:lang w:val="es-ES"/>
        </w:rPr>
        <w:t xml:space="preserve">ejerza </w:t>
      </w:r>
      <w:r w:rsidRPr="002E228A">
        <w:rPr>
          <w:color w:val="000000"/>
          <w:sz w:val="24"/>
          <w:szCs w:val="24"/>
          <w:lang w:val="es-ES"/>
        </w:rPr>
        <w:t xml:space="preserve">una </w:t>
      </w:r>
      <w:r w:rsidR="002E5598" w:rsidRPr="002E228A">
        <w:rPr>
          <w:color w:val="000000"/>
          <w:sz w:val="24"/>
          <w:szCs w:val="24"/>
          <w:lang w:val="es-ES"/>
        </w:rPr>
        <w:t>profesión</w:t>
      </w:r>
      <w:r w:rsidR="002E228A">
        <w:rPr>
          <w:color w:val="000000"/>
          <w:sz w:val="24"/>
          <w:szCs w:val="24"/>
          <w:lang w:val="es-ES"/>
        </w:rPr>
        <w:t xml:space="preserve">. </w:t>
      </w:r>
      <w:r w:rsidRPr="002E228A">
        <w:rPr>
          <w:sz w:val="24"/>
          <w:szCs w:val="24"/>
        </w:rPr>
        <w:t xml:space="preserve">En el actual contexto sociocultural, la universidad es un </w:t>
      </w:r>
      <w:r w:rsidR="002E5598" w:rsidRPr="002E228A">
        <w:rPr>
          <w:sz w:val="24"/>
          <w:szCs w:val="24"/>
        </w:rPr>
        <w:t>óptimo</w:t>
      </w:r>
      <w:r w:rsidRPr="002E228A">
        <w:rPr>
          <w:sz w:val="24"/>
          <w:szCs w:val="24"/>
        </w:rPr>
        <w:t xml:space="preserve"> espacio de aprendizaje, no </w:t>
      </w:r>
      <w:r w:rsidR="002E5598" w:rsidRPr="002E228A">
        <w:rPr>
          <w:sz w:val="24"/>
          <w:szCs w:val="24"/>
        </w:rPr>
        <w:t>s</w:t>
      </w:r>
      <w:r w:rsidR="006E747E">
        <w:rPr>
          <w:sz w:val="24"/>
          <w:szCs w:val="24"/>
        </w:rPr>
        <w:t>o</w:t>
      </w:r>
      <w:r w:rsidR="002E5598" w:rsidRPr="002E228A">
        <w:rPr>
          <w:sz w:val="24"/>
          <w:szCs w:val="24"/>
        </w:rPr>
        <w:t>lo</w:t>
      </w:r>
      <w:r w:rsidRPr="002E228A">
        <w:rPr>
          <w:sz w:val="24"/>
          <w:szCs w:val="24"/>
        </w:rPr>
        <w:t xml:space="preserve"> de </w:t>
      </w:r>
      <w:r w:rsidR="002E5598" w:rsidRPr="002E228A">
        <w:rPr>
          <w:sz w:val="24"/>
          <w:szCs w:val="24"/>
        </w:rPr>
        <w:t>carácter</w:t>
      </w:r>
      <w:r w:rsidRPr="002E228A">
        <w:rPr>
          <w:sz w:val="24"/>
          <w:szCs w:val="24"/>
        </w:rPr>
        <w:t xml:space="preserve"> profesional y cultural, si</w:t>
      </w:r>
      <w:r w:rsidR="002E228A" w:rsidRPr="002E228A">
        <w:rPr>
          <w:sz w:val="24"/>
          <w:szCs w:val="24"/>
        </w:rPr>
        <w:t xml:space="preserve">no </w:t>
      </w:r>
      <w:r w:rsidR="0024693C" w:rsidRPr="002E228A">
        <w:rPr>
          <w:sz w:val="24"/>
          <w:szCs w:val="24"/>
        </w:rPr>
        <w:t>también</w:t>
      </w:r>
      <w:r w:rsidR="002E228A" w:rsidRPr="002E228A">
        <w:rPr>
          <w:sz w:val="24"/>
          <w:szCs w:val="24"/>
        </w:rPr>
        <w:t xml:space="preserve"> de </w:t>
      </w:r>
      <w:r w:rsidR="0024693C" w:rsidRPr="002E228A">
        <w:rPr>
          <w:sz w:val="24"/>
          <w:szCs w:val="24"/>
        </w:rPr>
        <w:t>carácter</w:t>
      </w:r>
      <w:r w:rsidR="002E228A" w:rsidRPr="002E228A">
        <w:rPr>
          <w:sz w:val="24"/>
          <w:szCs w:val="24"/>
        </w:rPr>
        <w:t xml:space="preserve"> humano</w:t>
      </w:r>
      <w:r w:rsidRPr="002E228A">
        <w:rPr>
          <w:sz w:val="24"/>
          <w:szCs w:val="24"/>
        </w:rPr>
        <w:t xml:space="preserve"> (</w:t>
      </w:r>
      <w:r w:rsidR="00EA4D3B" w:rsidRPr="002E228A">
        <w:rPr>
          <w:sz w:val="24"/>
          <w:szCs w:val="24"/>
        </w:rPr>
        <w:t>Martínez</w:t>
      </w:r>
      <w:r w:rsidRPr="002E228A">
        <w:rPr>
          <w:sz w:val="24"/>
          <w:szCs w:val="24"/>
        </w:rPr>
        <w:t>, 2006).</w:t>
      </w:r>
    </w:p>
    <w:p w14:paraId="606B6D9A" w14:textId="04340CDA" w:rsidR="00DD7752" w:rsidRDefault="006E747E" w:rsidP="002635A4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Martínez (2006)</w:t>
      </w:r>
      <w:r w:rsidR="00024298">
        <w:rPr>
          <w:sz w:val="24"/>
          <w:szCs w:val="24"/>
        </w:rPr>
        <w:t xml:space="preserve"> plantea que e</w:t>
      </w:r>
      <w:r w:rsidR="00C256EE" w:rsidRPr="00D14EBC">
        <w:rPr>
          <w:sz w:val="24"/>
          <w:szCs w:val="24"/>
        </w:rPr>
        <w:t xml:space="preserve">n esta tarea las instituciones de </w:t>
      </w:r>
      <w:r w:rsidR="0024693C" w:rsidRPr="00D14EBC">
        <w:rPr>
          <w:sz w:val="24"/>
          <w:szCs w:val="24"/>
        </w:rPr>
        <w:t>educación</w:t>
      </w:r>
      <w:r w:rsidR="00C256EE" w:rsidRPr="00D14EBC">
        <w:rPr>
          <w:sz w:val="24"/>
          <w:szCs w:val="24"/>
        </w:rPr>
        <w:t xml:space="preserve"> superior pueden </w:t>
      </w:r>
      <w:r w:rsidR="0024693C" w:rsidRPr="00D14EBC">
        <w:rPr>
          <w:sz w:val="24"/>
          <w:szCs w:val="24"/>
        </w:rPr>
        <w:t>desempeñar</w:t>
      </w:r>
      <w:r w:rsidR="00C256EE" w:rsidRPr="00D14EBC">
        <w:rPr>
          <w:sz w:val="24"/>
          <w:szCs w:val="24"/>
        </w:rPr>
        <w:t xml:space="preserve"> una </w:t>
      </w:r>
      <w:r w:rsidR="0024693C" w:rsidRPr="00D14EBC">
        <w:rPr>
          <w:sz w:val="24"/>
          <w:szCs w:val="24"/>
        </w:rPr>
        <w:t>función</w:t>
      </w:r>
      <w:r w:rsidR="00C256EE" w:rsidRPr="00D14EBC">
        <w:rPr>
          <w:sz w:val="24"/>
          <w:szCs w:val="24"/>
        </w:rPr>
        <w:t xml:space="preserve"> notable</w:t>
      </w:r>
      <w:r w:rsidR="00EA4D3B">
        <w:rPr>
          <w:sz w:val="24"/>
          <w:szCs w:val="24"/>
        </w:rPr>
        <w:t xml:space="preserve"> al propiciar el desarrollo de una serie de valores más allá de lo académico</w:t>
      </w:r>
      <w:r w:rsidR="00EE6494">
        <w:rPr>
          <w:sz w:val="24"/>
          <w:szCs w:val="24"/>
        </w:rPr>
        <w:t xml:space="preserve">; </w:t>
      </w:r>
      <w:r w:rsidR="00EA4D3B">
        <w:rPr>
          <w:sz w:val="24"/>
          <w:szCs w:val="24"/>
        </w:rPr>
        <w:t xml:space="preserve">en ellas </w:t>
      </w:r>
      <w:r w:rsidR="00C256EE" w:rsidRPr="00D14EBC">
        <w:rPr>
          <w:sz w:val="24"/>
          <w:szCs w:val="24"/>
        </w:rPr>
        <w:t xml:space="preserve">se aprende a ser responsable, siempre que la cultura de la </w:t>
      </w:r>
      <w:r w:rsidR="0024693C" w:rsidRPr="00D14EBC">
        <w:rPr>
          <w:sz w:val="24"/>
          <w:szCs w:val="24"/>
        </w:rPr>
        <w:t>institución</w:t>
      </w:r>
      <w:r w:rsidR="00C256EE" w:rsidRPr="00D14EBC">
        <w:rPr>
          <w:sz w:val="24"/>
          <w:szCs w:val="24"/>
        </w:rPr>
        <w:t xml:space="preserve"> y la </w:t>
      </w:r>
      <w:r w:rsidR="0024693C" w:rsidRPr="00D14EBC">
        <w:rPr>
          <w:sz w:val="24"/>
          <w:szCs w:val="24"/>
        </w:rPr>
        <w:t>práctica</w:t>
      </w:r>
      <w:r w:rsidR="00C256EE" w:rsidRPr="00D14EBC">
        <w:rPr>
          <w:sz w:val="24"/>
          <w:szCs w:val="24"/>
        </w:rPr>
        <w:t xml:space="preserve"> cotidiana coincidan para que cada uno </w:t>
      </w:r>
      <w:r w:rsidR="0024693C" w:rsidRPr="00D14EBC">
        <w:rPr>
          <w:sz w:val="24"/>
          <w:szCs w:val="24"/>
        </w:rPr>
        <w:t>desempeñe</w:t>
      </w:r>
      <w:r w:rsidR="00C256EE" w:rsidRPr="00D14EBC">
        <w:rPr>
          <w:sz w:val="24"/>
          <w:szCs w:val="24"/>
        </w:rPr>
        <w:t xml:space="preserve"> el rol que le corresponde. </w:t>
      </w:r>
      <w:r w:rsidR="003D041E">
        <w:rPr>
          <w:sz w:val="24"/>
          <w:szCs w:val="24"/>
        </w:rPr>
        <w:t xml:space="preserve">Es por ello </w:t>
      </w:r>
      <w:proofErr w:type="gramStart"/>
      <w:r w:rsidR="003D041E">
        <w:rPr>
          <w:sz w:val="24"/>
          <w:szCs w:val="24"/>
        </w:rPr>
        <w:t>que</w:t>
      </w:r>
      <w:proofErr w:type="gramEnd"/>
      <w:r w:rsidR="003D041E">
        <w:rPr>
          <w:sz w:val="24"/>
          <w:szCs w:val="24"/>
        </w:rPr>
        <w:t xml:space="preserve"> a la universidad se le considera el espacio idóneo para</w:t>
      </w:r>
      <w:r w:rsidR="00B220EA">
        <w:rPr>
          <w:sz w:val="24"/>
          <w:szCs w:val="24"/>
        </w:rPr>
        <w:t xml:space="preserve"> que el estudiante </w:t>
      </w:r>
      <w:r w:rsidR="00DD7752">
        <w:rPr>
          <w:sz w:val="24"/>
          <w:szCs w:val="24"/>
        </w:rPr>
        <w:t xml:space="preserve">consolide valores, asuma una actitud de compromiso y de aprecio por el crecimiento personal, y por la oportunidad de proponer y alcanzar objetivos profesionales y personales. </w:t>
      </w:r>
    </w:p>
    <w:p w14:paraId="69EC2072" w14:textId="10933268" w:rsidR="00995E22" w:rsidRPr="0016697F" w:rsidRDefault="003D041E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Con base en lo anterior, 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>el paso por la universidad debería ser una experienci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>a gratificante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no obstante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>, en muchos casos no suele ser así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>. Esto</w:t>
      </w:r>
      <w:r w:rsidR="009E6277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puede ser 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>debido a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una falta de </w:t>
      </w:r>
      <w:r w:rsidR="00111BE8">
        <w:rPr>
          <w:rFonts w:ascii="Times New Roman" w:hAnsi="Times New Roman" w:cs="Times New Roman"/>
          <w:color w:val="000000"/>
          <w:sz w:val="24"/>
          <w:szCs w:val="24"/>
          <w:lang w:val="es-ES"/>
        </w:rPr>
        <w:t>correspondencia entre las exigencias y las propias capacidades o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incluso</w:t>
      </w:r>
      <w:r w:rsidR="00111BE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>intereses; o bien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como lo señala Carranza y Ramírez (2013)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como respuesta al avance tecnológico que facilita muchas tareas y 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>que</w:t>
      </w:r>
      <w:r w:rsidR="009E6277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una y otra manera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favorece </w:t>
      </w:r>
      <w:r w:rsidR="002F7B4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 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>que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el estudiante universitario se ve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>a</w:t>
      </w:r>
      <w:r w:rsidR="00995E22" w:rsidRPr="00995E2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tentado a procr</w:t>
      </w:r>
      <w:r w:rsidR="008A259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astinar. </w:t>
      </w:r>
    </w:p>
    <w:p w14:paraId="538A95DA" w14:textId="084E1AF0" w:rsidR="0016697F" w:rsidRDefault="00610ECB" w:rsidP="00263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8354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La procrastinación</w:t>
      </w:r>
      <w:r w:rsidR="002F7B4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, como ya se anticipaba anteriormente,</w:t>
      </w:r>
      <w:r w:rsidRPr="00B8354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 es un patrón de comportamiento caracterizado por aplazar voluntariamente la realización de actividades que deben ser entregadas en un </w:t>
      </w:r>
      <w:r w:rsidR="00307B1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tiempo </w:t>
      </w:r>
      <w:r w:rsidRPr="00B8354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establecido. </w:t>
      </w:r>
      <w:r w:rsidR="00166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conducta procrastinadora es un comportamiento de </w:t>
      </w:r>
      <w:r w:rsidR="0016697F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evitación</w:t>
      </w:r>
      <w:r w:rsidR="00CC2F0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una tarea 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relacionado con las consecuencias del entorno y las esperadas por la persona, quien </w:t>
      </w:r>
      <w:r w:rsidR="00535BF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concibe, a la tarea,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aburrida, tediosa o que no le va a generar placer, </w:t>
      </w:r>
      <w:r w:rsidR="00CC2F0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por lo que 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decide aplazarla. Dicho aplazamiento cumple una doble </w:t>
      </w:r>
      <w:r w:rsidR="0016697F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función</w:t>
      </w:r>
      <w:r w:rsidR="00535BF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="00535BFA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como reforzador y como </w:t>
      </w:r>
      <w:r w:rsidR="0016697F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obstáculo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avanzar</w:t>
      </w:r>
      <w:r w:rsidR="00535BF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lo que en definitiva hace que la persona pierda </w:t>
      </w:r>
      <w:r w:rsidR="0016697F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mo</w:t>
      </w:r>
      <w:r w:rsidR="00166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tivación </w:t>
      </w:r>
      <w:r w:rsidR="004F7E8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</w:t>
      </w:r>
      <w:r w:rsidR="00166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iniciar </w:t>
      </w:r>
      <w:r w:rsidR="004C4E9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cualquiera que sea la actividad</w:t>
      </w:r>
      <w:r w:rsidR="004F7E8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(</w:t>
      </w:r>
      <w:r w:rsidR="0016697F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Sánchez</w:t>
      </w:r>
      <w:r w:rsidR="00024298" w:rsidRPr="000242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2010). </w:t>
      </w:r>
    </w:p>
    <w:p w14:paraId="6A42F518" w14:textId="05170253" w:rsidR="00307B10" w:rsidRDefault="00E1344D" w:rsidP="00263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Hoy en 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día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dicho patrón comportamental trae consecuencias negativas</w:t>
      </w:r>
      <w:r w:rsidR="00A10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A10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Puesto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ocurre </w:t>
      </w:r>
      <w:r w:rsidR="00B878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no solo 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</w:t>
      </w:r>
      <w:r w:rsidR="00B878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E2C5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un </w:t>
      </w:r>
      <w:r w:rsidR="00B878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determinado </w:t>
      </w:r>
      <w:r w:rsidR="009C329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contexto,</w:t>
      </w:r>
      <w:r w:rsidR="00B878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sino en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cualquier ámbito de la vida</w:t>
      </w:r>
      <w:r w:rsidR="001B109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no </w:t>
      </w:r>
      <w:r w:rsidR="00B878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solo 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afecta a quien lo </w:t>
      </w:r>
      <w:proofErr w:type="gramStart"/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presenta</w:t>
      </w:r>
      <w:proofErr w:type="gramEnd"/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sino que es como una serie de fichas de dominó</w:t>
      </w:r>
      <w:r w:rsidR="0089084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 una vez que cae la primera</w:t>
      </w:r>
      <w:r w:rsidR="008D6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el resto se ve impactado. </w:t>
      </w:r>
    </w:p>
    <w:p w14:paraId="094BBD1D" w14:textId="394F71B9" w:rsidR="00D872CB" w:rsidRDefault="00307B10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lastRenderedPageBreak/>
        <w:t>L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 procrastinación </w:t>
      </w:r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comenzó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a tomar un matiz negativo a partir del surgimiento de la modernidad</w:t>
      </w:r>
      <w:r w:rsidR="0060012F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cuando los si</w:t>
      </w:r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>stemas productivos se convirtieron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la base del desar</w:t>
      </w:r>
      <w:r w:rsidR="00DE04AA">
        <w:rPr>
          <w:rFonts w:ascii="Times New Roman" w:hAnsi="Times New Roman" w:cs="Times New Roman"/>
          <w:color w:val="000000"/>
          <w:sz w:val="24"/>
          <w:szCs w:val="24"/>
          <w:lang w:val="es-ES"/>
        </w:rPr>
        <w:t>rollo económico de la so</w:t>
      </w:r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>ciedad (</w:t>
      </w:r>
      <w:proofErr w:type="spellStart"/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>Quant</w:t>
      </w:r>
      <w:proofErr w:type="spellEnd"/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Sánchez, 2012</w:t>
      </w:r>
      <w:r w:rsidR="0060012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). Sin </w:t>
      </w:r>
      <w:r w:rsidR="001B109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embargo,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desde tiempos remotos y </w:t>
      </w:r>
      <w:r w:rsidR="00D83DC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muy distintas sociedades y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 se había detectado como un defecto o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rasgo de carácter 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>negativo.</w:t>
      </w:r>
      <w:r w:rsidR="00D83DC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>Al respecto, Angarita (2012) hace mención que l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 </w:t>
      </w:r>
      <w:proofErr w:type="spellStart"/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procrastinación</w:t>
      </w:r>
      <w:proofErr w:type="spellEnd"/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cualquiera de sus formas es un problema que cue</w:t>
      </w:r>
      <w:r w:rsidR="009E5573">
        <w:rPr>
          <w:rFonts w:ascii="Times New Roman" w:hAnsi="Times New Roman" w:cs="Times New Roman"/>
          <w:color w:val="000000"/>
          <w:sz w:val="24"/>
          <w:szCs w:val="24"/>
          <w:lang w:val="es-ES"/>
        </w:rPr>
        <w:t>sta enormes cantidades de tiem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po y dinero para las personas y grupos involucrados. Los costos sociales e instituc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>ionales son enormes</w:t>
      </w:r>
      <w:r w:rsidR="00D83DC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De 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ahí </w:t>
      </w:r>
      <w:r w:rsidR="002E4657">
        <w:rPr>
          <w:rFonts w:ascii="Times New Roman" w:hAnsi="Times New Roman" w:cs="Times New Roman"/>
          <w:color w:val="000000"/>
          <w:sz w:val="24"/>
          <w:szCs w:val="24"/>
          <w:lang w:val="es-ES"/>
        </w:rPr>
        <w:t>la necesidad de to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mar acciones concretas a nivel escolar</w:t>
      </w:r>
      <w:r w:rsidR="006E6F4E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EC0D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donde hay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evidencias que muestran porcentajes </w:t>
      </w:r>
      <w:r w:rsidR="00EC0D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entre 20</w:t>
      </w:r>
      <w:r w:rsidR="0033565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E5573">
        <w:rPr>
          <w:rFonts w:ascii="Times New Roman" w:hAnsi="Times New Roman" w:cs="Times New Roman"/>
          <w:color w:val="000000"/>
          <w:sz w:val="24"/>
          <w:szCs w:val="24"/>
          <w:lang w:val="es-ES"/>
        </w:rPr>
        <w:t>% y 90</w:t>
      </w:r>
      <w:r w:rsidR="0033565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E5573">
        <w:rPr>
          <w:rFonts w:ascii="Times New Roman" w:hAnsi="Times New Roman" w:cs="Times New Roman"/>
          <w:color w:val="000000"/>
          <w:sz w:val="24"/>
          <w:szCs w:val="24"/>
          <w:lang w:val="es-ES"/>
        </w:rPr>
        <w:t>% de estudiantes afec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>tados en distintos nivele</w:t>
      </w:r>
      <w:r w:rsidR="009E5573">
        <w:rPr>
          <w:rFonts w:ascii="Times New Roman" w:hAnsi="Times New Roman" w:cs="Times New Roman"/>
          <w:color w:val="000000"/>
          <w:sz w:val="24"/>
          <w:szCs w:val="24"/>
          <w:lang w:val="es-ES"/>
        </w:rPr>
        <w:t>s, los cuales presentan conduc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tas desadaptativas vinculadas 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>a</w:t>
      </w:r>
      <w:r w:rsidR="00610ECB" w:rsidRPr="00B8354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</w:t>
      </w:r>
      <w:r w:rsidR="00D872CB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procrastinación.</w:t>
      </w:r>
    </w:p>
    <w:p w14:paraId="39A2B743" w14:textId="74AF8F6A" w:rsidR="00D872CB" w:rsidRDefault="00E801D3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Es importante destacar que a pesar de que la mayoría de los estudios sobre procrastinación se centran en el ámbito académico existen claras </w:t>
      </w:r>
      <w:r w:rsidR="008E24B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muestras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de que es un problema que rebasa las fronteras de las in</w:t>
      </w:r>
      <w:r w:rsidR="00C17099">
        <w:rPr>
          <w:rFonts w:ascii="Times New Roman" w:hAnsi="Times New Roman" w:cs="Times New Roman"/>
          <w:color w:val="000000"/>
          <w:sz w:val="24"/>
          <w:szCs w:val="24"/>
          <w:lang w:val="es-ES"/>
        </w:rPr>
        <w:t>stituciones educativas y afecta no solo al individuo</w:t>
      </w:r>
      <w:r w:rsidR="00D4751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C1709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sino también a todos aquellos agentes con los que se relaciona. </w:t>
      </w:r>
    </w:p>
    <w:p w14:paraId="41D656C3" w14:textId="77534C52" w:rsidR="0003066F" w:rsidRPr="00116B05" w:rsidRDefault="00D47512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E</w:t>
      </w:r>
      <w:r w:rsidR="00116B0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n el contexto universitario </w:t>
      </w:r>
      <w:r w:rsidR="00C94480" w:rsidRPr="00C94480">
        <w:rPr>
          <w:rFonts w:ascii="Times New Roman" w:hAnsi="Times New Roman" w:cs="Times New Roman"/>
          <w:color w:val="000000"/>
          <w:sz w:val="24"/>
          <w:szCs w:val="24"/>
          <w:lang w:val="es-ES"/>
        </w:rPr>
        <w:t>se debe empoderar a los estudiantes universitarios de su rol, pues en los procesos de transición académica se generan niveles de irresponsabilidad frente a los procesos educativos</w:t>
      </w:r>
      <w:r w:rsidR="00CD1195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C94480" w:rsidRPr="00C9448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CD1195">
        <w:rPr>
          <w:rFonts w:ascii="Times New Roman" w:hAnsi="Times New Roman" w:cs="Times New Roman"/>
          <w:color w:val="000000"/>
          <w:sz w:val="24"/>
          <w:szCs w:val="24"/>
          <w:lang w:val="es-ES"/>
        </w:rPr>
        <w:t>los cuales, a la larga, generan</w:t>
      </w:r>
      <w:r w:rsidR="00C94480" w:rsidRPr="00C9448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mayores c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ostos y desgaste institucional (Gómez, Ortiz y Perdomo, 2016). </w:t>
      </w:r>
      <w:r w:rsidR="00ED5988">
        <w:rPr>
          <w:rFonts w:ascii="Times New Roman" w:hAnsi="Times New Roman" w:cs="Times New Roman"/>
          <w:color w:val="000000"/>
          <w:sz w:val="24"/>
          <w:szCs w:val="24"/>
          <w:lang w:val="es-ES"/>
        </w:rPr>
        <w:t>Dicho poder deberá ser gestor de una postura de compromiso personal y social,</w:t>
      </w:r>
      <w:r w:rsidR="0003066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posicionar al estudiante</w:t>
      </w:r>
      <w:r w:rsidR="00ED598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03066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su </w:t>
      </w:r>
      <w:r w:rsidR="00ED598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rol </w:t>
      </w:r>
      <w:r w:rsidR="0003066F">
        <w:rPr>
          <w:rFonts w:ascii="Times New Roman" w:hAnsi="Times New Roman" w:cs="Times New Roman"/>
          <w:color w:val="000000"/>
          <w:sz w:val="24"/>
          <w:szCs w:val="24"/>
          <w:lang w:val="es-ES"/>
        </w:rPr>
        <w:t>para prepararse y asumir</w:t>
      </w:r>
      <w:r w:rsidR="005B2EB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un futuro un rol adulto.</w:t>
      </w:r>
    </w:p>
    <w:p w14:paraId="4D59CC10" w14:textId="1A1A0F50" w:rsidR="00490B5E" w:rsidRDefault="00CD1195" w:rsidP="002635A4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Como </w:t>
      </w:r>
      <w:r w:rsidR="001F718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también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ya se dejaba ver en líneas anteriores, e</w:t>
      </w:r>
      <w:r w:rsidR="008E24B7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sta problemática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evidencia en los jóvenes universitarios a partir de una falta de autocontrol y de organización</w:t>
      </w:r>
      <w:r w:rsidR="00490B5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490B5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termina por afectar</w:t>
      </w:r>
      <w:r w:rsidR="004333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sus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decisiones y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 la mayoría </w:t>
      </w:r>
      <w:r w:rsid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los casos,</w:t>
      </w:r>
      <w:r w:rsidR="00490B5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</w:t>
      </w:r>
      <w:r w:rsid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1C74E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sus estudios 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universitarios</w:t>
      </w:r>
      <w:r w:rsidR="001C74E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  <w:r w:rsidR="00883E48" w:rsidRPr="00883E48">
        <w:t xml:space="preserve"> </w:t>
      </w:r>
    </w:p>
    <w:p w14:paraId="3DF38C83" w14:textId="0A33954F" w:rsidR="00A46739" w:rsidRDefault="001C74EE" w:rsidP="00263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los últimos años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ha hecho evidente 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una de las principales conductas inadecuadas en el ámbito universitario es </w:t>
      </w:r>
      <w:r w:rsidR="001F718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esta</w:t>
      </w:r>
      <w:r w:rsidR="001F7181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83E48" w:rsidRP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procrastinación académica, fenómeno cada vez más frecuente, pero no por ello mejor comprendido y</w:t>
      </w:r>
      <w:r w:rsidR="00883E4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abordado profesionalmente. </w:t>
      </w:r>
      <w:r w:rsidR="000A6D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 de</w:t>
      </w:r>
      <w:r w:rsidR="002119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suma importancia</w:t>
      </w:r>
      <w:r w:rsidR="000A6D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resaltar que el temor al fracaso y</w:t>
      </w:r>
      <w:r w:rsidR="00307B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baja auto</w:t>
      </w:r>
      <w:r w:rsidR="000A6D20" w:rsidRPr="000A6D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eficacia se constituyen como factores importantes relacionados con la procrastinación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(Ruiz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Cuzcano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2017</w:t>
      </w:r>
      <w:r w:rsidR="00D3192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). </w:t>
      </w:r>
      <w:r w:rsid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</w:t>
      </w:r>
      <w:r w:rsidR="001B4E27" w:rsidRP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 individuo que considera </w:t>
      </w:r>
      <w:r w:rsidR="00BA14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no contar con </w:t>
      </w:r>
      <w:r w:rsidR="001B4E27" w:rsidRP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las habilidades </w:t>
      </w:r>
      <w:r w:rsidR="00E031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necesarias para </w:t>
      </w:r>
      <w:r w:rsidR="007C428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realizar satisfactoriamente</w:t>
      </w:r>
      <w:r w:rsidR="001F718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BA14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cualquier tipo de</w:t>
      </w:r>
      <w:r w:rsidR="001B4E27" w:rsidRP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tarea tiene mayor probabilidad de posponer la realizació</w:t>
      </w:r>
      <w:r w:rsidR="00CD11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1B4E27" w:rsidRP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1B4E27" w:rsidRPr="001B4E2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 xml:space="preserve">de </w:t>
      </w:r>
      <w:r w:rsidR="001F718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esta. Es decir: </w:t>
      </w:r>
      <w:r w:rsidR="00E031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cuando se posee una baja autoeficacia aumenta el riesgo de desarrollar conductas </w:t>
      </w:r>
      <w:proofErr w:type="spellStart"/>
      <w:r w:rsidR="00E031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procrastinantes</w:t>
      </w:r>
      <w:proofErr w:type="spellEnd"/>
      <w:r w:rsidR="00E031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. </w:t>
      </w:r>
    </w:p>
    <w:p w14:paraId="15E33E51" w14:textId="77777777" w:rsidR="00CB19AB" w:rsidRPr="002635A4" w:rsidRDefault="00CB19A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ECC207C" w14:textId="77F3A34E" w:rsidR="00634F7B" w:rsidRPr="002635A4" w:rsidRDefault="00634F7B" w:rsidP="002635A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Creencias de autoeficacia</w:t>
      </w:r>
    </w:p>
    <w:p w14:paraId="0BC78110" w14:textId="239C48C7" w:rsidR="00634F7B" w:rsidRPr="00634F7B" w:rsidRDefault="00426CA3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>as creencias de eficacia ejercen una influencia directa sobre la toma de decisiones y el propio desempeño profesional. Una baja eficacia percibida</w:t>
      </w:r>
      <w:r w:rsidR="009B470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podría restringir 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los tipos de ocupaciones e influir sobre la ejecución y persistencia en el logro de la profesión seleccionada </w:t>
      </w:r>
      <w:r w:rsidR="009B4708">
        <w:rPr>
          <w:rFonts w:ascii="Times New Roman" w:hAnsi="Times New Roman" w:cs="Times New Roman"/>
          <w:color w:val="000000"/>
          <w:sz w:val="24"/>
          <w:szCs w:val="24"/>
          <w:lang w:val="es-ES"/>
        </w:rPr>
        <w:t>(</w:t>
      </w:r>
      <w:r w:rsidR="004D60AD">
        <w:rPr>
          <w:rFonts w:ascii="Times New Roman" w:hAnsi="Times New Roman" w:cs="Times New Roman"/>
          <w:color w:val="000000"/>
          <w:sz w:val="24"/>
          <w:szCs w:val="24"/>
          <w:lang w:val="es-ES"/>
        </w:rPr>
        <w:t>Blanco, Ornelas, Aguirre y Guedea, 2012</w:t>
      </w:r>
      <w:r w:rsidR="004D60AD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).</w:t>
      </w:r>
    </w:p>
    <w:p w14:paraId="55FE322A" w14:textId="4637BDC3" w:rsidR="009B4708" w:rsidRDefault="00426CA3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La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>s creencias que tienen la</w:t>
      </w:r>
      <w:r w:rsidR="009B4708">
        <w:rPr>
          <w:rFonts w:ascii="Times New Roman" w:hAnsi="Times New Roman" w:cs="Times New Roman"/>
          <w:color w:val="000000"/>
          <w:sz w:val="24"/>
          <w:szCs w:val="24"/>
          <w:lang w:val="es-ES"/>
        </w:rPr>
        <w:t>s personas sobre sí mismas re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presentan un factor </w:t>
      </w:r>
      <w:r w:rsidR="00004F0D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>básico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para el logro de sus actividades o la toma de decisiones que </w:t>
      </w:r>
      <w:r w:rsidR="00004F0D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>enfrentarán</w:t>
      </w:r>
      <w:r w:rsidR="00634F7B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 lo largo de su vida. </w:t>
      </w:r>
      <w:r w:rsidR="00A346F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autoeficacia genera un fuerte impacto en las acciones de cualquier persona ya que tiene que ver con las creencias, con la convicción de que se poseen determinadas capacidades </w:t>
      </w:r>
      <w:r w:rsidR="00081E40">
        <w:rPr>
          <w:rFonts w:ascii="Times New Roman" w:hAnsi="Times New Roman" w:cs="Times New Roman"/>
          <w:color w:val="000000"/>
          <w:sz w:val="24"/>
          <w:szCs w:val="24"/>
          <w:lang w:val="es-ES"/>
        </w:rPr>
        <w:t>má</w:t>
      </w:r>
      <w:r w:rsidR="00A346F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s allá de lo que realmente se posea o no. </w:t>
      </w:r>
    </w:p>
    <w:p w14:paraId="646832C5" w14:textId="2D388815" w:rsidR="003F06A3" w:rsidRDefault="003F06A3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>Olaz</w:t>
      </w:r>
      <w:proofErr w:type="spellEnd"/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(2003) señala que Bandura basó su teoría en un constructo funda</w:t>
      </w:r>
      <w:r w:rsidR="00A91B5C">
        <w:rPr>
          <w:rFonts w:ascii="Times New Roman" w:hAnsi="Times New Roman" w:cs="Times New Roman"/>
          <w:color w:val="000000"/>
          <w:sz w:val="24"/>
          <w:szCs w:val="24"/>
          <w:lang w:val="es-ES"/>
        </w:rPr>
        <w:t>mental, el cual fue denominado</w:t>
      </w:r>
      <w:r w:rsidR="00B76F67">
        <w:rPr>
          <w:rFonts w:ascii="Times New Roman" w:hAnsi="Times New Roman" w:cs="Times New Roman"/>
          <w:color w:val="000000"/>
          <w:sz w:val="24"/>
          <w:szCs w:val="24"/>
          <w:lang w:val="es-ES"/>
        </w:rPr>
        <w:t>, precisamente,</w:t>
      </w:r>
      <w:r w:rsidR="00A91B5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91B5C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a</w:t>
      </w:r>
      <w:r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utoeficacia</w:t>
      </w:r>
      <w:r w:rsidR="000122CC">
        <w:rPr>
          <w:rFonts w:ascii="Times New Roman" w:hAnsi="Times New Roman" w:cs="Times New Roman"/>
          <w:color w:val="000000"/>
          <w:sz w:val="24"/>
          <w:szCs w:val="24"/>
          <w:lang w:val="es-ES"/>
        </w:rPr>
        <w:t>. En</w:t>
      </w:r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1987</w:t>
      </w:r>
      <w:r w:rsidR="000122C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0122CC"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>Bandura</w:t>
      </w:r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afirmó que </w:t>
      </w:r>
      <w:r w:rsidR="009B67E6">
        <w:rPr>
          <w:rFonts w:ascii="Times New Roman" w:hAnsi="Times New Roman" w:cs="Times New Roman"/>
          <w:color w:val="000000"/>
          <w:sz w:val="24"/>
          <w:szCs w:val="24"/>
          <w:lang w:val="es-ES"/>
        </w:rPr>
        <w:t>est</w:t>
      </w:r>
      <w:r w:rsidR="00AD1B38">
        <w:rPr>
          <w:rFonts w:ascii="Times New Roman" w:hAnsi="Times New Roman" w:cs="Times New Roman"/>
          <w:color w:val="000000"/>
          <w:sz w:val="24"/>
          <w:szCs w:val="24"/>
          <w:lang w:val="es-ES"/>
        </w:rPr>
        <w:t>e</w:t>
      </w:r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se refiere a un conjunto de creencias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sobre las propias capacidades </w:t>
      </w:r>
      <w:r w:rsidRPr="003F06A3">
        <w:rPr>
          <w:rFonts w:ascii="Times New Roman" w:hAnsi="Times New Roman" w:cs="Times New Roman"/>
          <w:color w:val="000000"/>
          <w:sz w:val="24"/>
          <w:szCs w:val="24"/>
          <w:lang w:val="es-ES"/>
        </w:rPr>
        <w:t>que permiten organizar y ejecutar fuentes de acción a fin de manejar de manera prospectiva diversas situaciones.</w:t>
      </w:r>
      <w:r w:rsidR="009B67E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F434B">
        <w:rPr>
          <w:rFonts w:ascii="Times New Roman" w:hAnsi="Times New Roman" w:cs="Times New Roman"/>
          <w:color w:val="000000"/>
          <w:sz w:val="24"/>
          <w:szCs w:val="24"/>
          <w:lang w:val="es-ES"/>
        </w:rPr>
        <w:t>Así</w:t>
      </w:r>
      <w:r w:rsidR="009B3A8B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9F434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pues,</w:t>
      </w:r>
      <w:r w:rsidR="009B3A8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C4386A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tales creencias </w:t>
      </w:r>
      <w:r w:rsidR="008A7488" w:rsidRPr="00F33FF5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afectan la conducta del individuo influyendo en el esfuerzo que aplica, la perseverancia ante los </w:t>
      </w:r>
      <w:r w:rsidR="008A7488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obstáculos con que se enfrenta, así como </w:t>
      </w:r>
      <w:r w:rsidR="008A7488" w:rsidRPr="00F33FF5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los patrones de pensamiento y las reacciones emocionales que experimenta </w:t>
      </w:r>
      <w:r w:rsidR="008A7488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>(</w:t>
      </w:r>
      <w:proofErr w:type="spellStart"/>
      <w:r w:rsidR="008A7488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>Olaz</w:t>
      </w:r>
      <w:proofErr w:type="spellEnd"/>
      <w:r w:rsidR="008A7488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>, 2003</w:t>
      </w:r>
      <w:r w:rsidR="009B3A8B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), </w:t>
      </w:r>
      <w:r w:rsidR="009F434B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todo ello </w:t>
      </w:r>
      <w:r w:rsidR="009B3A8B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>con base en el jui</w:t>
      </w:r>
      <w:r w:rsidR="00F431B3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>ci</w:t>
      </w:r>
      <w:r w:rsidR="009B3A8B">
        <w:rPr>
          <w:rFonts w:ascii="Times New Roman" w:eastAsia="Times New Roman" w:hAnsi="Times New Roman"/>
          <w:color w:val="000000"/>
          <w:sz w:val="24"/>
          <w:szCs w:val="36"/>
          <w:lang w:eastAsia="es-ES"/>
        </w:rPr>
        <w:t xml:space="preserve">o que la persona elabora. </w:t>
      </w:r>
    </w:p>
    <w:p w14:paraId="6806F0B0" w14:textId="2199C9C6" w:rsidR="00634F7B" w:rsidRDefault="00634F7B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Cuanto mayor </w:t>
      </w:r>
      <w:r w:rsidR="002A6891">
        <w:rPr>
          <w:rFonts w:ascii="Times New Roman" w:hAnsi="Times New Roman" w:cs="Times New Roman"/>
          <w:color w:val="000000"/>
          <w:sz w:val="24"/>
          <w:szCs w:val="24"/>
          <w:lang w:val="es-ES"/>
        </w:rPr>
        <w:t>es</w:t>
      </w:r>
      <w:r w:rsidR="002A6891"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>la eficacia percibida, mayor el grado de esfuerzo que se inviert</w:t>
      </w:r>
      <w:r w:rsidR="002A6891">
        <w:rPr>
          <w:rFonts w:ascii="Times New Roman" w:hAnsi="Times New Roman" w:cs="Times New Roman"/>
          <w:color w:val="000000"/>
          <w:sz w:val="24"/>
          <w:szCs w:val="24"/>
          <w:lang w:val="es-ES"/>
        </w:rPr>
        <w:t>e</w:t>
      </w:r>
      <w:r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mayor la persistencia en </w:t>
      </w:r>
      <w:r w:rsidR="002A6891">
        <w:rPr>
          <w:rFonts w:ascii="Times New Roman" w:hAnsi="Times New Roman" w:cs="Times New Roman"/>
          <w:color w:val="000000"/>
          <w:sz w:val="24"/>
          <w:szCs w:val="24"/>
          <w:lang w:val="es-ES"/>
        </w:rPr>
        <w:t>lograr</w:t>
      </w:r>
      <w:r w:rsidRPr="00634F7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meta propuest</w:t>
      </w:r>
      <w:r w:rsidR="004D60AD">
        <w:rPr>
          <w:rFonts w:ascii="Times New Roman" w:hAnsi="Times New Roman" w:cs="Times New Roman"/>
          <w:color w:val="000000"/>
          <w:sz w:val="24"/>
          <w:szCs w:val="24"/>
          <w:lang w:val="es-ES"/>
        </w:rPr>
        <w:t>a</w:t>
      </w:r>
      <w:r w:rsidR="004D60AD" w:rsidRPr="004D60A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C4386A">
        <w:rPr>
          <w:rFonts w:ascii="Times New Roman" w:hAnsi="Times New Roman" w:cs="Times New Roman"/>
          <w:color w:val="000000"/>
          <w:sz w:val="24"/>
          <w:szCs w:val="24"/>
          <w:lang w:val="es-ES"/>
        </w:rPr>
        <w:t>(</w:t>
      </w:r>
      <w:r w:rsidR="004D60AD">
        <w:rPr>
          <w:rFonts w:ascii="Times New Roman" w:hAnsi="Times New Roman" w:cs="Times New Roman"/>
          <w:color w:val="000000"/>
          <w:sz w:val="24"/>
          <w:szCs w:val="24"/>
          <w:lang w:val="es-ES"/>
        </w:rPr>
        <w:t>Blanco, Ornelas, Aguirre y Guedea, 2012</w:t>
      </w:r>
      <w:r w:rsidR="004D60AD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).</w:t>
      </w:r>
    </w:p>
    <w:p w14:paraId="2AE1222B" w14:textId="0109E1DB" w:rsidR="00634F7B" w:rsidRPr="00D77A5E" w:rsidRDefault="003921DB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Los juicios que se elabora</w:t>
      </w:r>
      <w:r w:rsidR="00796D44">
        <w:rPr>
          <w:rFonts w:ascii="Times New Roman" w:eastAsia="Times New Roman" w:hAnsi="Times New Roman"/>
          <w:sz w:val="24"/>
          <w:szCs w:val="24"/>
          <w:lang w:eastAsia="ar-SA"/>
        </w:rPr>
        <w:t xml:space="preserve">n </w:t>
      </w:r>
      <w:proofErr w:type="spellStart"/>
      <w:r w:rsidR="00796D44">
        <w:rPr>
          <w:rFonts w:ascii="Times New Roman" w:eastAsia="Times New Roman" w:hAnsi="Times New Roman"/>
          <w:sz w:val="24"/>
          <w:szCs w:val="24"/>
          <w:lang w:eastAsia="ar-SA"/>
        </w:rPr>
        <w:t>correponden</w:t>
      </w:r>
      <w:proofErr w:type="spellEnd"/>
      <w:r w:rsidR="00796D44">
        <w:rPr>
          <w:rFonts w:ascii="Times New Roman" w:eastAsia="Times New Roman" w:hAnsi="Times New Roman"/>
          <w:sz w:val="24"/>
          <w:szCs w:val="24"/>
          <w:lang w:eastAsia="ar-SA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destrezas en alguna tarea o dominio, de tal forma que </w:t>
      </w:r>
      <w:r w:rsidR="00A346F5">
        <w:rPr>
          <w:rFonts w:ascii="Times New Roman" w:eastAsia="Times New Roman" w:hAnsi="Times New Roman"/>
          <w:sz w:val="24"/>
          <w:szCs w:val="24"/>
          <w:lang w:eastAsia="ar-SA"/>
        </w:rPr>
        <w:t>la autoeficacia se expresa de manera multidimensional</w:t>
      </w:r>
      <w:r w:rsidR="00E84B6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14DD1">
        <w:rPr>
          <w:rFonts w:ascii="Times New Roman" w:eastAsia="Times New Roman" w:hAnsi="Times New Roman"/>
          <w:sz w:val="24"/>
          <w:szCs w:val="24"/>
          <w:lang w:eastAsia="ar-SA"/>
        </w:rPr>
        <w:t>Y u</w:t>
      </w:r>
      <w:r w:rsidR="00E84B6D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 w:rsidR="00A346F5">
        <w:rPr>
          <w:rFonts w:ascii="Times New Roman" w:eastAsia="Times New Roman" w:hAnsi="Times New Roman"/>
          <w:sz w:val="24"/>
          <w:szCs w:val="24"/>
          <w:lang w:eastAsia="ar-SA"/>
        </w:rPr>
        <w:t>dimensión qu</w:t>
      </w:r>
      <w:r w:rsidR="00834FFE">
        <w:rPr>
          <w:rFonts w:ascii="Times New Roman" w:eastAsia="Times New Roman" w:hAnsi="Times New Roman"/>
          <w:sz w:val="24"/>
          <w:szCs w:val="24"/>
          <w:lang w:eastAsia="ar-SA"/>
        </w:rPr>
        <w:t xml:space="preserve">e ha sido ampliamente estudiada dadas sus implicaciones </w:t>
      </w:r>
      <w:r w:rsidR="00A346F5">
        <w:rPr>
          <w:rFonts w:ascii="Times New Roman" w:eastAsia="Times New Roman" w:hAnsi="Times New Roman"/>
          <w:sz w:val="24"/>
          <w:szCs w:val="24"/>
          <w:lang w:eastAsia="ar-SA"/>
        </w:rPr>
        <w:t>es la académica.</w:t>
      </w:r>
      <w:r w:rsidR="00E84B6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8968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autoeficacia </w:t>
      </w:r>
      <w:r w:rsidR="0048359C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académica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representa un factor de vital importancia si la </w:t>
      </w:r>
      <w:r w:rsidR="00426CA3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intención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es formar</w:t>
      </w:r>
      <w:r w:rsidR="00426CA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personas que aprendan constan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temente</w:t>
      </w:r>
      <w:r w:rsidR="005D5916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ya que las creencias en las propias capacidades para manejar actividades </w:t>
      </w:r>
      <w:r w:rsidR="00426CA3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académicas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afectan el nivel de </w:t>
      </w:r>
      <w:r w:rsidR="00426CA3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aspiración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los estudiantes, su </w:t>
      </w:r>
      <w:r w:rsidR="00CF2A5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preparación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para diferentes carreras, </w:t>
      </w:r>
      <w:r w:rsidR="00426CA3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además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su nivel de </w:t>
      </w:r>
      <w:r w:rsidR="00722ED4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>interés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0B130D">
        <w:rPr>
          <w:rFonts w:ascii="Times New Roman" w:hAnsi="Times New Roman" w:cs="Times New Roman"/>
          <w:color w:val="000000"/>
          <w:sz w:val="24"/>
          <w:szCs w:val="24"/>
          <w:lang w:val="es-ES"/>
        </w:rPr>
        <w:t>en</w:t>
      </w:r>
      <w:r w:rsidR="000B130D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3B4032" w:rsidRPr="003B403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logros </w:t>
      </w:r>
      <w:r w:rsidR="003B4032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intelectuales y sus </w:t>
      </w:r>
      <w:r w:rsidR="00426CA3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éxitos</w:t>
      </w:r>
      <w:r w:rsidR="003B4032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26CA3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académicos</w:t>
      </w:r>
      <w:r w:rsidR="003B4032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(Bandura</w:t>
      </w:r>
      <w:r w:rsidR="000B130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3B4032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citado por </w:t>
      </w:r>
      <w:r w:rsidR="004D60AD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Blanco, Ornelas, Aguirre y Guedea, 2012</w:t>
      </w:r>
      <w:r w:rsidR="003B4032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).</w:t>
      </w:r>
      <w:r w:rsidR="000B130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D1B38">
        <w:rPr>
          <w:rFonts w:ascii="Times New Roman" w:hAnsi="Times New Roman" w:cs="Times New Roman"/>
          <w:color w:val="000000"/>
          <w:sz w:val="24"/>
          <w:szCs w:val="24"/>
          <w:lang w:val="es-ES"/>
        </w:rPr>
        <w:t>Asimismo</w:t>
      </w:r>
      <w:r w:rsidR="00316C5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D1B3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dichas</w:t>
      </w:r>
      <w:r w:rsidR="0048359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creencias </w:t>
      </w:r>
      <w:r w:rsidR="00E87B8A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puede</w:t>
      </w:r>
      <w:r w:rsidR="0048359C">
        <w:rPr>
          <w:rFonts w:ascii="Times New Roman" w:hAnsi="Times New Roman" w:cs="Times New Roman"/>
          <w:color w:val="000000"/>
          <w:sz w:val="24"/>
          <w:szCs w:val="24"/>
          <w:lang w:val="es-ES"/>
        </w:rPr>
        <w:t>n</w:t>
      </w:r>
      <w:r w:rsidR="00E87B8A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convertirse 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un potente </w:t>
      </w:r>
      <w:r w:rsidR="00E87B8A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predicto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r del logro académico,</w:t>
      </w:r>
      <w:r w:rsidR="0048359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dado su impacto en la 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motivación y establecimiento de metas a corto, mediano y largo plazo</w:t>
      </w:r>
      <w:r w:rsidR="0048359C">
        <w:rPr>
          <w:rFonts w:ascii="Times New Roman" w:hAnsi="Times New Roman" w:cs="Times New Roman"/>
          <w:color w:val="000000"/>
          <w:sz w:val="24"/>
          <w:szCs w:val="24"/>
          <w:lang w:val="es-ES"/>
        </w:rPr>
        <w:t>; si el estudiante cree que posee capacidades para desempeñarse óptimamente, mantiene su conducta hacia la consecución de sus objetivos y</w:t>
      </w:r>
      <w:r w:rsidR="00D56250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48359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</w:t>
      </w:r>
      <w:r w:rsidR="00722E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pesar de que existan tropiezos, no desiste.</w:t>
      </w:r>
    </w:p>
    <w:p w14:paraId="335EE8F6" w14:textId="30F0C7D8" w:rsidR="00D77A5E" w:rsidRPr="002E4BEA" w:rsidRDefault="00AE3933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Al respecto, García</w:t>
      </w:r>
      <w:r w:rsidR="00F9151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et al.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(2010)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han evi</w:t>
      </w:r>
      <w:r w:rsid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d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enciado que estudiantes con altos niveles de autoeficacia académica se muestran m</w:t>
      </w:r>
      <w:r w:rsidR="00F9151E">
        <w:rPr>
          <w:rFonts w:ascii="Times New Roman" w:hAnsi="Times New Roman" w:cs="Times New Roman"/>
          <w:color w:val="000000"/>
          <w:sz w:val="24"/>
          <w:szCs w:val="24"/>
          <w:lang w:val="es-ES"/>
        </w:rPr>
        <w:t>á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s persistentes</w:t>
      </w:r>
      <w:r w:rsidR="00F9151E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gramStart"/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y</w:t>
      </w:r>
      <w:proofErr w:type="gramEnd"/>
      <w:r w:rsidR="00F9151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por el 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cont</w:t>
      </w:r>
      <w:r w:rsidR="00872F03">
        <w:rPr>
          <w:rFonts w:ascii="Times New Roman" w:hAnsi="Times New Roman" w:cs="Times New Roman"/>
          <w:color w:val="000000"/>
          <w:sz w:val="24"/>
          <w:szCs w:val="24"/>
          <w:lang w:val="es-ES"/>
        </w:rPr>
        <w:t>r</w:t>
      </w:r>
      <w:r w:rsidR="00D77A5E" w:rsidRPr="00D77A5E">
        <w:rPr>
          <w:rFonts w:ascii="Times New Roman" w:hAnsi="Times New Roman" w:cs="Times New Roman"/>
          <w:color w:val="000000"/>
          <w:sz w:val="24"/>
          <w:szCs w:val="24"/>
          <w:lang w:val="es-ES"/>
        </w:rPr>
        <w:t>ario, quienes presentan una baja autoeficacia</w:t>
      </w:r>
      <w:r w:rsidR="00D77A5E" w:rsidRPr="00D77A5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 </w:t>
      </w:r>
      <w:r w:rsidR="009459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tratan</w:t>
      </w:r>
      <w:r w:rsidR="009459F3" w:rsidRPr="00D77A5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 </w:t>
      </w:r>
      <w:r w:rsidR="00D77A5E" w:rsidRPr="00D77A5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de evitar la tarea tras la experiencia de fracaso y presentan más emociones negativas. </w:t>
      </w:r>
    </w:p>
    <w:p w14:paraId="6B196644" w14:textId="6569F445" w:rsidR="00D77A5E" w:rsidRPr="002E4BEA" w:rsidRDefault="00AE3933" w:rsidP="00263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mismos autores refiere</w:t>
      </w:r>
      <w:r w:rsidR="003F51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</w:t>
      </w:r>
      <w:r w:rsidR="00D77A5E" w:rsidRPr="002635A4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autoeficacia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</w:t>
      </w:r>
      <w:r w:rsidR="00D77A5E" w:rsidRPr="002635A4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autoconcepto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son dos términos estrechamente relacionados entre sí</w:t>
      </w:r>
      <w:r w:rsidR="005C4D6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aunque hacen referencia a constructos conceptualmente diferentes. </w:t>
      </w:r>
      <w:r w:rsidR="002E4BEA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autoeficacia 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permite establecer juicios sobre tareas o actividades </w:t>
      </w:r>
      <w:r w:rsidR="002E4BEA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específicas 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las que un individuo se siente capacitado, </w:t>
      </w:r>
      <w:r w:rsidR="002E4BEA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mientras que 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autoconcepto incluye evaluaciones</w:t>
      </w:r>
      <w:r w:rsid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globales sobre la valía en una </w:t>
      </w:r>
      <w:r w:rsidR="00D77A5E" w:rsidRPr="002E4BE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determinada área (Zimmerman y Cleary, 2006). </w:t>
      </w:r>
    </w:p>
    <w:p w14:paraId="03A28084" w14:textId="77777777" w:rsidR="00E87B8A" w:rsidRDefault="00E87B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33CD2633" w14:textId="4CFBCCD1" w:rsidR="00376BF0" w:rsidRPr="002635A4" w:rsidRDefault="00376BF0" w:rsidP="002635A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Autoconcepto personal</w:t>
      </w:r>
    </w:p>
    <w:p w14:paraId="2EB13899" w14:textId="192ADEE4" w:rsidR="00AD3AD5" w:rsidRDefault="000761AE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El autoconcepto se refiere</w:t>
      </w:r>
      <w:r w:rsidR="009459F3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como su nombre lo indica</w:t>
      </w:r>
      <w:r w:rsidR="009459F3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al concepto que se tiene de sí mismo</w:t>
      </w:r>
      <w:r w:rsidR="001E08AF">
        <w:rPr>
          <w:rFonts w:ascii="Times New Roman" w:hAnsi="Times New Roman" w:cs="Times New Roman"/>
          <w:color w:val="000000"/>
          <w:sz w:val="24"/>
          <w:szCs w:val="24"/>
          <w:lang w:val="es-ES"/>
        </w:rPr>
        <w:t>; e</w:t>
      </w:r>
      <w:r w:rsidR="001E08AF" w:rsidRPr="001E08AF">
        <w:rPr>
          <w:rFonts w:ascii="Times New Roman" w:hAnsi="Times New Roman" w:cs="Times New Roman"/>
          <w:color w:val="000000"/>
          <w:sz w:val="24"/>
          <w:szCs w:val="24"/>
          <w:lang w:val="es-ES"/>
        </w:rPr>
        <w:t>s la representación qu</w:t>
      </w:r>
      <w:r w:rsid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>e la persona tiene</w:t>
      </w:r>
      <w:r w:rsidR="001E08A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función de</w:t>
      </w:r>
      <w:r w:rsid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diversos</w:t>
      </w:r>
      <w:r w:rsidR="001E08A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atributos y relaciones que </w:t>
      </w:r>
      <w:r w:rsidR="00AD3AD5" w:rsidRP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>reconoce como descriptivos de sí</w:t>
      </w:r>
      <w:r w:rsid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13216354" w14:textId="3E031988" w:rsidR="00283EC0" w:rsidRPr="00DA7923" w:rsidRDefault="00AD3AD5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Desde la perspe</w:t>
      </w:r>
      <w:r w:rsidR="00E67440">
        <w:rPr>
          <w:rFonts w:ascii="Times New Roman" w:hAnsi="Times New Roman" w:cs="Times New Roman"/>
          <w:color w:val="000000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tiva de Cazalla y Molero (2013), son las evaluaciones del yo</w:t>
      </w:r>
      <w:r w:rsidRPr="00AD3A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un ámbito o dominio específico.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343BB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ese </w:t>
      </w:r>
      <w:r w:rsidR="00343BB1">
        <w:rPr>
          <w:rFonts w:ascii="Times New Roman" w:hAnsi="Times New Roman" w:cs="Times New Roman"/>
          <w:color w:val="000000"/>
          <w:sz w:val="24"/>
          <w:szCs w:val="24"/>
          <w:lang w:val="es-ES"/>
        </w:rPr>
        <w:t>sentido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—al igual que en el caso de la autoeficacia—, al autoconcepto</w:t>
      </w:r>
      <w:r w:rsidR="00343BB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se le concibe como</w:t>
      </w:r>
      <w:r w:rsidR="0045211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 constructo multidimensional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="00283EC0" w:rsidRPr="00EC7CA7">
        <w:rPr>
          <w:rFonts w:ascii="Times New Roman" w:hAnsi="Times New Roman" w:cs="Times New Roman"/>
          <w:color w:val="000000"/>
          <w:sz w:val="24"/>
          <w:szCs w:val="24"/>
          <w:lang w:val="es-ES"/>
        </w:rPr>
        <w:t>Misitu</w:t>
      </w:r>
      <w:proofErr w:type="spellEnd"/>
      <w:r w:rsidR="00283EC0" w:rsidRPr="00EC7CA7">
        <w:rPr>
          <w:rFonts w:ascii="Times New Roman" w:hAnsi="Times New Roman" w:cs="Times New Roman"/>
          <w:color w:val="000000"/>
          <w:sz w:val="24"/>
          <w:szCs w:val="24"/>
          <w:lang w:val="es-ES"/>
        </w:rPr>
        <w:t>, Buelga, Lila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</w:t>
      </w:r>
      <w:r w:rsidR="0085639A" w:rsidRPr="00EC7CA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283EC0">
        <w:rPr>
          <w:rFonts w:ascii="Times New Roman" w:hAnsi="Times New Roman" w:cs="Times New Roman"/>
          <w:color w:val="000000"/>
          <w:sz w:val="24"/>
          <w:szCs w:val="24"/>
          <w:lang w:val="es-ES"/>
        </w:rPr>
        <w:t>Cava (2004) reafirman que se conf</w:t>
      </w:r>
      <w:r w:rsidR="00452112">
        <w:rPr>
          <w:rFonts w:ascii="Times New Roman" w:hAnsi="Times New Roman" w:cs="Times New Roman"/>
          <w:color w:val="000000"/>
          <w:sz w:val="24"/>
          <w:szCs w:val="24"/>
          <w:lang w:val="es-ES"/>
        </w:rPr>
        <w:t>orma por dimensiones espec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>í</w:t>
      </w:r>
      <w:r w:rsidR="0045211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ficas, 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>a partir de</w:t>
      </w:r>
      <w:r w:rsidR="0045211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las premisas planteadas por </w:t>
      </w:r>
      <w:r w:rsidR="00283EC0" w:rsidRPr="00452112">
        <w:rPr>
          <w:rFonts w:ascii="Times New Roman" w:hAnsi="Times New Roman" w:cs="Times New Roman"/>
          <w:sz w:val="24"/>
          <w:szCs w:val="24"/>
        </w:rPr>
        <w:t>Shavelson</w:t>
      </w:r>
      <w:r w:rsidR="0007046C">
        <w:t xml:space="preserve">, </w:t>
      </w:r>
      <w:proofErr w:type="spellStart"/>
      <w:r w:rsidR="0007046C">
        <w:rPr>
          <w:rFonts w:ascii="Times New Roman" w:hAnsi="Times New Roman" w:cs="Times New Roman"/>
          <w:sz w:val="24"/>
          <w:szCs w:val="24"/>
        </w:rPr>
        <w:t>Hubner</w:t>
      </w:r>
      <w:proofErr w:type="spellEnd"/>
      <w:r w:rsidR="0007046C">
        <w:rPr>
          <w:rFonts w:ascii="Times New Roman" w:hAnsi="Times New Roman" w:cs="Times New Roman"/>
          <w:sz w:val="24"/>
          <w:szCs w:val="24"/>
        </w:rPr>
        <w:t xml:space="preserve"> y Stanton </w:t>
      </w:r>
      <w:r w:rsidR="00452112">
        <w:rPr>
          <w:rFonts w:ascii="Times New Roman" w:hAnsi="Times New Roman" w:cs="Times New Roman"/>
          <w:sz w:val="24"/>
          <w:szCs w:val="24"/>
        </w:rPr>
        <w:t>en 1976, quien</w:t>
      </w:r>
      <w:r w:rsidR="0007046C">
        <w:rPr>
          <w:rFonts w:ascii="Times New Roman" w:hAnsi="Times New Roman" w:cs="Times New Roman"/>
          <w:sz w:val="24"/>
          <w:szCs w:val="24"/>
        </w:rPr>
        <w:t>es</w:t>
      </w:r>
      <w:r w:rsidR="00283EC0" w:rsidRPr="00452112">
        <w:rPr>
          <w:rFonts w:ascii="Times New Roman" w:hAnsi="Times New Roman" w:cs="Times New Roman"/>
          <w:sz w:val="24"/>
          <w:szCs w:val="24"/>
        </w:rPr>
        <w:t xml:space="preserve"> </w:t>
      </w:r>
      <w:r w:rsidR="0007046C">
        <w:rPr>
          <w:rFonts w:ascii="Times New Roman" w:hAnsi="Times New Roman" w:cs="Times New Roman"/>
          <w:sz w:val="24"/>
          <w:szCs w:val="24"/>
        </w:rPr>
        <w:t>lo definieron</w:t>
      </w:r>
      <w:r w:rsidR="00452112">
        <w:rPr>
          <w:rFonts w:ascii="Times New Roman" w:hAnsi="Times New Roman" w:cs="Times New Roman"/>
          <w:sz w:val="24"/>
          <w:szCs w:val="24"/>
        </w:rPr>
        <w:t xml:space="preserve"> </w:t>
      </w:r>
      <w:r w:rsidR="00283EC0" w:rsidRPr="00452112">
        <w:rPr>
          <w:rFonts w:ascii="Times New Roman" w:hAnsi="Times New Roman" w:cs="Times New Roman"/>
          <w:sz w:val="24"/>
          <w:szCs w:val="24"/>
        </w:rPr>
        <w:t xml:space="preserve">mediante un modelo </w:t>
      </w:r>
      <w:proofErr w:type="spellStart"/>
      <w:r w:rsidR="00283EC0" w:rsidRPr="00452112">
        <w:rPr>
          <w:rFonts w:ascii="Times New Roman" w:hAnsi="Times New Roman" w:cs="Times New Roman"/>
          <w:sz w:val="24"/>
          <w:szCs w:val="24"/>
        </w:rPr>
        <w:t>jerárquico</w:t>
      </w:r>
      <w:proofErr w:type="spellEnd"/>
      <w:r w:rsidR="00283EC0" w:rsidRPr="00452112">
        <w:rPr>
          <w:rFonts w:ascii="Times New Roman" w:hAnsi="Times New Roman" w:cs="Times New Roman"/>
          <w:sz w:val="24"/>
          <w:szCs w:val="24"/>
        </w:rPr>
        <w:t xml:space="preserve"> y multidimensional. De acuerdo con este modelo</w:t>
      </w:r>
      <w:r w:rsidR="0085639A">
        <w:rPr>
          <w:rFonts w:ascii="Times New Roman" w:hAnsi="Times New Roman" w:cs="Times New Roman"/>
          <w:sz w:val="24"/>
          <w:szCs w:val="24"/>
        </w:rPr>
        <w:t>,</w:t>
      </w:r>
      <w:r w:rsidR="00283EC0" w:rsidRPr="00452112">
        <w:rPr>
          <w:rFonts w:ascii="Times New Roman" w:hAnsi="Times New Roman" w:cs="Times New Roman"/>
          <w:sz w:val="24"/>
          <w:szCs w:val="24"/>
        </w:rPr>
        <w:t xml:space="preserve"> las personas </w:t>
      </w:r>
      <w:r w:rsidR="00452112">
        <w:rPr>
          <w:rFonts w:ascii="Times New Roman" w:hAnsi="Times New Roman" w:cs="Times New Roman"/>
          <w:sz w:val="24"/>
          <w:szCs w:val="24"/>
        </w:rPr>
        <w:t xml:space="preserve">elaboran </w:t>
      </w:r>
      <w:r w:rsidR="00283EC0" w:rsidRPr="00452112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="00283EC0" w:rsidRPr="00452112">
        <w:rPr>
          <w:rFonts w:ascii="Times New Roman" w:hAnsi="Times New Roman" w:cs="Times New Roman"/>
          <w:sz w:val="24"/>
          <w:szCs w:val="24"/>
        </w:rPr>
        <w:t>autoevaluación</w:t>
      </w:r>
      <w:proofErr w:type="spellEnd"/>
      <w:r w:rsidR="00283EC0" w:rsidRPr="00452112">
        <w:rPr>
          <w:rFonts w:ascii="Times New Roman" w:hAnsi="Times New Roman" w:cs="Times New Roman"/>
          <w:sz w:val="24"/>
          <w:szCs w:val="24"/>
        </w:rPr>
        <w:t xml:space="preserve"> global de </w:t>
      </w:r>
      <w:r w:rsidR="00452112">
        <w:rPr>
          <w:rFonts w:ascii="Times New Roman" w:hAnsi="Times New Roman" w:cs="Times New Roman"/>
          <w:sz w:val="24"/>
          <w:szCs w:val="24"/>
        </w:rPr>
        <w:t>sí mismas</w:t>
      </w:r>
      <w:r w:rsidR="00283EC0" w:rsidRPr="00452112">
        <w:rPr>
          <w:rFonts w:ascii="Times New Roman" w:hAnsi="Times New Roman" w:cs="Times New Roman"/>
          <w:sz w:val="24"/>
          <w:szCs w:val="24"/>
        </w:rPr>
        <w:t xml:space="preserve">, pero, al mismo tiempo, </w:t>
      </w:r>
      <w:r w:rsidR="00452112">
        <w:rPr>
          <w:rFonts w:ascii="Times New Roman" w:hAnsi="Times New Roman" w:cs="Times New Roman"/>
          <w:sz w:val="24"/>
          <w:szCs w:val="24"/>
        </w:rPr>
        <w:t xml:space="preserve">se </w:t>
      </w:r>
      <w:r w:rsidR="00452112" w:rsidRPr="00DA7923">
        <w:rPr>
          <w:rFonts w:ascii="Times New Roman" w:hAnsi="Times New Roman" w:cs="Times New Roman"/>
          <w:sz w:val="24"/>
          <w:szCs w:val="24"/>
        </w:rPr>
        <w:t xml:space="preserve">basa en </w:t>
      </w:r>
      <w:r w:rsidR="00283EC0" w:rsidRPr="00DA7923">
        <w:rPr>
          <w:rFonts w:ascii="Times New Roman" w:hAnsi="Times New Roman" w:cs="Times New Roman"/>
          <w:sz w:val="24"/>
          <w:szCs w:val="24"/>
        </w:rPr>
        <w:t xml:space="preserve">autoevaluaciones </w:t>
      </w:r>
      <w:proofErr w:type="spellStart"/>
      <w:r w:rsidR="00283EC0" w:rsidRPr="00DA7923">
        <w:rPr>
          <w:rFonts w:ascii="Times New Roman" w:hAnsi="Times New Roman" w:cs="Times New Roman"/>
          <w:sz w:val="24"/>
          <w:szCs w:val="24"/>
        </w:rPr>
        <w:t>específicas</w:t>
      </w:r>
      <w:proofErr w:type="spellEnd"/>
      <w:r w:rsidR="00283EC0" w:rsidRPr="00DA7923">
        <w:rPr>
          <w:rFonts w:ascii="Times New Roman" w:hAnsi="Times New Roman" w:cs="Times New Roman"/>
          <w:sz w:val="24"/>
          <w:szCs w:val="24"/>
        </w:rPr>
        <w:t xml:space="preserve"> </w:t>
      </w:r>
      <w:r w:rsidR="00452112" w:rsidRPr="00DA7923">
        <w:rPr>
          <w:rFonts w:ascii="Times New Roman" w:hAnsi="Times New Roman" w:cs="Times New Roman"/>
          <w:sz w:val="24"/>
          <w:szCs w:val="24"/>
        </w:rPr>
        <w:t xml:space="preserve">o también llamadas dominios (Fuentes, García, Gracias y Lila, 2011). </w:t>
      </w:r>
    </w:p>
    <w:p w14:paraId="575119BA" w14:textId="53360EFF" w:rsidR="0031153D" w:rsidRPr="00DA7923" w:rsidRDefault="0031153D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Confirmando lo anterior, Madariaga y Goñi (2009) señalan que e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l autoconcepto incluye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además de las 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referencias 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cómo 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se </w:t>
      </w:r>
      <w:proofErr w:type="spellStart"/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autopercibe</w:t>
      </w:r>
      <w:proofErr w:type="spellEnd"/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persona en lo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físico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lo académico y en lo social, lo que atañe a </w:t>
      </w:r>
      <w:r w:rsidR="00546698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su esfera más privada o persona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4A1310B" w14:textId="1D3CABE8" w:rsidR="00546698" w:rsidRPr="00DA7923" w:rsidRDefault="0031153D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Es así </w:t>
      </w:r>
      <w:r w:rsidR="00F80B17">
        <w:rPr>
          <w:rFonts w:ascii="Times New Roman" w:hAnsi="Times New Roman" w:cs="Times New Roman"/>
          <w:color w:val="000000"/>
          <w:sz w:val="24"/>
          <w:szCs w:val="24"/>
          <w:lang w:val="es-ES"/>
        </w:rPr>
        <w:t>la manera en que</w:t>
      </w:r>
      <w:r w:rsidR="00F80B17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emerge el autoconcepto personal como uno de los dominios m</w:t>
      </w:r>
      <w:r w:rsidR="0085639A">
        <w:rPr>
          <w:rFonts w:ascii="Times New Roman" w:hAnsi="Times New Roman" w:cs="Times New Roman"/>
          <w:color w:val="000000"/>
          <w:sz w:val="24"/>
          <w:szCs w:val="24"/>
          <w:lang w:val="es-ES"/>
        </w:rPr>
        <w:t>á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s relevantes del autoconcepto, puesto que tiene que ver </w:t>
      </w:r>
      <w:r w:rsidR="00991C3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con </w:t>
      </w:r>
      <w:r w:rsidR="00DD681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percepción </w:t>
      </w:r>
      <w:r w:rsidR="00DA7923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que cada persona </w:t>
      </w:r>
      <w:r w:rsidR="00DA7923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lastRenderedPageBreak/>
        <w:t>t</w:t>
      </w:r>
      <w:r w:rsidR="00DD6814">
        <w:rPr>
          <w:rFonts w:ascii="Times New Roman" w:hAnsi="Times New Roman" w:cs="Times New Roman"/>
          <w:color w:val="000000"/>
          <w:sz w:val="24"/>
          <w:szCs w:val="24"/>
          <w:lang w:val="es-ES"/>
        </w:rPr>
        <w:t>iene de sí misma como ser individual, su esencia como ser humano.</w:t>
      </w:r>
    </w:p>
    <w:p w14:paraId="43DDA409" w14:textId="1E99E0B7" w:rsidR="00EA4D3B" w:rsidRPr="00DA7923" w:rsidRDefault="0031153D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s-ES_tradnl" w:eastAsia="es-ES"/>
        </w:rPr>
      </w:pPr>
      <w:r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El autoconcepto personal hace referencia a </w:t>
      </w:r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la </w:t>
      </w:r>
      <w:proofErr w:type="spellStart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>autopercepción</w:t>
      </w:r>
      <w:proofErr w:type="spellEnd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los valores interiores del</w:t>
      </w:r>
      <w:r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individuo</w:t>
      </w:r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su sentimiento de </w:t>
      </w:r>
      <w:proofErr w:type="spellStart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>adecuación</w:t>
      </w:r>
      <w:proofErr w:type="spellEnd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como persona y la </w:t>
      </w:r>
      <w:proofErr w:type="spellStart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>valoración</w:t>
      </w:r>
      <w:proofErr w:type="spellEnd"/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su personalidad independientemente de su </w:t>
      </w:r>
      <w:r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>físico</w:t>
      </w:r>
      <w:r w:rsidR="009A4D9F"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 de sus relaciones con los otros</w:t>
      </w:r>
      <w:r w:rsidRPr="00DA792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(Goñi y Fernández, 2007). </w:t>
      </w:r>
    </w:p>
    <w:p w14:paraId="1ED50A7D" w14:textId="34DCBF3A" w:rsidR="00D039C1" w:rsidRDefault="002732B3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Desde la postura de </w:t>
      </w:r>
      <w:r w:rsidR="0029555A">
        <w:rPr>
          <w:rFonts w:ascii="Times New Roman" w:hAnsi="Times New Roman" w:cs="Times New Roman"/>
          <w:color w:val="000000"/>
          <w:sz w:val="24"/>
          <w:szCs w:val="24"/>
          <w:lang w:val="es-ES"/>
        </w:rPr>
        <w:t>Cazalla y Molero (2013)</w:t>
      </w:r>
      <w:r w:rsidR="00991C31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29555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el autoconcepto personal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consta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 su vez de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cuatro dimensiones:</w:t>
      </w:r>
      <w:r w:rsidR="00BF322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F322A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1)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autoconcepto afectivo-emocional (aju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ste emocional o </w:t>
      </w:r>
      <w:r w:rsidR="00004F0D">
        <w:rPr>
          <w:rFonts w:ascii="Times New Roman" w:hAnsi="Times New Roman" w:cs="Times New Roman"/>
          <w:color w:val="000000"/>
          <w:sz w:val="24"/>
          <w:szCs w:val="24"/>
          <w:lang w:val="es-ES"/>
        </w:rPr>
        <w:t>regulación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emociones),</w:t>
      </w:r>
      <w:r w:rsidR="00BF322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F322A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2)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autoconcepto </w:t>
      </w:r>
      <w:proofErr w:type="spellStart"/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ético-moral</w:t>
      </w:r>
      <w:proofErr w:type="spellEnd"/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(hasta qué punto una persona se considera a sí misma honrada), </w:t>
      </w:r>
      <w:r w:rsidR="00BF322A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3)</w:t>
      </w:r>
      <w:r w:rsidR="00BF322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autoconcepto de la </w:t>
      </w:r>
      <w:r w:rsidR="00004F0D"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autonomía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decisiones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en función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 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propio criterio) y</w:t>
      </w:r>
      <w:r w:rsidR="00BF322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F322A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4)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autoconcepto de la </w:t>
      </w:r>
      <w:proofErr w:type="spellStart"/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autorrealización</w:t>
      </w:r>
      <w:proofErr w:type="spellEnd"/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r w:rsidR="00004F0D"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>cómo</w:t>
      </w:r>
      <w:r w:rsidRPr="002732B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se ve una persona a sí misma con respecto al logro de sus objetivos de vida).</w:t>
      </w:r>
    </w:p>
    <w:p w14:paraId="2DB54CE4" w14:textId="3B9B975B" w:rsidR="0029555A" w:rsidRPr="00DA7923" w:rsidRDefault="0029555A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Como puede observarse, el estudio del autoconcepto es muy amplio y a pesar de </w:t>
      </w:r>
      <w:r w:rsidR="005B7EA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las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múltiples investigaciones que se han hecho se requiere seguir abonando a la literatura existente. </w:t>
      </w:r>
    </w:p>
    <w:p w14:paraId="3D2ED1FF" w14:textId="02473F04" w:rsidR="0016139A" w:rsidRPr="00DA7923" w:rsidRDefault="008C7C6C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En función de lo anterior, surge el objetivo del presente estudio</w:t>
      </w:r>
      <w:r w:rsidR="00806224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71736C" w:rsidRPr="00DA7923">
        <w:rPr>
          <w:rFonts w:ascii="Times New Roman" w:hAnsi="Times New Roman" w:cs="Times New Roman"/>
          <w:sz w:val="24"/>
          <w:szCs w:val="24"/>
        </w:rPr>
        <w:t>caracterizar la procrastinación en universitarios y determinar su relación con variables personales como el autoconcepto personal y autoeficacia académica.</w:t>
      </w:r>
    </w:p>
    <w:p w14:paraId="483AFCF3" w14:textId="77777777" w:rsidR="0016139A" w:rsidRPr="00DA7923" w:rsidRDefault="001613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41E7ACE8" w14:textId="12078899" w:rsidR="000E6E7D" w:rsidRPr="002635A4" w:rsidRDefault="00ED6161" w:rsidP="002635A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Método</w:t>
      </w:r>
    </w:p>
    <w:p w14:paraId="6FE1134D" w14:textId="7A8400A2" w:rsidR="000E6E7D" w:rsidRPr="00DA7923" w:rsidRDefault="000E6E7D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presente investigación se ciñe en el marco metodológico cuantitativo, con un diseño no experimental, transversal de alcance descriptivo-correlacional. </w:t>
      </w:r>
    </w:p>
    <w:p w14:paraId="14DDD0C1" w14:textId="77777777" w:rsidR="000E6E7D" w:rsidRPr="00DA7923" w:rsidRDefault="000E6E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1C9E312A" w14:textId="747564CF" w:rsidR="000E6E7D" w:rsidRPr="002635A4" w:rsidRDefault="000E6E7D" w:rsidP="002635A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Participantes</w:t>
      </w:r>
    </w:p>
    <w:p w14:paraId="5C9303AE" w14:textId="18293687" w:rsidR="00610ECB" w:rsidRDefault="000E6E7D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Se utilizó un muestreo no probabilístico intencional. La muestra estuvo co</w:t>
      </w:r>
      <w:r w:rsidR="00B8354F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nformada por 275 universitarios </w:t>
      </w:r>
      <w:r w:rsidR="005713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</w:t>
      </w:r>
      <w:r w:rsidR="00DE673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Facultad de Psicología de la Universidad Michoacana de San Nicolás de Hidalgo, </w:t>
      </w:r>
      <w:r w:rsidR="00B8354F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los cuales </w:t>
      </w:r>
      <w:r w:rsidR="002E23C9">
        <w:rPr>
          <w:rFonts w:ascii="Times New Roman" w:hAnsi="Times New Roman" w:cs="Times New Roman"/>
          <w:color w:val="000000"/>
          <w:sz w:val="24"/>
          <w:szCs w:val="24"/>
          <w:lang w:val="es-ES"/>
        </w:rPr>
        <w:t>70.5</w:t>
      </w:r>
      <w:r w:rsidR="008062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8354F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% son mujeres y </w:t>
      </w:r>
      <w:r w:rsidR="002E23C9">
        <w:rPr>
          <w:rFonts w:ascii="Times New Roman" w:hAnsi="Times New Roman" w:cs="Times New Roman"/>
          <w:color w:val="000000"/>
          <w:sz w:val="24"/>
          <w:szCs w:val="24"/>
          <w:lang w:val="es-ES"/>
        </w:rPr>
        <w:t>29.5</w:t>
      </w:r>
      <w:r w:rsidR="008062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B8354F" w:rsidRPr="00DA7923">
        <w:rPr>
          <w:rFonts w:ascii="Times New Roman" w:hAnsi="Times New Roman" w:cs="Times New Roman"/>
          <w:color w:val="000000"/>
          <w:sz w:val="24"/>
          <w:szCs w:val="24"/>
          <w:lang w:val="es-ES"/>
        </w:rPr>
        <w:t>% hombres.</w:t>
      </w:r>
      <w:r w:rsidR="00B160D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edad promedio </w:t>
      </w:r>
      <w:r w:rsidR="008062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fue </w:t>
      </w:r>
      <w:r w:rsidR="00B160D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</w:t>
      </w:r>
      <w:r w:rsidR="002E23C9">
        <w:rPr>
          <w:rFonts w:ascii="Times New Roman" w:hAnsi="Times New Roman" w:cs="Times New Roman"/>
          <w:color w:val="000000"/>
          <w:sz w:val="24"/>
          <w:szCs w:val="24"/>
          <w:lang w:val="es-ES"/>
        </w:rPr>
        <w:t>20 años.</w:t>
      </w:r>
    </w:p>
    <w:p w14:paraId="001DA6F9" w14:textId="0C9B4E57" w:rsidR="00A760A6" w:rsidRDefault="00A760A6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3D1915B5" w14:textId="06628828" w:rsidR="00A760A6" w:rsidRDefault="00A760A6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0D0E0EB2" w14:textId="6F5683ED" w:rsidR="00A760A6" w:rsidRDefault="00A760A6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650FFCF4" w14:textId="77777777" w:rsidR="00A760A6" w:rsidRPr="00403BB3" w:rsidRDefault="00A760A6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411B2085" w14:textId="77777777" w:rsidR="002E23C9" w:rsidRPr="00986793" w:rsidRDefault="002E23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14:paraId="2768F860" w14:textId="010D40A3" w:rsidR="000E6E7D" w:rsidRPr="002635A4" w:rsidRDefault="000E6E7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lastRenderedPageBreak/>
        <w:t>Instrumentos</w:t>
      </w:r>
    </w:p>
    <w:p w14:paraId="2F1229DC" w14:textId="7432F83C" w:rsidR="0077524E" w:rsidRPr="002635A4" w:rsidRDefault="000E6E7D" w:rsidP="002635A4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5A4">
        <w:rPr>
          <w:rFonts w:ascii="Times New Roman" w:hAnsi="Times New Roman" w:cs="Times New Roman"/>
          <w:sz w:val="24"/>
          <w:szCs w:val="24"/>
        </w:rPr>
        <w:t>E</w:t>
      </w:r>
      <w:r w:rsidR="0077524E" w:rsidRPr="002635A4">
        <w:rPr>
          <w:rFonts w:ascii="Times New Roman" w:hAnsi="Times New Roman" w:cs="Times New Roman"/>
          <w:sz w:val="24"/>
          <w:szCs w:val="24"/>
        </w:rPr>
        <w:t>s</w:t>
      </w:r>
      <w:r w:rsidRPr="002635A4">
        <w:rPr>
          <w:rFonts w:ascii="Times New Roman" w:hAnsi="Times New Roman" w:cs="Times New Roman"/>
          <w:sz w:val="24"/>
          <w:szCs w:val="24"/>
        </w:rPr>
        <w:t xml:space="preserve">cala de </w:t>
      </w:r>
      <w:r w:rsidR="005732C0">
        <w:rPr>
          <w:rFonts w:ascii="Times New Roman" w:hAnsi="Times New Roman" w:cs="Times New Roman"/>
          <w:sz w:val="24"/>
          <w:szCs w:val="24"/>
        </w:rPr>
        <w:t>p</w:t>
      </w:r>
      <w:r w:rsidRPr="002635A4">
        <w:rPr>
          <w:rFonts w:ascii="Times New Roman" w:hAnsi="Times New Roman" w:cs="Times New Roman"/>
          <w:sz w:val="24"/>
          <w:szCs w:val="24"/>
        </w:rPr>
        <w:t>rocra</w:t>
      </w:r>
      <w:r w:rsidR="0077524E" w:rsidRPr="002635A4">
        <w:rPr>
          <w:rFonts w:ascii="Times New Roman" w:hAnsi="Times New Roman" w:cs="Times New Roman"/>
          <w:sz w:val="24"/>
          <w:szCs w:val="24"/>
        </w:rPr>
        <w:t>stinación general (Busko,1998)</w:t>
      </w:r>
      <w:r w:rsidR="00661C9C" w:rsidRPr="002635A4">
        <w:rPr>
          <w:rFonts w:ascii="Times New Roman" w:hAnsi="Times New Roman" w:cs="Times New Roman"/>
          <w:sz w:val="24"/>
          <w:szCs w:val="24"/>
        </w:rPr>
        <w:t>.</w:t>
      </w:r>
      <w:r w:rsidR="00661C9C" w:rsidRPr="002635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E90" w:rsidRPr="002635A4">
        <w:rPr>
          <w:rFonts w:ascii="Times New Roman" w:hAnsi="Times New Roman" w:cs="Times New Roman"/>
          <w:sz w:val="24"/>
          <w:szCs w:val="24"/>
        </w:rPr>
        <w:t>Fue desarrollada para estudiar las causas y consecuencias del perfe</w:t>
      </w:r>
      <w:r w:rsidR="00661C9C" w:rsidRPr="002635A4">
        <w:rPr>
          <w:rFonts w:ascii="Times New Roman" w:hAnsi="Times New Roman" w:cs="Times New Roman"/>
          <w:sz w:val="24"/>
          <w:szCs w:val="24"/>
        </w:rPr>
        <w:t xml:space="preserve">ccionismo y la </w:t>
      </w:r>
      <w:proofErr w:type="spellStart"/>
      <w:r w:rsidR="00661C9C" w:rsidRPr="002635A4">
        <w:rPr>
          <w:rFonts w:ascii="Times New Roman" w:hAnsi="Times New Roman" w:cs="Times New Roman"/>
          <w:sz w:val="24"/>
          <w:szCs w:val="24"/>
        </w:rPr>
        <w:t>procrastinación</w:t>
      </w:r>
      <w:proofErr w:type="spellEnd"/>
      <w:r w:rsidR="00661C9C" w:rsidRPr="002635A4">
        <w:rPr>
          <w:rFonts w:ascii="Times New Roman" w:hAnsi="Times New Roman" w:cs="Times New Roman"/>
          <w:sz w:val="24"/>
          <w:szCs w:val="24"/>
        </w:rPr>
        <w:t xml:space="preserve"> y con ello evaluar con fiabilidad la tendencia hacia la </w:t>
      </w:r>
      <w:proofErr w:type="spellStart"/>
      <w:r w:rsidR="00661C9C" w:rsidRPr="002635A4">
        <w:rPr>
          <w:rFonts w:ascii="Times New Roman" w:hAnsi="Times New Roman" w:cs="Times New Roman"/>
          <w:sz w:val="24"/>
          <w:szCs w:val="24"/>
        </w:rPr>
        <w:t>procrastinación</w:t>
      </w:r>
      <w:proofErr w:type="spellEnd"/>
      <w:r w:rsidR="00661C9C" w:rsidRPr="002635A4">
        <w:rPr>
          <w:rFonts w:ascii="Times New Roman" w:hAnsi="Times New Roman" w:cs="Times New Roman"/>
          <w:sz w:val="24"/>
          <w:szCs w:val="24"/>
        </w:rPr>
        <w:t xml:space="preserve"> general.</w:t>
      </w:r>
      <w:r w:rsidR="002F7E90" w:rsidRPr="002635A4">
        <w:rPr>
          <w:rFonts w:ascii="Times New Roman" w:hAnsi="Times New Roman" w:cs="Times New Roman"/>
          <w:sz w:val="24"/>
          <w:szCs w:val="24"/>
        </w:rPr>
        <w:t xml:space="preserve"> Es una e</w:t>
      </w:r>
      <w:r w:rsidR="0077524E" w:rsidRPr="002635A4">
        <w:rPr>
          <w:rFonts w:ascii="Times New Roman" w:hAnsi="Times New Roman" w:cs="Times New Roman"/>
          <w:sz w:val="24"/>
          <w:szCs w:val="24"/>
        </w:rPr>
        <w:t xml:space="preserve">scala </w:t>
      </w:r>
      <w:proofErr w:type="spellStart"/>
      <w:r w:rsidR="0077524E" w:rsidRPr="002635A4">
        <w:rPr>
          <w:rFonts w:ascii="Times New Roman" w:hAnsi="Times New Roman" w:cs="Times New Roman"/>
          <w:sz w:val="24"/>
          <w:szCs w:val="24"/>
        </w:rPr>
        <w:t>unifactorial</w:t>
      </w:r>
      <w:proofErr w:type="spellEnd"/>
      <w:r w:rsidR="0077524E" w:rsidRPr="002635A4">
        <w:rPr>
          <w:rFonts w:ascii="Times New Roman" w:hAnsi="Times New Roman" w:cs="Times New Roman"/>
          <w:sz w:val="24"/>
          <w:szCs w:val="24"/>
        </w:rPr>
        <w:t xml:space="preserve"> conformada por 13 reactivos, y con un </w:t>
      </w:r>
      <w:r w:rsidR="005732C0">
        <w:rPr>
          <w:rFonts w:ascii="Times New Roman" w:hAnsi="Times New Roman" w:cs="Times New Roman"/>
          <w:sz w:val="24"/>
          <w:szCs w:val="24"/>
        </w:rPr>
        <w:t>a</w:t>
      </w:r>
      <w:r w:rsidR="005732C0" w:rsidRPr="002635A4">
        <w:rPr>
          <w:rFonts w:ascii="Times New Roman" w:hAnsi="Times New Roman" w:cs="Times New Roman"/>
          <w:sz w:val="24"/>
          <w:szCs w:val="24"/>
        </w:rPr>
        <w:t xml:space="preserve">lfa </w:t>
      </w:r>
      <w:r w:rsidR="0077524E" w:rsidRPr="002635A4">
        <w:rPr>
          <w:rFonts w:ascii="Times New Roman" w:hAnsi="Times New Roman" w:cs="Times New Roman"/>
          <w:sz w:val="24"/>
          <w:szCs w:val="24"/>
        </w:rPr>
        <w:t>de Cronbach de 0.82.</w:t>
      </w:r>
    </w:p>
    <w:p w14:paraId="3BF4BBFF" w14:textId="23FBB760" w:rsidR="002F7E90" w:rsidRPr="002635A4" w:rsidRDefault="00661C9C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A4">
        <w:rPr>
          <w:rFonts w:ascii="Times New Roman" w:hAnsi="Times New Roman" w:cs="Times New Roman"/>
          <w:sz w:val="24"/>
          <w:szCs w:val="24"/>
        </w:rPr>
        <w:t>Esta e</w:t>
      </w:r>
      <w:r w:rsidR="002F7E90" w:rsidRPr="002635A4">
        <w:rPr>
          <w:rFonts w:ascii="Times New Roman" w:hAnsi="Times New Roman" w:cs="Times New Roman"/>
          <w:sz w:val="24"/>
          <w:szCs w:val="24"/>
        </w:rPr>
        <w:t xml:space="preserve">scala puede ser administrada en forma individual o colectiva. </w:t>
      </w:r>
      <w:r w:rsidRPr="002635A4">
        <w:rPr>
          <w:rFonts w:ascii="Times New Roman" w:hAnsi="Times New Roman" w:cs="Times New Roman"/>
          <w:sz w:val="24"/>
          <w:szCs w:val="24"/>
        </w:rPr>
        <w:t>Normalmente, contestar el cues</w:t>
      </w:r>
      <w:r w:rsidR="002F7E90" w:rsidRPr="002635A4">
        <w:rPr>
          <w:rFonts w:ascii="Times New Roman" w:hAnsi="Times New Roman" w:cs="Times New Roman"/>
          <w:sz w:val="24"/>
          <w:szCs w:val="24"/>
        </w:rPr>
        <w:t>tionario toma entre 7 y 10 minutos</w:t>
      </w:r>
      <w:r w:rsidR="005732C0">
        <w:rPr>
          <w:rFonts w:ascii="Times New Roman" w:hAnsi="Times New Roman" w:cs="Times New Roman"/>
          <w:sz w:val="24"/>
          <w:szCs w:val="24"/>
        </w:rPr>
        <w:t>,</w:t>
      </w:r>
      <w:r w:rsidRPr="002635A4">
        <w:rPr>
          <w:rFonts w:ascii="Times New Roman" w:hAnsi="Times New Roman" w:cs="Times New Roman"/>
          <w:sz w:val="24"/>
          <w:szCs w:val="24"/>
        </w:rPr>
        <w:t xml:space="preserve"> aproximadamente. </w:t>
      </w:r>
      <w:r w:rsidR="002F7E90" w:rsidRPr="002635A4">
        <w:rPr>
          <w:rFonts w:ascii="Times New Roman" w:hAnsi="Times New Roman" w:cs="Times New Roman"/>
          <w:sz w:val="24"/>
          <w:szCs w:val="24"/>
        </w:rPr>
        <w:t xml:space="preserve">Todos los reactivos se </w:t>
      </w:r>
      <w:proofErr w:type="spellStart"/>
      <w:r w:rsidR="002F7E90" w:rsidRPr="002635A4">
        <w:rPr>
          <w:rFonts w:ascii="Times New Roman" w:hAnsi="Times New Roman" w:cs="Times New Roman"/>
          <w:sz w:val="24"/>
          <w:szCs w:val="24"/>
        </w:rPr>
        <w:t>puntúan</w:t>
      </w:r>
      <w:proofErr w:type="spellEnd"/>
      <w:r w:rsidR="002F7E90" w:rsidRPr="002635A4">
        <w:rPr>
          <w:rFonts w:ascii="Times New Roman" w:hAnsi="Times New Roman" w:cs="Times New Roman"/>
          <w:sz w:val="24"/>
          <w:szCs w:val="24"/>
        </w:rPr>
        <w:t xml:space="preserve"> mediante una escala de tipo Likert de cin</w:t>
      </w:r>
      <w:r w:rsidRPr="002635A4">
        <w:rPr>
          <w:rFonts w:ascii="Times New Roman" w:hAnsi="Times New Roman" w:cs="Times New Roman"/>
          <w:sz w:val="24"/>
          <w:szCs w:val="24"/>
        </w:rPr>
        <w:t xml:space="preserve">co puntos: </w:t>
      </w:r>
      <w:r w:rsidR="005732C0">
        <w:rPr>
          <w:rFonts w:ascii="Times New Roman" w:hAnsi="Times New Roman" w:cs="Times New Roman"/>
          <w:sz w:val="24"/>
          <w:szCs w:val="24"/>
        </w:rPr>
        <w:t>s</w:t>
      </w:r>
      <w:r w:rsidR="005732C0" w:rsidRPr="002635A4">
        <w:rPr>
          <w:rFonts w:ascii="Times New Roman" w:hAnsi="Times New Roman" w:cs="Times New Roman"/>
          <w:sz w:val="24"/>
          <w:szCs w:val="24"/>
        </w:rPr>
        <w:t xml:space="preserve">iempre </w:t>
      </w:r>
      <w:r w:rsidR="002F7E90" w:rsidRPr="002635A4">
        <w:rPr>
          <w:rFonts w:ascii="Times New Roman" w:hAnsi="Times New Roman" w:cs="Times New Roman"/>
          <w:sz w:val="24"/>
          <w:szCs w:val="24"/>
        </w:rPr>
        <w:t>(me ocurre siempre</w:t>
      </w:r>
      <w:proofErr w:type="gramStart"/>
      <w:r w:rsidR="002F7E90" w:rsidRPr="002635A4">
        <w:rPr>
          <w:rFonts w:ascii="Times New Roman" w:hAnsi="Times New Roman" w:cs="Times New Roman"/>
          <w:sz w:val="24"/>
          <w:szCs w:val="24"/>
        </w:rPr>
        <w:t xml:space="preserve">); </w:t>
      </w:r>
      <w:r w:rsidR="0077524E" w:rsidRPr="002635A4">
        <w:rPr>
          <w:rFonts w:ascii="Times New Roman" w:hAnsi="Times New Roman" w:cs="Times New Roman"/>
          <w:sz w:val="24"/>
          <w:szCs w:val="24"/>
        </w:rPr>
        <w:t xml:space="preserve"> </w:t>
      </w:r>
      <w:r w:rsidR="002F7E90" w:rsidRPr="002635A4">
        <w:rPr>
          <w:rFonts w:ascii="Times New Roman" w:hAnsi="Times New Roman" w:cs="Times New Roman"/>
          <w:sz w:val="24"/>
          <w:szCs w:val="24"/>
        </w:rPr>
        <w:t>casi</w:t>
      </w:r>
      <w:proofErr w:type="gramEnd"/>
      <w:r w:rsidR="002F7E90" w:rsidRPr="002635A4">
        <w:rPr>
          <w:rFonts w:ascii="Times New Roman" w:hAnsi="Times New Roman" w:cs="Times New Roman"/>
          <w:sz w:val="24"/>
          <w:szCs w:val="24"/>
        </w:rPr>
        <w:t xml:space="preserve"> siempre (me ocurre mucho); a veces (me ocurre alguna vez); pocas veces (me ocurre pocas veces o casi nunca)</w:t>
      </w:r>
      <w:r w:rsidR="005732C0">
        <w:rPr>
          <w:rFonts w:ascii="Times New Roman" w:hAnsi="Times New Roman" w:cs="Times New Roman"/>
          <w:sz w:val="24"/>
          <w:szCs w:val="24"/>
        </w:rPr>
        <w:t>, y</w:t>
      </w:r>
      <w:r w:rsidR="002F7E90" w:rsidRPr="002635A4">
        <w:rPr>
          <w:rFonts w:ascii="Times New Roman" w:hAnsi="Times New Roman" w:cs="Times New Roman"/>
          <w:sz w:val="24"/>
          <w:szCs w:val="24"/>
        </w:rPr>
        <w:t xml:space="preserve"> nunca (no me ocurre nunca).</w:t>
      </w:r>
    </w:p>
    <w:p w14:paraId="46CE8414" w14:textId="30E38137" w:rsidR="004A3081" w:rsidRPr="002635A4" w:rsidRDefault="000E6E7D" w:rsidP="002635A4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5A4">
        <w:rPr>
          <w:rFonts w:ascii="Times New Roman" w:hAnsi="Times New Roman" w:cs="Times New Roman"/>
          <w:sz w:val="24"/>
          <w:szCs w:val="24"/>
        </w:rPr>
        <w:t>Autoeficacia percibida de situacione</w:t>
      </w:r>
      <w:r w:rsidR="00661C9C" w:rsidRPr="002635A4">
        <w:rPr>
          <w:rFonts w:ascii="Times New Roman" w:hAnsi="Times New Roman" w:cs="Times New Roman"/>
          <w:sz w:val="24"/>
          <w:szCs w:val="24"/>
        </w:rPr>
        <w:t xml:space="preserve">s académicas (Palenzuela, 1983). </w:t>
      </w:r>
      <w:r w:rsidR="0061525C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>Es una e</w:t>
      </w:r>
      <w:r w:rsidR="006F384C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 xml:space="preserve">scala </w:t>
      </w:r>
      <w:proofErr w:type="spellStart"/>
      <w:r w:rsidR="006F384C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>unifactorial</w:t>
      </w:r>
      <w:proofErr w:type="spellEnd"/>
      <w:r w:rsidR="0061525C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 xml:space="preserve"> conformada por 10 ítems, </w:t>
      </w:r>
      <w:r w:rsidR="00843E90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>cuya ventaja es que e</w:t>
      </w:r>
      <w:r w:rsidR="004A3081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>s específica de situaciones académicas y dirigida a adolescentes y universitarios</w:t>
      </w:r>
      <w:r w:rsidR="00843E90" w:rsidRPr="002635A4">
        <w:rPr>
          <w:rFonts w:ascii="Times New Roman" w:hAnsi="Times New Roman" w:cs="Times New Roman"/>
          <w:color w:val="190F10"/>
          <w:sz w:val="24"/>
          <w:szCs w:val="24"/>
          <w:lang w:val="es-ES"/>
        </w:rPr>
        <w:t>; se le considera un</w:t>
      </w:r>
      <w:r w:rsidR="00843E90" w:rsidRPr="002635A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buen </w:t>
      </w:r>
      <w:r w:rsidR="004A3081" w:rsidRPr="002635A4">
        <w:rPr>
          <w:rFonts w:ascii="Times New Roman" w:hAnsi="Times New Roman" w:cs="Times New Roman"/>
          <w:sz w:val="24"/>
          <w:szCs w:val="24"/>
        </w:rPr>
        <w:t xml:space="preserve">predictor del </w:t>
      </w:r>
      <w:r w:rsidR="004F5B73" w:rsidRPr="002635A4">
        <w:rPr>
          <w:rFonts w:ascii="Times New Roman" w:hAnsi="Times New Roman" w:cs="Times New Roman"/>
          <w:sz w:val="24"/>
          <w:szCs w:val="24"/>
        </w:rPr>
        <w:t xml:space="preserve">logro </w:t>
      </w:r>
      <w:proofErr w:type="spellStart"/>
      <w:r w:rsidR="004F5B73" w:rsidRPr="002635A4">
        <w:rPr>
          <w:rFonts w:ascii="Times New Roman" w:hAnsi="Times New Roman" w:cs="Times New Roman"/>
          <w:sz w:val="24"/>
          <w:szCs w:val="24"/>
        </w:rPr>
        <w:t>académico</w:t>
      </w:r>
      <w:proofErr w:type="spellEnd"/>
      <w:r w:rsidR="004F5B73" w:rsidRPr="002635A4">
        <w:rPr>
          <w:rFonts w:ascii="Times New Roman" w:hAnsi="Times New Roman" w:cs="Times New Roman"/>
          <w:sz w:val="24"/>
          <w:szCs w:val="24"/>
        </w:rPr>
        <w:t xml:space="preserve">. Los ítems se responden en una escala tipo </w:t>
      </w:r>
      <w:r w:rsidR="00837C78">
        <w:rPr>
          <w:rFonts w:ascii="Times New Roman" w:hAnsi="Times New Roman" w:cs="Times New Roman"/>
          <w:sz w:val="24"/>
          <w:szCs w:val="24"/>
        </w:rPr>
        <w:t>L</w:t>
      </w:r>
      <w:r w:rsidR="00837C78" w:rsidRPr="002635A4">
        <w:rPr>
          <w:rFonts w:ascii="Times New Roman" w:hAnsi="Times New Roman" w:cs="Times New Roman"/>
          <w:sz w:val="24"/>
          <w:szCs w:val="24"/>
        </w:rPr>
        <w:t xml:space="preserve">ikert </w:t>
      </w:r>
      <w:r w:rsidR="004F5B73" w:rsidRPr="002635A4">
        <w:rPr>
          <w:rFonts w:ascii="Times New Roman" w:hAnsi="Times New Roman" w:cs="Times New Roman"/>
          <w:sz w:val="24"/>
          <w:szCs w:val="24"/>
        </w:rPr>
        <w:t xml:space="preserve">de </w:t>
      </w:r>
      <w:r w:rsidR="00522C0F">
        <w:rPr>
          <w:rFonts w:ascii="Times New Roman" w:hAnsi="Times New Roman" w:cs="Times New Roman"/>
          <w:sz w:val="24"/>
          <w:szCs w:val="24"/>
        </w:rPr>
        <w:t>cuatro</w:t>
      </w:r>
      <w:r w:rsidR="00522C0F" w:rsidRPr="002635A4">
        <w:rPr>
          <w:rFonts w:ascii="Times New Roman" w:hAnsi="Times New Roman" w:cs="Times New Roman"/>
          <w:sz w:val="24"/>
          <w:szCs w:val="24"/>
        </w:rPr>
        <w:t xml:space="preserve"> </w:t>
      </w:r>
      <w:r w:rsidR="004F5B73" w:rsidRPr="002635A4">
        <w:rPr>
          <w:rFonts w:ascii="Times New Roman" w:hAnsi="Times New Roman" w:cs="Times New Roman"/>
          <w:sz w:val="24"/>
          <w:szCs w:val="24"/>
        </w:rPr>
        <w:t xml:space="preserve">puntos. </w:t>
      </w:r>
      <w:r w:rsidR="00620545" w:rsidRPr="002635A4">
        <w:rPr>
          <w:rFonts w:ascii="Times New Roman" w:hAnsi="Times New Roman" w:cs="Times New Roman"/>
          <w:sz w:val="24"/>
          <w:szCs w:val="24"/>
        </w:rPr>
        <w:t>El alfa de Cronbach es de 0.92.</w:t>
      </w:r>
      <w:r w:rsidR="00F30CF5" w:rsidRPr="00F30CF5">
        <w:t xml:space="preserve"> </w:t>
      </w:r>
      <w:r w:rsidR="00F30CF5" w:rsidRPr="002635A4">
        <w:rPr>
          <w:rFonts w:ascii="Times New Roman" w:hAnsi="Times New Roman" w:cs="Times New Roman"/>
          <w:sz w:val="24"/>
          <w:szCs w:val="24"/>
        </w:rPr>
        <w:t xml:space="preserve">A mayor </w:t>
      </w:r>
      <w:proofErr w:type="spellStart"/>
      <w:r w:rsidR="00F30CF5" w:rsidRPr="002635A4">
        <w:rPr>
          <w:rFonts w:ascii="Times New Roman" w:hAnsi="Times New Roman" w:cs="Times New Roman"/>
          <w:sz w:val="24"/>
          <w:szCs w:val="24"/>
        </w:rPr>
        <w:t>puntuación</w:t>
      </w:r>
      <w:proofErr w:type="spellEnd"/>
      <w:r w:rsidR="00F30CF5" w:rsidRPr="002635A4">
        <w:rPr>
          <w:rFonts w:ascii="Times New Roman" w:hAnsi="Times New Roman" w:cs="Times New Roman"/>
          <w:sz w:val="24"/>
          <w:szCs w:val="24"/>
        </w:rPr>
        <w:t xml:space="preserve">, mayor autoeficacia </w:t>
      </w:r>
      <w:proofErr w:type="spellStart"/>
      <w:r w:rsidR="00F30CF5" w:rsidRPr="002635A4">
        <w:rPr>
          <w:rFonts w:ascii="Times New Roman" w:hAnsi="Times New Roman" w:cs="Times New Roman"/>
          <w:sz w:val="24"/>
          <w:szCs w:val="24"/>
        </w:rPr>
        <w:t>académica</w:t>
      </w:r>
      <w:proofErr w:type="spellEnd"/>
      <w:r w:rsidR="00F30CF5" w:rsidRPr="002635A4">
        <w:rPr>
          <w:rFonts w:ascii="Times New Roman" w:hAnsi="Times New Roman" w:cs="Times New Roman"/>
          <w:sz w:val="24"/>
          <w:szCs w:val="24"/>
        </w:rPr>
        <w:t xml:space="preserve"> percibida.</w:t>
      </w:r>
    </w:p>
    <w:p w14:paraId="1F54E626" w14:textId="2448635B" w:rsidR="00E827EE" w:rsidRPr="002635A4" w:rsidRDefault="000E6E7D" w:rsidP="002635A4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2635A4">
        <w:rPr>
          <w:rFonts w:ascii="Times New Roman" w:hAnsi="Times New Roman" w:cs="Times New Roman"/>
          <w:sz w:val="24"/>
          <w:szCs w:val="24"/>
        </w:rPr>
        <w:t xml:space="preserve">Cuestionario de Autoconcepto </w:t>
      </w:r>
      <w:r w:rsidR="00D31928">
        <w:rPr>
          <w:rFonts w:ascii="Times New Roman" w:hAnsi="Times New Roman" w:cs="Times New Roman"/>
          <w:sz w:val="24"/>
          <w:szCs w:val="24"/>
        </w:rPr>
        <w:t>P</w:t>
      </w:r>
      <w:r w:rsidR="00D31928" w:rsidRPr="002635A4">
        <w:rPr>
          <w:rFonts w:ascii="Times New Roman" w:hAnsi="Times New Roman" w:cs="Times New Roman"/>
          <w:sz w:val="24"/>
          <w:szCs w:val="24"/>
        </w:rPr>
        <w:t xml:space="preserve">ersonal </w:t>
      </w:r>
      <w:r w:rsidRPr="002635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Goñi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y Ruiz de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Azúa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, 2005</w:t>
      </w:r>
      <w:r w:rsidR="00D31928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)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>.</w:t>
      </w:r>
      <w:r w:rsidR="00D31928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>E</w:t>
      </w:r>
      <w:r w:rsidR="00D31928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s 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una escala </w:t>
      </w:r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que consta de 22 </w:t>
      </w:r>
      <w:proofErr w:type="spellStart"/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ítems</w:t>
      </w:r>
      <w:proofErr w:type="spellEnd"/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agrupados en 4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dimensiones</w:t>
      </w:r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: </w:t>
      </w:r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autorrealización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(</w:t>
      </w:r>
      <w:r w:rsidR="00D31928" w:rsidRPr="008C283C">
        <w:rPr>
          <w:rFonts w:ascii="Times New Roman" w:hAnsi="Times New Roman" w:cs="Times New Roman"/>
          <w:bCs/>
          <w:color w:val="211E1E"/>
          <w:sz w:val="24"/>
          <w:szCs w:val="24"/>
        </w:rPr>
        <w:t>ARR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>)</w:t>
      </w:r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, </w:t>
      </w:r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honra</w:t>
      </w:r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dez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(HON)</w:t>
      </w:r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, </w:t>
      </w:r>
      <w:proofErr w:type="spellStart"/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autonomía</w:t>
      </w:r>
      <w:proofErr w:type="spellEnd"/>
      <w:r w:rsidR="00EA7536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>(AU)</w:t>
      </w:r>
      <w:r w:rsidR="00B74CA7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</w:t>
      </w:r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y ajuste emocional</w:t>
      </w:r>
      <w:r w:rsidR="00D31928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(EMC)</w:t>
      </w:r>
      <w:r w:rsidR="00104F54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.</w:t>
      </w:r>
    </w:p>
    <w:p w14:paraId="406DCDAA" w14:textId="471E7200" w:rsidR="00E341EB" w:rsidRPr="002635A4" w:rsidRDefault="00D31928" w:rsidP="002635A4">
      <w:pPr>
        <w:pStyle w:val="Prrafodelista"/>
        <w:numPr>
          <w:ilvl w:val="1"/>
          <w:numId w:val="2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8C283C">
        <w:rPr>
          <w:rFonts w:ascii="Times New Roman" w:hAnsi="Times New Roman" w:cs="Times New Roman"/>
          <w:bCs/>
          <w:color w:val="211E1E"/>
          <w:sz w:val="24"/>
          <w:szCs w:val="24"/>
        </w:rPr>
        <w:t>ARR</w:t>
      </w:r>
      <w:r w:rsidR="00740715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: 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hace referencia a </w:t>
      </w:r>
      <w:proofErr w:type="spellStart"/>
      <w:r w:rsidR="00740715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cómo</w:t>
      </w:r>
      <w:proofErr w:type="spellEnd"/>
      <w:r w:rsidR="00740715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se </w:t>
      </w:r>
      <w:r w:rsidR="00E341EB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percibe cada cual en cuanto a ir alcanzando lo que se </w:t>
      </w:r>
      <w:proofErr w:type="spellStart"/>
      <w:r w:rsidR="00E341EB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había</w:t>
      </w:r>
      <w:proofErr w:type="spellEnd"/>
      <w:r w:rsidR="00E341EB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propuesto en la vida, a sentirse realizado, a conseguir las metas propuestas, a superar retos, al logro.</w:t>
      </w:r>
    </w:p>
    <w:p w14:paraId="4F77D7D6" w14:textId="38C5C242" w:rsidR="00E341EB" w:rsidRPr="002635A4" w:rsidRDefault="00E341EB" w:rsidP="002635A4">
      <w:pPr>
        <w:pStyle w:val="Prrafodelista"/>
        <w:numPr>
          <w:ilvl w:val="1"/>
          <w:numId w:val="2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HON: 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mide la percepción en 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cuanto a ser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íntegro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en su condu</w:t>
      </w:r>
      <w:r w:rsidR="00E07A0D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cta y confiable. Incluye aspec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tos co</w:t>
      </w:r>
      <w:r w:rsidR="00E07A0D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mo el de ser una persona valio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sa, honrada, coherente, que intenta no perjudicar a los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demás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, de palabra.</w:t>
      </w:r>
    </w:p>
    <w:p w14:paraId="43A007DB" w14:textId="21EB3665" w:rsidR="00E341EB" w:rsidRPr="002635A4" w:rsidRDefault="00E341EB" w:rsidP="002635A4">
      <w:pPr>
        <w:pStyle w:val="Prrafodelista"/>
        <w:numPr>
          <w:ilvl w:val="1"/>
          <w:numId w:val="2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AU: 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evalúa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cómo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se percibe cada 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persona 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en cuanto individuo igual pero distinto de los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demás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. Incluye asp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ectos como los siguientes: </w:t>
      </w:r>
      <w:proofErr w:type="spellStart"/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per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cepción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de sí mismo como alguien indep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endiente y diferente de los </w:t>
      </w:r>
      <w:proofErr w:type="spellStart"/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de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más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; l</w:t>
      </w:r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a </w:t>
      </w:r>
      <w:proofErr w:type="spellStart"/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sensación</w:t>
      </w:r>
      <w:proofErr w:type="spellEnd"/>
      <w:r w:rsidR="006F384C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de no sentirse do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minado por otros; posibilidad de funcionar sin depender de otros.</w:t>
      </w:r>
    </w:p>
    <w:p w14:paraId="6D5A319A" w14:textId="2D072F3D" w:rsidR="00E341EB" w:rsidRPr="002635A4" w:rsidRDefault="00E341EB" w:rsidP="002635A4">
      <w:pPr>
        <w:pStyle w:val="Prrafodelista"/>
        <w:numPr>
          <w:ilvl w:val="1"/>
          <w:numId w:val="2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EMC: </w:t>
      </w:r>
      <w:r w:rsidR="00CA10DB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dicha dimensión se refiere a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cómo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se percibe cada persona en </w:t>
      </w:r>
      <w:r w:rsidR="0038786E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el plano </w:t>
      </w:r>
      <w:r w:rsidR="006F45E2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emocional, en lo referen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te a los aspectos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más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impulsivos y reactivos de su forma 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lastRenderedPageBreak/>
        <w:t xml:space="preserve">de ser. Incluye la </w:t>
      </w:r>
      <w:proofErr w:type="spellStart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percepción</w:t>
      </w:r>
      <w:proofErr w:type="spellEnd"/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de</w:t>
      </w:r>
      <w:r w:rsidR="006F45E2"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los siguientes componentes: </w:t>
      </w:r>
      <w:r w:rsidRPr="002635A4">
        <w:rPr>
          <w:rFonts w:ascii="Times New Roman" w:hAnsi="Times New Roman" w:cs="Times New Roman"/>
          <w:bCs/>
          <w:color w:val="211E1E"/>
          <w:sz w:val="24"/>
          <w:szCs w:val="24"/>
        </w:rPr>
        <w:t>equilibrio emocional, sensibilidad, reconocimiento y control de las propias emociones.</w:t>
      </w:r>
    </w:p>
    <w:p w14:paraId="1B8B6FB8" w14:textId="4275F75F" w:rsidR="00E341EB" w:rsidRPr="00403BB3" w:rsidRDefault="00CA10DB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Las respuestas de dicha </w:t>
      </w:r>
      <w:r w:rsidR="00E341EB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escala </w:t>
      </w: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son </w:t>
      </w:r>
      <w:r w:rsidR="00F3265A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tipo Likert con cinco opciones, desde total</w:t>
      </w:r>
      <w:r w:rsidR="00E341EB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mente en de</w:t>
      </w:r>
      <w:r w:rsidR="00A75F31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sacuerdo </w:t>
      </w:r>
      <w:r w:rsidR="00F3265A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hast</w:t>
      </w:r>
      <w:r w:rsidR="00A75F31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a totalmente de ac</w:t>
      </w: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uer</w:t>
      </w:r>
      <w:r w:rsidR="00E341EB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do.</w:t>
      </w:r>
    </w:p>
    <w:p w14:paraId="253B7809" w14:textId="77777777" w:rsidR="00104F54" w:rsidRPr="00403BB3" w:rsidRDefault="00104F54">
      <w:pPr>
        <w:spacing w:after="0" w:line="360" w:lineRule="auto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</w:p>
    <w:p w14:paraId="44919403" w14:textId="26231D85" w:rsidR="008733C8" w:rsidRPr="002635A4" w:rsidRDefault="008733C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635A4"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Procedimiento</w:t>
      </w:r>
    </w:p>
    <w:p w14:paraId="1FE81966" w14:textId="21907843" w:rsidR="008733C8" w:rsidRPr="00403BB3" w:rsidRDefault="008733C8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Los instrumentos fueron aplicados colectivamente en los espacios educativos, previo consentimiento informado de los mismos participantes. Posteriormente</w:t>
      </w:r>
      <w:r w:rsidR="00DE673D">
        <w:rPr>
          <w:rFonts w:ascii="Times New Roman" w:hAnsi="Times New Roman" w:cs="Times New Roman"/>
          <w:bCs/>
          <w:color w:val="211E1E"/>
          <w:sz w:val="24"/>
          <w:szCs w:val="24"/>
        </w:rPr>
        <w:t>,</w:t>
      </w: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los datos fueron analizados mediante el análisis de frecuencias y las pruebas estadísticas </w:t>
      </w:r>
      <w:r w:rsidRPr="002635A4">
        <w:rPr>
          <w:rFonts w:ascii="Times New Roman" w:hAnsi="Times New Roman" w:cs="Times New Roman"/>
          <w:bCs/>
          <w:i/>
          <w:color w:val="211E1E"/>
          <w:sz w:val="24"/>
          <w:szCs w:val="24"/>
        </w:rPr>
        <w:t>t</w:t>
      </w: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de </w:t>
      </w:r>
      <w:proofErr w:type="spellStart"/>
      <w:r w:rsidR="00B3059B">
        <w:rPr>
          <w:rFonts w:ascii="Times New Roman" w:hAnsi="Times New Roman" w:cs="Times New Roman"/>
          <w:bCs/>
          <w:color w:val="211E1E"/>
          <w:sz w:val="24"/>
          <w:szCs w:val="24"/>
        </w:rPr>
        <w:t>S</w:t>
      </w:r>
      <w:r w:rsidR="00B3059B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tudent</w:t>
      </w:r>
      <w:proofErr w:type="spellEnd"/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, </w:t>
      </w:r>
      <w:r w:rsidR="00B3059B">
        <w:rPr>
          <w:rFonts w:ascii="Times New Roman" w:hAnsi="Times New Roman" w:cs="Times New Roman"/>
          <w:bCs/>
          <w:color w:val="211E1E"/>
          <w:sz w:val="24"/>
          <w:szCs w:val="24"/>
        </w:rPr>
        <w:t>c</w:t>
      </w:r>
      <w:r w:rsidR="00B3059B"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oeficiente </w:t>
      </w:r>
      <w:r w:rsidRPr="00403BB3">
        <w:rPr>
          <w:rFonts w:ascii="Times New Roman" w:hAnsi="Times New Roman" w:cs="Times New Roman"/>
          <w:bCs/>
          <w:color w:val="211E1E"/>
          <w:sz w:val="24"/>
          <w:szCs w:val="24"/>
        </w:rPr>
        <w:t>de correlación de Pear</w:t>
      </w:r>
      <w:r w:rsidR="00DE673D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son y </w:t>
      </w:r>
      <w:r w:rsidR="002D52D4">
        <w:rPr>
          <w:rFonts w:ascii="Times New Roman" w:hAnsi="Times New Roman" w:cs="Times New Roman"/>
          <w:bCs/>
          <w:color w:val="211E1E"/>
          <w:sz w:val="24"/>
          <w:szCs w:val="24"/>
        </w:rPr>
        <w:t>e</w:t>
      </w:r>
      <w:r w:rsidR="002D52D4" w:rsidRPr="002D52D4">
        <w:rPr>
          <w:rFonts w:ascii="Times New Roman" w:hAnsi="Times New Roman" w:cs="Times New Roman"/>
          <w:bCs/>
          <w:color w:val="211E1E"/>
          <w:sz w:val="24"/>
          <w:szCs w:val="24"/>
        </w:rPr>
        <w:t>l análisis de varianza</w:t>
      </w:r>
      <w:r w:rsidR="002D52D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(</w:t>
      </w:r>
      <w:proofErr w:type="spellStart"/>
      <w:r w:rsidR="002D52D4">
        <w:rPr>
          <w:rFonts w:ascii="Times New Roman" w:hAnsi="Times New Roman" w:cs="Times New Roman"/>
          <w:bCs/>
          <w:color w:val="211E1E"/>
          <w:sz w:val="24"/>
          <w:szCs w:val="24"/>
        </w:rPr>
        <w:t>Anova</w:t>
      </w:r>
      <w:proofErr w:type="spellEnd"/>
      <w:r w:rsidR="002D52D4">
        <w:rPr>
          <w:rFonts w:ascii="Times New Roman" w:hAnsi="Times New Roman" w:cs="Times New Roman"/>
          <w:bCs/>
          <w:color w:val="211E1E"/>
          <w:sz w:val="24"/>
          <w:szCs w:val="24"/>
        </w:rPr>
        <w:t>)</w:t>
      </w:r>
      <w:r w:rsidR="002D52D4" w:rsidRPr="002D52D4" w:rsidDel="002D52D4">
        <w:rPr>
          <w:rFonts w:ascii="Times New Roman" w:hAnsi="Times New Roman" w:cs="Times New Roman"/>
          <w:bCs/>
          <w:color w:val="211E1E"/>
          <w:sz w:val="24"/>
          <w:szCs w:val="24"/>
        </w:rPr>
        <w:t xml:space="preserve"> </w:t>
      </w:r>
      <w:r w:rsidR="00DE673D">
        <w:rPr>
          <w:rFonts w:ascii="Times New Roman" w:hAnsi="Times New Roman" w:cs="Times New Roman"/>
          <w:bCs/>
          <w:color w:val="211E1E"/>
          <w:sz w:val="24"/>
          <w:szCs w:val="24"/>
        </w:rPr>
        <w:t>de una v</w:t>
      </w:r>
      <w:r w:rsidR="002D52D4">
        <w:rPr>
          <w:rFonts w:ascii="Times New Roman" w:hAnsi="Times New Roman" w:cs="Times New Roman"/>
          <w:bCs/>
          <w:color w:val="211E1E"/>
          <w:sz w:val="24"/>
          <w:szCs w:val="24"/>
        </w:rPr>
        <w:t>í</w:t>
      </w:r>
      <w:r w:rsidR="00DE673D">
        <w:rPr>
          <w:rFonts w:ascii="Times New Roman" w:hAnsi="Times New Roman" w:cs="Times New Roman"/>
          <w:bCs/>
          <w:color w:val="211E1E"/>
          <w:sz w:val="24"/>
          <w:szCs w:val="24"/>
        </w:rPr>
        <w:t>a.</w:t>
      </w:r>
    </w:p>
    <w:p w14:paraId="170E01E5" w14:textId="77777777" w:rsidR="00E827EE" w:rsidRPr="00403BB3" w:rsidRDefault="00E827EE">
      <w:pPr>
        <w:spacing w:after="0" w:line="360" w:lineRule="auto"/>
        <w:jc w:val="both"/>
        <w:rPr>
          <w:rFonts w:ascii="Times New Roman" w:hAnsi="Times New Roman" w:cs="Times New Roman"/>
          <w:bCs/>
          <w:color w:val="211E1E"/>
          <w:sz w:val="24"/>
          <w:szCs w:val="24"/>
        </w:rPr>
      </w:pPr>
    </w:p>
    <w:p w14:paraId="0F6B699D" w14:textId="1BC9FD6C" w:rsidR="00E827EE" w:rsidRPr="002635A4" w:rsidRDefault="006F45E2" w:rsidP="002635A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Resultados</w:t>
      </w:r>
    </w:p>
    <w:p w14:paraId="47D0F237" w14:textId="23D480C9" w:rsidR="00E0177B" w:rsidRPr="00403BB3" w:rsidRDefault="00E0177B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BB3">
        <w:rPr>
          <w:rFonts w:ascii="Times New Roman" w:hAnsi="Times New Roman" w:cs="Times New Roman"/>
          <w:sz w:val="24"/>
          <w:szCs w:val="24"/>
        </w:rPr>
        <w:t xml:space="preserve">Los hallazgos destacan que en cuanto a la procrastinación, los hombres se ubican sobre la media, mientras que las mujeres se </w:t>
      </w:r>
      <w:proofErr w:type="gramStart"/>
      <w:r w:rsidRPr="00403BB3">
        <w:rPr>
          <w:rFonts w:ascii="Times New Roman" w:hAnsi="Times New Roman" w:cs="Times New Roman"/>
          <w:sz w:val="24"/>
          <w:szCs w:val="24"/>
        </w:rPr>
        <w:t>colocan  por</w:t>
      </w:r>
      <w:proofErr w:type="gramEnd"/>
      <w:r w:rsidRPr="00403BB3">
        <w:rPr>
          <w:rFonts w:ascii="Times New Roman" w:hAnsi="Times New Roman" w:cs="Times New Roman"/>
          <w:sz w:val="24"/>
          <w:szCs w:val="24"/>
        </w:rPr>
        <w:t xml:space="preserve"> debajo</w:t>
      </w:r>
      <w:r w:rsidR="001C3570">
        <w:rPr>
          <w:rFonts w:ascii="Times New Roman" w:hAnsi="Times New Roman" w:cs="Times New Roman"/>
          <w:sz w:val="24"/>
          <w:szCs w:val="24"/>
        </w:rPr>
        <w:t xml:space="preserve"> (ver </w:t>
      </w:r>
      <w:r w:rsidR="00D022EE">
        <w:rPr>
          <w:rFonts w:ascii="Times New Roman" w:hAnsi="Times New Roman" w:cs="Times New Roman"/>
          <w:sz w:val="24"/>
          <w:szCs w:val="24"/>
        </w:rPr>
        <w:t>t</w:t>
      </w:r>
      <w:r w:rsidR="00D022EE" w:rsidRPr="00403BB3">
        <w:rPr>
          <w:rFonts w:ascii="Times New Roman" w:hAnsi="Times New Roman" w:cs="Times New Roman"/>
          <w:sz w:val="24"/>
          <w:szCs w:val="24"/>
        </w:rPr>
        <w:t xml:space="preserve">abla </w:t>
      </w:r>
      <w:r w:rsidR="00E07A0D" w:rsidRPr="00403BB3">
        <w:rPr>
          <w:rFonts w:ascii="Times New Roman" w:hAnsi="Times New Roman" w:cs="Times New Roman"/>
          <w:sz w:val="24"/>
          <w:szCs w:val="24"/>
        </w:rPr>
        <w:t>1)</w:t>
      </w:r>
      <w:r w:rsidRPr="00403BB3">
        <w:rPr>
          <w:rFonts w:ascii="Times New Roman" w:hAnsi="Times New Roman" w:cs="Times New Roman"/>
          <w:sz w:val="24"/>
          <w:szCs w:val="24"/>
        </w:rPr>
        <w:t>.</w:t>
      </w:r>
      <w:r w:rsidR="00B422A8" w:rsidRPr="00403BB3">
        <w:rPr>
          <w:rFonts w:ascii="Times New Roman" w:hAnsi="Times New Roman" w:cs="Times New Roman"/>
          <w:sz w:val="24"/>
          <w:szCs w:val="24"/>
        </w:rPr>
        <w:t xml:space="preserve"> Ello nos habla de que los hombre</w:t>
      </w:r>
      <w:r w:rsidR="00D022EE">
        <w:rPr>
          <w:rFonts w:ascii="Times New Roman" w:hAnsi="Times New Roman" w:cs="Times New Roman"/>
          <w:sz w:val="24"/>
          <w:szCs w:val="24"/>
        </w:rPr>
        <w:t>s encuestados</w:t>
      </w:r>
      <w:r w:rsidR="00B422A8" w:rsidRPr="00403BB3">
        <w:rPr>
          <w:rFonts w:ascii="Times New Roman" w:hAnsi="Times New Roman" w:cs="Times New Roman"/>
          <w:sz w:val="24"/>
          <w:szCs w:val="24"/>
        </w:rPr>
        <w:t xml:space="preserve"> </w:t>
      </w:r>
      <w:r w:rsidR="00D022EE">
        <w:rPr>
          <w:rFonts w:ascii="Times New Roman" w:hAnsi="Times New Roman" w:cs="Times New Roman"/>
          <w:sz w:val="24"/>
          <w:szCs w:val="24"/>
        </w:rPr>
        <w:t>recurren</w:t>
      </w:r>
      <w:r w:rsidR="00B422A8" w:rsidRPr="00403BB3">
        <w:rPr>
          <w:rFonts w:ascii="Times New Roman" w:hAnsi="Times New Roman" w:cs="Times New Roman"/>
          <w:sz w:val="24"/>
          <w:szCs w:val="24"/>
        </w:rPr>
        <w:t xml:space="preserve"> a este tipo de conductas</w:t>
      </w:r>
      <w:r w:rsidR="00064ECB">
        <w:rPr>
          <w:rFonts w:ascii="Times New Roman" w:hAnsi="Times New Roman" w:cs="Times New Roman"/>
          <w:sz w:val="24"/>
          <w:szCs w:val="24"/>
        </w:rPr>
        <w:t>, mientras que las mujeres no</w:t>
      </w:r>
      <w:r w:rsidR="00B422A8" w:rsidRPr="00403B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F6116" w14:textId="0319A785" w:rsidR="00E827EE" w:rsidRDefault="00E827EE">
      <w:pPr>
        <w:spacing w:after="0" w:line="360" w:lineRule="auto"/>
        <w:jc w:val="both"/>
        <w:rPr>
          <w:rFonts w:ascii="Times Roman" w:hAnsi="Times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1263"/>
        <w:gridCol w:w="1082"/>
        <w:gridCol w:w="1229"/>
        <w:gridCol w:w="1046"/>
      </w:tblGrid>
      <w:tr w:rsidR="00F63B9F" w:rsidRPr="00FA42F8" w14:paraId="453F1071" w14:textId="77777777" w:rsidTr="002635A4">
        <w:trPr>
          <w:trHeight w:val="589"/>
          <w:jc w:val="center"/>
        </w:trPr>
        <w:tc>
          <w:tcPr>
            <w:tcW w:w="6670" w:type="dxa"/>
            <w:gridSpan w:val="5"/>
            <w:tcBorders>
              <w:bottom w:val="single" w:sz="4" w:space="0" w:color="auto"/>
            </w:tcBorders>
          </w:tcPr>
          <w:p w14:paraId="76D0D9C3" w14:textId="5E5448B5" w:rsidR="00F63B9F" w:rsidRPr="002635A4" w:rsidRDefault="00F63B9F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Tabla 1</w:t>
            </w:r>
            <w:r w:rsidR="00FA42F8" w:rsidRPr="00263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2B560E" w:rsidRPr="002635A4">
              <w:rPr>
                <w:rFonts w:ascii="Times New Roman" w:hAnsi="Times New Roman" w:cs="Times New Roman"/>
                <w:sz w:val="24"/>
                <w:szCs w:val="24"/>
              </w:rPr>
              <w:t xml:space="preserve">Medias de </w:t>
            </w:r>
            <w:r w:rsidR="00D022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B560E" w:rsidRPr="002635A4">
              <w:rPr>
                <w:rFonts w:ascii="Times New Roman" w:hAnsi="Times New Roman" w:cs="Times New Roman"/>
                <w:sz w:val="24"/>
                <w:szCs w:val="24"/>
              </w:rPr>
              <w:t>rocrastinación en hombres y mujeres</w:t>
            </w:r>
          </w:p>
        </w:tc>
      </w:tr>
      <w:tr w:rsidR="00B422A8" w:rsidRPr="00FA42F8" w14:paraId="2BDBD555" w14:textId="77777777" w:rsidTr="002635A4">
        <w:trPr>
          <w:trHeight w:val="295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14:paraId="694358AF" w14:textId="77777777" w:rsidR="00B422A8" w:rsidRPr="002635A4" w:rsidRDefault="00B422A8" w:rsidP="002635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E1E72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2D255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Hombres</w:t>
            </w:r>
          </w:p>
        </w:tc>
      </w:tr>
      <w:tr w:rsidR="00A12921" w:rsidRPr="00FA42F8" w14:paraId="662762BC" w14:textId="77777777" w:rsidTr="002635A4">
        <w:trPr>
          <w:trHeight w:val="166"/>
          <w:jc w:val="center"/>
        </w:trPr>
        <w:tc>
          <w:tcPr>
            <w:tcW w:w="2050" w:type="dxa"/>
            <w:vMerge/>
          </w:tcPr>
          <w:p w14:paraId="2B93D82D" w14:textId="77777777" w:rsidR="00B422A8" w:rsidRPr="002635A4" w:rsidRDefault="00B422A8" w:rsidP="002635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1D8F5F6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82" w:type="dxa"/>
          </w:tcPr>
          <w:p w14:paraId="5B60C05F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229" w:type="dxa"/>
          </w:tcPr>
          <w:p w14:paraId="29C0ECD5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46" w:type="dxa"/>
          </w:tcPr>
          <w:p w14:paraId="694A6591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A12921" w:rsidRPr="00FA42F8" w14:paraId="39E1A228" w14:textId="77777777" w:rsidTr="002635A4">
        <w:trPr>
          <w:trHeight w:val="295"/>
          <w:jc w:val="center"/>
        </w:trPr>
        <w:tc>
          <w:tcPr>
            <w:tcW w:w="2050" w:type="dxa"/>
          </w:tcPr>
          <w:p w14:paraId="1003B831" w14:textId="77777777" w:rsidR="00B422A8" w:rsidRPr="002635A4" w:rsidRDefault="00B422A8" w:rsidP="002635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 baremos</w:t>
            </w:r>
          </w:p>
        </w:tc>
        <w:tc>
          <w:tcPr>
            <w:tcW w:w="1263" w:type="dxa"/>
          </w:tcPr>
          <w:p w14:paraId="79BDE6DF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1082" w:type="dxa"/>
          </w:tcPr>
          <w:p w14:paraId="054EE643" w14:textId="78B8800B" w:rsidR="00B422A8" w:rsidRPr="002635A4" w:rsidRDefault="00D24147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29" w:type="dxa"/>
          </w:tcPr>
          <w:p w14:paraId="3EE44586" w14:textId="77777777" w:rsidR="00B422A8" w:rsidRPr="002635A4" w:rsidRDefault="00B422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38.77</w:t>
            </w:r>
          </w:p>
        </w:tc>
        <w:tc>
          <w:tcPr>
            <w:tcW w:w="1046" w:type="dxa"/>
          </w:tcPr>
          <w:p w14:paraId="564BED76" w14:textId="59153136" w:rsidR="00B422A8" w:rsidRPr="002635A4" w:rsidRDefault="00D24147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A12921" w:rsidRPr="00FA42F8" w14:paraId="47C463D9" w14:textId="77777777" w:rsidTr="002635A4">
        <w:trPr>
          <w:trHeight w:val="338"/>
          <w:jc w:val="center"/>
        </w:trPr>
        <w:tc>
          <w:tcPr>
            <w:tcW w:w="2050" w:type="dxa"/>
            <w:tcBorders>
              <w:bottom w:val="single" w:sz="4" w:space="0" w:color="auto"/>
            </w:tcBorders>
          </w:tcPr>
          <w:p w14:paraId="2016ADA7" w14:textId="77777777" w:rsidR="00B422A8" w:rsidRPr="002635A4" w:rsidRDefault="00B422A8" w:rsidP="002635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 estudiantes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110A055" w14:textId="5BF3EB8C" w:rsidR="00B422A8" w:rsidRPr="002635A4" w:rsidRDefault="004B2267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35.33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5E3AD5B" w14:textId="0A45B6B4" w:rsidR="00B422A8" w:rsidRPr="002635A4" w:rsidRDefault="00877F2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A7E32AE" w14:textId="58A3271F" w:rsidR="00B422A8" w:rsidRPr="002635A4" w:rsidRDefault="004B2267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39.50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366B2703" w14:textId="712CBA4C" w:rsidR="00B422A8" w:rsidRPr="002635A4" w:rsidRDefault="004B2267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</w:tbl>
    <w:p w14:paraId="36CF5736" w14:textId="30AED171" w:rsidR="0010613F" w:rsidRPr="002635A4" w:rsidRDefault="00FA42F8">
      <w:pPr>
        <w:spacing w:after="0" w:line="360" w:lineRule="auto"/>
        <w:jc w:val="both"/>
        <w:rPr>
          <w:rFonts w:ascii="Times Roman" w:hAnsi="Times Roman" w:cs="Times New Roman"/>
          <w:sz w:val="24"/>
          <w:szCs w:val="24"/>
          <w:lang w:val="en-US"/>
        </w:rPr>
      </w:pPr>
      <w:r w:rsidRPr="002635A4">
        <w:rPr>
          <w:rFonts w:ascii="Times Roman" w:hAnsi="Times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8AFFF" wp14:editId="4EAA4C2B">
                <wp:simplePos x="0" y="0"/>
                <wp:positionH relativeFrom="column">
                  <wp:posOffset>1596452</wp:posOffset>
                </wp:positionH>
                <wp:positionV relativeFrom="paragraph">
                  <wp:posOffset>11441</wp:posOffset>
                </wp:positionV>
                <wp:extent cx="2286000" cy="2286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59ED" w14:textId="5EAE21C4" w:rsidR="001D2F2E" w:rsidRPr="0081670D" w:rsidRDefault="001D2F2E" w:rsidP="00263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1670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Nota: </w:t>
                            </w:r>
                            <w:r w:rsidRPr="00D022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</w:t>
                            </w:r>
                            <w:r w:rsidR="00D022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81670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= Media; DE</w:t>
                            </w:r>
                            <w:r w:rsidR="00D022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81670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=</w:t>
                            </w:r>
                            <w:r w:rsidR="00D022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81670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Desviación estandar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8AF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25.7pt;margin-top:.9pt;width:18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" filled="f" stroked="f">
                <v:textbox>
                  <w:txbxContent>
                    <w:p w14:paraId="03D059ED" w14:textId="5EAE21C4" w:rsidR="001D2F2E" w:rsidRPr="0081670D" w:rsidRDefault="001D2F2E" w:rsidP="002635A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1670D">
                        <w:rPr>
                          <w:rFonts w:ascii="Times New Roman" w:hAnsi="Times New Roman" w:cs="Times New Roman"/>
                          <w:sz w:val="18"/>
                        </w:rPr>
                        <w:t xml:space="preserve">Nota: </w:t>
                      </w:r>
                      <w:r w:rsidRPr="00D022EE">
                        <w:rPr>
                          <w:rFonts w:ascii="Times New Roman" w:hAnsi="Times New Roman" w:cs="Times New Roman"/>
                          <w:sz w:val="18"/>
                        </w:rPr>
                        <w:t>M</w:t>
                      </w:r>
                      <w:r w:rsidR="00D022EE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81670D">
                        <w:rPr>
                          <w:rFonts w:ascii="Times New Roman" w:hAnsi="Times New Roman" w:cs="Times New Roman"/>
                          <w:sz w:val="18"/>
                        </w:rPr>
                        <w:t>= Media; DE</w:t>
                      </w:r>
                      <w:r w:rsidR="00D022EE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81670D">
                        <w:rPr>
                          <w:rFonts w:ascii="Times New Roman" w:hAnsi="Times New Roman" w:cs="Times New Roman"/>
                          <w:sz w:val="18"/>
                        </w:rPr>
                        <w:t>=</w:t>
                      </w:r>
                      <w:r w:rsidR="00D022EE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81670D">
                        <w:rPr>
                          <w:rFonts w:ascii="Times New Roman" w:hAnsi="Times New Roman" w:cs="Times New Roman"/>
                          <w:sz w:val="18"/>
                        </w:rPr>
                        <w:t>Desviación estandar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B29C8" w14:textId="69FD4D3C" w:rsidR="006F45E2" w:rsidRDefault="009A199E" w:rsidP="002635A4">
      <w:pPr>
        <w:spacing w:after="0" w:line="360" w:lineRule="auto"/>
        <w:jc w:val="center"/>
        <w:rPr>
          <w:rFonts w:ascii="Times Roman" w:hAnsi="Times Roman" w:cs="Times New Roman"/>
          <w:sz w:val="24"/>
          <w:szCs w:val="20"/>
          <w:lang w:val="en-US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EA7536">
        <w:rPr>
          <w:rFonts w:ascii="Times New Roman" w:eastAsia="Arial Unicode MS" w:hAnsi="Times New Roman" w:cs="Times New Roman"/>
          <w:sz w:val="24"/>
          <w:szCs w:val="24"/>
        </w:rPr>
        <w:t>E</w:t>
      </w:r>
      <w:r w:rsidR="00EA7536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</w:t>
      </w:r>
      <w:r w:rsidR="008B2D9F">
        <w:rPr>
          <w:rFonts w:ascii="Times Roman" w:hAnsi="Times Roman" w:cs="Times New Roman"/>
          <w:sz w:val="20"/>
          <w:szCs w:val="20"/>
          <w:lang w:val="en-US"/>
        </w:rPr>
        <w:t>a</w:t>
      </w:r>
    </w:p>
    <w:p w14:paraId="7EAF6418" w14:textId="77777777" w:rsidR="00FA42F8" w:rsidRDefault="00FA42F8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p w14:paraId="68E4A7D4" w14:textId="0BD2253F" w:rsidR="0081670D" w:rsidRPr="002635A4" w:rsidRDefault="000C4DE6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>En torno a la autoeficacia</w:t>
      </w:r>
      <w:r w:rsidR="007E5AE7" w:rsidRPr="002635A4">
        <w:rPr>
          <w:rFonts w:ascii="Times Roman" w:hAnsi="Times Roman" w:cs="Times New Roman"/>
          <w:sz w:val="24"/>
          <w:szCs w:val="20"/>
          <w:lang w:val="es-ES"/>
        </w:rPr>
        <w:t xml:space="preserve"> percibida en situaciones académicas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,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>se reporta que 30.2</w:t>
      </w:r>
      <w:r w:rsidR="00D022EE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686B70" w:rsidRPr="002635A4">
        <w:rPr>
          <w:rFonts w:ascii="Times New Roman" w:hAnsi="Times New Roman" w:cs="Times New Roman"/>
          <w:sz w:val="24"/>
          <w:szCs w:val="20"/>
          <w:lang w:val="es-ES"/>
        </w:rPr>
        <w:t>%</w:t>
      </w:r>
      <w:r w:rsidR="00B82497" w:rsidRPr="002635A4">
        <w:rPr>
          <w:rFonts w:ascii="Times Roman" w:hAnsi="Times Roman" w:cs="Times New Roman"/>
          <w:sz w:val="24"/>
          <w:szCs w:val="20"/>
          <w:lang w:val="es-ES"/>
        </w:rPr>
        <w:t xml:space="preserve"> de los estudiantes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 xml:space="preserve"> se ubica en un nivel alto</w:t>
      </w:r>
      <w:r w:rsidR="00D022EE">
        <w:rPr>
          <w:rFonts w:ascii="Times Roman" w:hAnsi="Times Roman" w:cs="Times New Roman"/>
          <w:sz w:val="24"/>
          <w:szCs w:val="20"/>
          <w:lang w:val="es-ES"/>
        </w:rPr>
        <w:t>;</w:t>
      </w:r>
      <w:r w:rsidR="00D022EE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>en el nivel medio se coloca la mayoría de los participantes con 65.1</w:t>
      </w:r>
      <w:r w:rsidR="00D022EE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D022EE">
        <w:rPr>
          <w:rFonts w:ascii="Times New Roman" w:hAnsi="Times New Roman" w:cs="Times New Roman"/>
          <w:sz w:val="24"/>
          <w:szCs w:val="20"/>
          <w:lang w:val="es-ES"/>
        </w:rPr>
        <w:t xml:space="preserve">%,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 xml:space="preserve">y </w:t>
      </w:r>
      <w:r w:rsidR="00B82497" w:rsidRPr="002635A4">
        <w:rPr>
          <w:rFonts w:ascii="Times Roman" w:hAnsi="Times Roman" w:cs="Times New Roman"/>
          <w:sz w:val="24"/>
          <w:szCs w:val="20"/>
          <w:lang w:val="es-ES"/>
        </w:rPr>
        <w:t xml:space="preserve">solo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>4.8</w:t>
      </w:r>
      <w:r w:rsidR="00D022EE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D022EE">
        <w:rPr>
          <w:rFonts w:ascii="Times New Roman" w:hAnsi="Times New Roman" w:cs="Times New Roman"/>
          <w:sz w:val="24"/>
          <w:szCs w:val="20"/>
          <w:lang w:val="es-ES"/>
        </w:rPr>
        <w:t>%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 xml:space="preserve"> se </w:t>
      </w:r>
      <w:r w:rsidR="00B82497" w:rsidRPr="002635A4">
        <w:rPr>
          <w:rFonts w:ascii="Times Roman" w:hAnsi="Times Roman" w:cs="Times New Roman"/>
          <w:sz w:val="24"/>
          <w:szCs w:val="20"/>
          <w:lang w:val="es-ES"/>
        </w:rPr>
        <w:t xml:space="preserve">coloca en el nivel bajo. </w:t>
      </w:r>
    </w:p>
    <w:p w14:paraId="0674BF7B" w14:textId="05627A05" w:rsidR="000C6155" w:rsidRPr="002635A4" w:rsidRDefault="00717286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Con respecto al autoconcepto personal,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 xml:space="preserve">como se muestra en la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t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abla </w:t>
      </w:r>
      <w:r w:rsidR="00686B70" w:rsidRPr="002635A4">
        <w:rPr>
          <w:rFonts w:ascii="Times Roman" w:hAnsi="Times Roman" w:cs="Times New Roman"/>
          <w:sz w:val="24"/>
          <w:szCs w:val="20"/>
          <w:lang w:val="es-ES"/>
        </w:rPr>
        <w:t>2</w:t>
      </w:r>
      <w:r w:rsidR="00064ECB" w:rsidRPr="002635A4">
        <w:rPr>
          <w:rFonts w:ascii="Times Roman" w:hAnsi="Times Roman" w:cs="Times New Roman"/>
          <w:sz w:val="24"/>
          <w:szCs w:val="20"/>
          <w:lang w:val="es-ES"/>
        </w:rPr>
        <w:t>, con excepción de la dimensi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ó</w:t>
      </w:r>
      <w:r w:rsidR="00064ECB" w:rsidRPr="002635A4">
        <w:rPr>
          <w:rFonts w:ascii="Times Roman" w:hAnsi="Times Roman" w:cs="Times New Roman"/>
          <w:sz w:val="24"/>
          <w:szCs w:val="20"/>
          <w:lang w:val="es-ES"/>
        </w:rPr>
        <w:t xml:space="preserve">n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HON</w:t>
      </w:r>
      <w:r w:rsidR="00064ECB" w:rsidRPr="002635A4">
        <w:rPr>
          <w:rFonts w:ascii="Times Roman" w:hAnsi="Times Roman" w:cs="Times New Roman"/>
          <w:sz w:val="24"/>
          <w:szCs w:val="20"/>
          <w:lang w:val="es-ES"/>
        </w:rPr>
        <w:t>, los participantes se ubican ligeramente por encima de la media, lo que indica que gozan de un autoconcepto personal adecuado.</w:t>
      </w:r>
    </w:p>
    <w:p w14:paraId="2BB77F06" w14:textId="77777777" w:rsidR="00CF6A7A" w:rsidRDefault="00CF6A7A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816"/>
        <w:gridCol w:w="817"/>
        <w:gridCol w:w="701"/>
        <w:gridCol w:w="702"/>
        <w:gridCol w:w="667"/>
        <w:gridCol w:w="668"/>
        <w:gridCol w:w="742"/>
        <w:gridCol w:w="743"/>
      </w:tblGrid>
      <w:tr w:rsidR="00FA42F8" w:rsidRPr="00A12921" w14:paraId="7C0703F8" w14:textId="77777777" w:rsidTr="008C283C">
        <w:trPr>
          <w:trHeight w:val="20"/>
          <w:jc w:val="center"/>
        </w:trPr>
        <w:tc>
          <w:tcPr>
            <w:tcW w:w="7385" w:type="dxa"/>
            <w:gridSpan w:val="9"/>
            <w:tcBorders>
              <w:bottom w:val="single" w:sz="4" w:space="0" w:color="auto"/>
            </w:tcBorders>
          </w:tcPr>
          <w:p w14:paraId="2563AD95" w14:textId="2DEFB974" w:rsidR="00FA42F8" w:rsidRPr="00A12921" w:rsidRDefault="00FA42F8" w:rsidP="002635A4">
            <w:pPr>
              <w:spacing w:line="360" w:lineRule="auto"/>
              <w:jc w:val="center"/>
              <w:rPr>
                <w:rFonts w:ascii="Times Roman" w:hAnsi="Times Roman" w:cs="Times New Roman"/>
                <w:i/>
                <w:szCs w:val="20"/>
                <w:lang w:val="en-US"/>
              </w:rPr>
            </w:pPr>
            <w:r w:rsidRPr="002635A4">
              <w:rPr>
                <w:rFonts w:ascii="Times Roman" w:hAnsi="Times Roman" w:cs="Times New Roman"/>
                <w:b/>
                <w:sz w:val="24"/>
                <w:szCs w:val="20"/>
                <w:lang w:val="en-US"/>
              </w:rPr>
              <w:t>Tabla 2</w:t>
            </w:r>
            <w:r w:rsidR="008B2D9F" w:rsidRPr="002635A4">
              <w:rPr>
                <w:rFonts w:ascii="Times Roman" w:hAnsi="Times Roman" w:cs="Times New Roman"/>
                <w:i/>
                <w:sz w:val="24"/>
                <w:szCs w:val="20"/>
                <w:lang w:val="en-US"/>
              </w:rPr>
              <w:t>.</w:t>
            </w:r>
            <w:r w:rsidR="008B2D9F">
              <w:rPr>
                <w:rFonts w:ascii="Times Roman" w:hAnsi="Times Roman" w:cs="Times New Roman"/>
                <w:i/>
                <w:sz w:val="24"/>
                <w:szCs w:val="20"/>
                <w:lang w:val="en-US"/>
              </w:rPr>
              <w:t xml:space="preserve"> </w:t>
            </w:r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Medias de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autoconcepto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 personal</w:t>
            </w:r>
          </w:p>
        </w:tc>
      </w:tr>
      <w:tr w:rsidR="00FA42F8" w:rsidRPr="00F40220" w14:paraId="0F07DF07" w14:textId="77777777" w:rsidTr="008C283C">
        <w:trPr>
          <w:trHeight w:val="257"/>
          <w:jc w:val="center"/>
        </w:trPr>
        <w:tc>
          <w:tcPr>
            <w:tcW w:w="1529" w:type="dxa"/>
            <w:tcBorders>
              <w:top w:val="single" w:sz="4" w:space="0" w:color="auto"/>
            </w:tcBorders>
          </w:tcPr>
          <w:p w14:paraId="34302EF1" w14:textId="77777777" w:rsidR="00FA42F8" w:rsidRPr="002635A4" w:rsidRDefault="00FA42F8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5921E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Autorrealización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35614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Autonomía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9F431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Ajuste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9B4BF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Honradez</w:t>
            </w:r>
            <w:proofErr w:type="spellEnd"/>
          </w:p>
        </w:tc>
      </w:tr>
      <w:tr w:rsidR="00FA42F8" w:rsidRPr="008B2D9F" w14:paraId="7E67BDF9" w14:textId="77777777" w:rsidTr="008C283C">
        <w:trPr>
          <w:trHeight w:val="238"/>
          <w:jc w:val="center"/>
        </w:trPr>
        <w:tc>
          <w:tcPr>
            <w:tcW w:w="1529" w:type="dxa"/>
          </w:tcPr>
          <w:p w14:paraId="3C03C8A4" w14:textId="77777777" w:rsidR="00FA42F8" w:rsidRPr="002635A4" w:rsidRDefault="00FA42F8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834FEC9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41F629A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31671E7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6F1CA174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86AC69E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526F64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C8840EC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522F5F4C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DE</w:t>
            </w:r>
          </w:p>
        </w:tc>
      </w:tr>
      <w:tr w:rsidR="00FA42F8" w:rsidRPr="008B2D9F" w14:paraId="7FF47C98" w14:textId="77777777" w:rsidTr="008C283C">
        <w:trPr>
          <w:trHeight w:val="249"/>
          <w:jc w:val="center"/>
        </w:trPr>
        <w:tc>
          <w:tcPr>
            <w:tcW w:w="1529" w:type="dxa"/>
          </w:tcPr>
          <w:p w14:paraId="6CEFF1B7" w14:textId="77777777" w:rsidR="00FA42F8" w:rsidRPr="002635A4" w:rsidRDefault="00FA42F8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Baremos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4C18E7D9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3.94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72835F19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.624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E4382C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3.57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24BADA7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.925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1C51A5F4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3.13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35843A8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.722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6C28387B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4.46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5E0BA637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.497</w:t>
            </w:r>
          </w:p>
        </w:tc>
      </w:tr>
      <w:tr w:rsidR="00FA42F8" w:rsidRPr="008B2D9F" w14:paraId="73F4DB93" w14:textId="77777777" w:rsidTr="008C283C">
        <w:trPr>
          <w:trHeight w:val="257"/>
          <w:jc w:val="center"/>
        </w:trPr>
        <w:tc>
          <w:tcPr>
            <w:tcW w:w="1529" w:type="dxa"/>
            <w:tcBorders>
              <w:bottom w:val="single" w:sz="4" w:space="0" w:color="auto"/>
            </w:tcBorders>
          </w:tcPr>
          <w:p w14:paraId="615CD3A5" w14:textId="77777777" w:rsidR="00FA42F8" w:rsidRPr="002635A4" w:rsidRDefault="00FA42F8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Resultados</w:t>
            </w:r>
            <w:proofErr w:type="spellEnd"/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13047AB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3.99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743A4615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.801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7A9F8119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3.66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4288475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.904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16E5765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3.28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11B7DD4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.603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6B71A70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4.22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797E0E3B" w14:textId="77777777" w:rsidR="00FA42F8" w:rsidRPr="002635A4" w:rsidRDefault="00FA42F8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.656</w:t>
            </w:r>
          </w:p>
        </w:tc>
      </w:tr>
    </w:tbl>
    <w:p w14:paraId="02D5B15C" w14:textId="794700F1" w:rsidR="00CF6A7A" w:rsidRPr="002635A4" w:rsidRDefault="008B2D9F">
      <w:pPr>
        <w:spacing w:after="0" w:line="360" w:lineRule="auto"/>
        <w:jc w:val="both"/>
        <w:rPr>
          <w:rFonts w:ascii="Times Roman" w:hAnsi="Times Roman" w:cs="Times New Roman"/>
          <w:sz w:val="24"/>
          <w:szCs w:val="24"/>
          <w:lang w:val="en-US"/>
        </w:rPr>
      </w:pPr>
      <w:r>
        <w:rPr>
          <w:rFonts w:ascii="Times Roman" w:hAnsi="Times Roman" w:cs="Times New Roman"/>
          <w:noProof/>
          <w:sz w:val="24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B69DE" wp14:editId="10C76BD2">
                <wp:simplePos x="0" y="0"/>
                <wp:positionH relativeFrom="column">
                  <wp:posOffset>455930</wp:posOffset>
                </wp:positionH>
                <wp:positionV relativeFrom="paragraph">
                  <wp:posOffset>6985</wp:posOffset>
                </wp:positionV>
                <wp:extent cx="3544570" cy="24701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4AEB" w14:textId="6C16C0B8" w:rsidR="001D2F2E" w:rsidRPr="00A72145" w:rsidRDefault="001D2F2E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7214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Nota : M= Media; DE=Desviación estandar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69DE" id="Cuadro de texto 3" o:spid="_x0000_s1027" type="#_x0000_t202" style="position:absolute;left:0;text-align:left;margin-left:35.9pt;margin-top:.55pt;width:279.1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VsQIAALE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" filled="f" stroked="f">
                <v:textbox>
                  <w:txbxContent>
                    <w:p w14:paraId="66714AEB" w14:textId="6C16C0B8" w:rsidR="001D2F2E" w:rsidRPr="00A72145" w:rsidRDefault="001D2F2E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72145">
                        <w:rPr>
                          <w:rFonts w:ascii="Times New Roman" w:hAnsi="Times New Roman" w:cs="Times New Roman"/>
                          <w:sz w:val="18"/>
                        </w:rPr>
                        <w:t>Nota : M= Media; DE=Desviación estandar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D280A" w14:textId="6FF1978F" w:rsidR="00CF6A7A" w:rsidRDefault="009F6416" w:rsidP="002635A4">
      <w:pPr>
        <w:spacing w:after="0" w:line="360" w:lineRule="auto"/>
        <w:jc w:val="center"/>
        <w:rPr>
          <w:rFonts w:ascii="Times Roman" w:hAnsi="Times Roman" w:cs="Times New Roman"/>
          <w:sz w:val="24"/>
          <w:szCs w:val="20"/>
          <w:lang w:val="en-US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B37D4B">
        <w:rPr>
          <w:rFonts w:ascii="Times New Roman" w:eastAsia="Arial Unicode MS" w:hAnsi="Times New Roman" w:cs="Times New Roman"/>
          <w:sz w:val="24"/>
          <w:szCs w:val="24"/>
        </w:rPr>
        <w:t>E</w:t>
      </w:r>
      <w:r w:rsidR="00B37D4B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propia</w:t>
      </w:r>
      <w:r w:rsidRPr="002635A4">
        <w:rPr>
          <w:rFonts w:ascii="Times Roman" w:hAnsi="Times Roman" w:cs="Times New Roman"/>
          <w:noProof/>
          <w:sz w:val="36"/>
          <w:szCs w:val="20"/>
          <w:lang w:val="es-ES" w:eastAsia="es-ES"/>
        </w:rPr>
        <w:t xml:space="preserve"> </w:t>
      </w:r>
    </w:p>
    <w:p w14:paraId="2BF87F78" w14:textId="77777777" w:rsidR="00064ECB" w:rsidRDefault="00064ECB" w:rsidP="00EA7536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p w14:paraId="441DE05E" w14:textId="33B2DEE0" w:rsidR="00717286" w:rsidRPr="002635A4" w:rsidRDefault="003D17AA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Por otro lado, el </w:t>
      </w:r>
      <w:r w:rsidR="00EA7536" w:rsidRPr="00EA7536">
        <w:rPr>
          <w:rFonts w:ascii="Times Roman" w:hAnsi="Times Roman" w:cs="Times New Roman"/>
          <w:sz w:val="24"/>
          <w:szCs w:val="20"/>
          <w:lang w:val="es-ES"/>
        </w:rPr>
        <w:t>análisis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correlacional </w:t>
      </w:r>
      <w:r w:rsidR="00F5129A" w:rsidRPr="002635A4">
        <w:rPr>
          <w:rFonts w:ascii="Times Roman" w:hAnsi="Times Roman" w:cs="Times New Roman"/>
          <w:sz w:val="24"/>
          <w:szCs w:val="20"/>
          <w:lang w:val="es-ES"/>
        </w:rPr>
        <w:t xml:space="preserve">muestra 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que </w:t>
      </w:r>
      <w:r w:rsidR="00F5129A" w:rsidRPr="002635A4">
        <w:rPr>
          <w:rFonts w:ascii="Times Roman" w:hAnsi="Times Roman" w:cs="Times New Roman"/>
          <w:sz w:val="24"/>
          <w:szCs w:val="20"/>
          <w:lang w:val="es-ES"/>
        </w:rPr>
        <w:t>s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>í</w:t>
      </w:r>
      <w:r w:rsidR="00F5129A" w:rsidRPr="002635A4">
        <w:rPr>
          <w:rFonts w:ascii="Times Roman" w:hAnsi="Times Roman" w:cs="Times New Roman"/>
          <w:sz w:val="24"/>
          <w:szCs w:val="20"/>
          <w:lang w:val="es-ES"/>
        </w:rPr>
        <w:t xml:space="preserve"> existe relación entre las variables de estudio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: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a menor procrastinació</w:t>
      </w:r>
      <w:r w:rsidR="007A5D75" w:rsidRPr="002635A4">
        <w:rPr>
          <w:rFonts w:ascii="Times Roman" w:hAnsi="Times Roman" w:cs="Times New Roman"/>
          <w:sz w:val="24"/>
          <w:szCs w:val="20"/>
          <w:lang w:val="es-ES"/>
        </w:rPr>
        <w:t>n, mayor es la autoeficacia</w:t>
      </w:r>
      <w:r w:rsidR="00EC7040" w:rsidRPr="002635A4">
        <w:rPr>
          <w:rFonts w:ascii="Times Roman" w:hAnsi="Times Roman" w:cs="Times New Roman"/>
          <w:sz w:val="24"/>
          <w:szCs w:val="20"/>
          <w:lang w:val="es-ES"/>
        </w:rPr>
        <w:t xml:space="preserve"> en el ámbito académico</w:t>
      </w:r>
      <w:r w:rsidR="007A5D75" w:rsidRPr="002635A4">
        <w:rPr>
          <w:rFonts w:ascii="Times Roman" w:hAnsi="Times Roman" w:cs="Times New Roman"/>
          <w:sz w:val="24"/>
          <w:szCs w:val="20"/>
          <w:lang w:val="es-ES"/>
        </w:rPr>
        <w:t xml:space="preserve"> y me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jor </w:t>
      </w:r>
      <w:r w:rsidR="007A5D75" w:rsidRPr="002635A4">
        <w:rPr>
          <w:rFonts w:ascii="Times Roman" w:hAnsi="Times Roman" w:cs="Times New Roman"/>
          <w:sz w:val="24"/>
          <w:szCs w:val="20"/>
          <w:lang w:val="es-ES"/>
        </w:rPr>
        <w:t xml:space="preserve">el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conc</w:t>
      </w:r>
      <w:r w:rsidR="00CD495D" w:rsidRPr="002635A4">
        <w:rPr>
          <w:rFonts w:ascii="Times Roman" w:hAnsi="Times Roman" w:cs="Times New Roman"/>
          <w:sz w:val="24"/>
          <w:szCs w:val="20"/>
          <w:lang w:val="es-ES"/>
        </w:rPr>
        <w:t>epto de sí mismo</w:t>
      </w:r>
      <w:r w:rsidR="00B82497" w:rsidRPr="002635A4">
        <w:rPr>
          <w:rFonts w:ascii="Times Roman" w:hAnsi="Times Roman" w:cs="Times New Roman"/>
          <w:sz w:val="24"/>
          <w:szCs w:val="20"/>
          <w:lang w:val="es-ES"/>
        </w:rPr>
        <w:t xml:space="preserve"> (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v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er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t</w:t>
      </w:r>
      <w:r w:rsidR="00B82497" w:rsidRPr="002635A4">
        <w:rPr>
          <w:rFonts w:ascii="Times Roman" w:hAnsi="Times Roman" w:cs="Times New Roman"/>
          <w:sz w:val="24"/>
          <w:szCs w:val="20"/>
          <w:lang w:val="es-ES"/>
        </w:rPr>
        <w:t>abla 3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).</w:t>
      </w:r>
    </w:p>
    <w:p w14:paraId="44C899E8" w14:textId="7B080C9D" w:rsidR="003D17AA" w:rsidRDefault="003D17AA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753"/>
        <w:gridCol w:w="1505"/>
        <w:gridCol w:w="1431"/>
        <w:gridCol w:w="1595"/>
      </w:tblGrid>
      <w:tr w:rsidR="008B2D9F" w:rsidRPr="00A12921" w14:paraId="273EA33F" w14:textId="77777777" w:rsidTr="002635A4">
        <w:trPr>
          <w:trHeight w:val="15"/>
          <w:jc w:val="center"/>
        </w:trPr>
        <w:tc>
          <w:tcPr>
            <w:tcW w:w="7924" w:type="dxa"/>
            <w:gridSpan w:val="5"/>
            <w:tcBorders>
              <w:bottom w:val="single" w:sz="4" w:space="0" w:color="auto"/>
            </w:tcBorders>
          </w:tcPr>
          <w:p w14:paraId="596F8B44" w14:textId="701D18DB" w:rsidR="008B2D9F" w:rsidRPr="00A12921" w:rsidRDefault="008B2D9F" w:rsidP="002635A4">
            <w:pPr>
              <w:spacing w:line="360" w:lineRule="auto"/>
              <w:jc w:val="center"/>
              <w:rPr>
                <w:rFonts w:ascii="Times Roman" w:hAnsi="Times Roman" w:cs="Times New Roman"/>
                <w:i/>
                <w:lang w:val="en-US"/>
              </w:rPr>
            </w:pPr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Tabla 3</w:t>
            </w: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</w:t>
            </w:r>
            <w:r w:rsidR="00EA7536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Correlaciones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 entre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procrastinación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autoeficacia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académica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autoconcepto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 xml:space="preserve"> personal</w:t>
            </w:r>
          </w:p>
        </w:tc>
      </w:tr>
      <w:tr w:rsidR="008B2D9F" w:rsidRPr="00A12921" w14:paraId="72B3DBCC" w14:textId="77777777" w:rsidTr="002635A4">
        <w:trPr>
          <w:trHeight w:val="190"/>
          <w:jc w:val="center"/>
        </w:trPr>
        <w:tc>
          <w:tcPr>
            <w:tcW w:w="1640" w:type="dxa"/>
            <w:tcBorders>
              <w:top w:val="single" w:sz="4" w:space="0" w:color="auto"/>
            </w:tcBorders>
          </w:tcPr>
          <w:p w14:paraId="29095ED0" w14:textId="77777777" w:rsidR="008B2D9F" w:rsidRPr="002635A4" w:rsidRDefault="008B2D9F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67870A82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Autorrealización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42AAF8DD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Autonomía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41A15BF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Ajuste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67C10398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Honradez</w:t>
            </w:r>
            <w:proofErr w:type="spellEnd"/>
          </w:p>
        </w:tc>
      </w:tr>
      <w:tr w:rsidR="008B2D9F" w:rsidRPr="00A12921" w14:paraId="584E62F5" w14:textId="77777777" w:rsidTr="002635A4">
        <w:trPr>
          <w:trHeight w:val="183"/>
          <w:jc w:val="center"/>
        </w:trPr>
        <w:tc>
          <w:tcPr>
            <w:tcW w:w="1640" w:type="dxa"/>
          </w:tcPr>
          <w:p w14:paraId="79040B6E" w14:textId="274F6F77" w:rsidR="008B2D9F" w:rsidRPr="002635A4" w:rsidRDefault="008B2D9F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Procrastinaci</w:t>
            </w:r>
            <w:r w:rsidR="00642F69">
              <w:rPr>
                <w:rFonts w:ascii="Times Roman" w:hAnsi="Times Roman" w:cs="Times New Roman"/>
                <w:sz w:val="24"/>
                <w:szCs w:val="24"/>
                <w:lang w:val="en-US"/>
              </w:rPr>
              <w:t>ó</w:t>
            </w: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n</w:t>
            </w:r>
            <w:proofErr w:type="spellEnd"/>
          </w:p>
        </w:tc>
        <w:tc>
          <w:tcPr>
            <w:tcW w:w="1753" w:type="dxa"/>
          </w:tcPr>
          <w:p w14:paraId="2B377193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-.552**</w:t>
            </w:r>
          </w:p>
        </w:tc>
        <w:tc>
          <w:tcPr>
            <w:tcW w:w="1505" w:type="dxa"/>
          </w:tcPr>
          <w:p w14:paraId="090CDC90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-.349**</w:t>
            </w:r>
          </w:p>
        </w:tc>
        <w:tc>
          <w:tcPr>
            <w:tcW w:w="1431" w:type="dxa"/>
          </w:tcPr>
          <w:p w14:paraId="4D7630B7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-.420**</w:t>
            </w:r>
          </w:p>
        </w:tc>
        <w:tc>
          <w:tcPr>
            <w:tcW w:w="1595" w:type="dxa"/>
          </w:tcPr>
          <w:p w14:paraId="4A37C35B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-.381**</w:t>
            </w:r>
          </w:p>
        </w:tc>
      </w:tr>
      <w:tr w:rsidR="008B2D9F" w:rsidRPr="00A12921" w14:paraId="716CF8D3" w14:textId="77777777" w:rsidTr="002635A4">
        <w:trPr>
          <w:trHeight w:val="190"/>
          <w:jc w:val="center"/>
        </w:trPr>
        <w:tc>
          <w:tcPr>
            <w:tcW w:w="1640" w:type="dxa"/>
            <w:tcBorders>
              <w:bottom w:val="single" w:sz="4" w:space="0" w:color="auto"/>
            </w:tcBorders>
          </w:tcPr>
          <w:p w14:paraId="5237363B" w14:textId="77777777" w:rsidR="008B2D9F" w:rsidRPr="002635A4" w:rsidRDefault="008B2D9F" w:rsidP="008C283C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Autoeficacia</w:t>
            </w:r>
            <w:proofErr w:type="spellEnd"/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2B285E7C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.518**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46BD87D9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.388**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701170A3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.392**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681B1120" w14:textId="77777777" w:rsidR="008B2D9F" w:rsidRPr="002635A4" w:rsidRDefault="008B2D9F" w:rsidP="008C283C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.372**</w:t>
            </w:r>
          </w:p>
        </w:tc>
      </w:tr>
    </w:tbl>
    <w:p w14:paraId="3CBF1A7C" w14:textId="16F1166C" w:rsidR="008B2D9F" w:rsidRDefault="0041205D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4"/>
        </w:rPr>
      </w:pPr>
      <w:r w:rsidRPr="0041205D"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  <w:t>Nota: **p</w:t>
      </w:r>
      <w:r w:rsidR="00EA7536"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  <w:t xml:space="preserve"> </w:t>
      </w:r>
      <w:r w:rsidRPr="0041205D"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  <w:t>&lt;</w:t>
      </w:r>
      <w:r w:rsidR="00EA7536"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  <w:t xml:space="preserve"> </w:t>
      </w:r>
      <w:r w:rsidRPr="0041205D"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  <w:t>.01</w:t>
      </w:r>
      <w:r w:rsidR="00004F0D" w:rsidRPr="00004F0D">
        <w:rPr>
          <w:rFonts w:ascii="Times New Roman" w:eastAsia="Arial Unicode MS" w:hAnsi="Times New Roman" w:cs="Times New Roman"/>
          <w:sz w:val="20"/>
          <w:szCs w:val="24"/>
        </w:rPr>
        <w:t xml:space="preserve"> </w:t>
      </w:r>
      <w:r w:rsidR="00004F0D">
        <w:rPr>
          <w:rFonts w:ascii="Times New Roman" w:eastAsia="Arial Unicode MS" w:hAnsi="Times New Roman" w:cs="Times New Roman"/>
          <w:sz w:val="20"/>
          <w:szCs w:val="24"/>
        </w:rPr>
        <w:tab/>
      </w:r>
      <w:r w:rsidR="00004F0D">
        <w:rPr>
          <w:rFonts w:ascii="Times New Roman" w:eastAsia="Arial Unicode MS" w:hAnsi="Times New Roman" w:cs="Times New Roman"/>
          <w:sz w:val="20"/>
          <w:szCs w:val="24"/>
        </w:rPr>
        <w:tab/>
      </w:r>
      <w:r w:rsidR="00004F0D">
        <w:rPr>
          <w:rFonts w:ascii="Times New Roman" w:eastAsia="Arial Unicode MS" w:hAnsi="Times New Roman" w:cs="Times New Roman"/>
          <w:sz w:val="20"/>
          <w:szCs w:val="24"/>
        </w:rPr>
        <w:tab/>
      </w:r>
    </w:p>
    <w:p w14:paraId="5E42D6FA" w14:textId="2D73DCE8" w:rsidR="0041205D" w:rsidRPr="002635A4" w:rsidRDefault="00004F0D" w:rsidP="002635A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8B2D9F">
        <w:rPr>
          <w:rFonts w:ascii="Times New Roman" w:eastAsia="Arial Unicode MS" w:hAnsi="Times New Roman" w:cs="Times New Roman"/>
          <w:sz w:val="24"/>
          <w:szCs w:val="24"/>
        </w:rPr>
        <w:t>E</w:t>
      </w:r>
      <w:r w:rsidR="008B2D9F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propia</w:t>
      </w:r>
    </w:p>
    <w:p w14:paraId="2A00FCF3" w14:textId="453E0C30" w:rsidR="00EB30D2" w:rsidRDefault="0041205D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  <w:r>
        <w:rPr>
          <w:rFonts w:ascii="Times Roman" w:hAnsi="Times Roman" w:cs="Times New Roman"/>
          <w:sz w:val="24"/>
          <w:szCs w:val="20"/>
          <w:lang w:val="en-US"/>
        </w:rPr>
        <w:tab/>
        <w:t xml:space="preserve">       </w:t>
      </w:r>
    </w:p>
    <w:p w14:paraId="02F4BD17" w14:textId="6D67DBA9" w:rsidR="00EB30D2" w:rsidRPr="002635A4" w:rsidRDefault="0041205D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Otro dato importante fue la relación encontrada entre el promedio de calificaciones,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 xml:space="preserve">la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procrastinación,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 xml:space="preserve">la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autoeficacia académica y</w:t>
      </w:r>
      <w:r w:rsidR="00EA7536">
        <w:rPr>
          <w:rFonts w:ascii="Times Roman" w:hAnsi="Times Roman" w:cs="Times New Roman"/>
          <w:sz w:val="24"/>
          <w:szCs w:val="20"/>
          <w:lang w:val="es-ES"/>
        </w:rPr>
        <w:t xml:space="preserve"> el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autoconcepto personal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: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cuanto m</w:t>
      </w:r>
      <w:r w:rsidR="0085639A" w:rsidRPr="002635A4">
        <w:rPr>
          <w:rFonts w:ascii="Times Roman" w:hAnsi="Times Roman" w:cs="Times New Roman"/>
          <w:sz w:val="24"/>
          <w:szCs w:val="20"/>
          <w:lang w:val="es-ES"/>
        </w:rPr>
        <w:t>á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s alto es el promedio</w:t>
      </w:r>
      <w:r w:rsidR="00FE13A5" w:rsidRPr="002635A4">
        <w:rPr>
          <w:rFonts w:ascii="Times Roman" w:hAnsi="Times Roman" w:cs="Times New Roman"/>
          <w:sz w:val="24"/>
          <w:szCs w:val="20"/>
          <w:lang w:val="es-ES"/>
        </w:rPr>
        <w:t>,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el universitario desarrolla creencias de autoeficacia más positivas y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,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por lo tanto, mejor autoconcepto, disminuyendo las conductas </w:t>
      </w:r>
      <w:proofErr w:type="spellStart"/>
      <w:r w:rsidRPr="002635A4">
        <w:rPr>
          <w:rFonts w:ascii="Times Roman" w:hAnsi="Times Roman" w:cs="Times New Roman"/>
          <w:sz w:val="24"/>
          <w:szCs w:val="20"/>
          <w:lang w:val="es-ES"/>
        </w:rPr>
        <w:t>procrastinantes</w:t>
      </w:r>
      <w:proofErr w:type="spellEnd"/>
      <w:r w:rsidR="00EA7536">
        <w:rPr>
          <w:rFonts w:ascii="Times Roman" w:hAnsi="Times Roman" w:cs="Times New Roman"/>
          <w:sz w:val="24"/>
          <w:szCs w:val="20"/>
          <w:lang w:val="es-ES"/>
        </w:rPr>
        <w:t>.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C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abe </w:t>
      </w:r>
      <w:r w:rsidR="00A23EEE" w:rsidRPr="002635A4">
        <w:rPr>
          <w:rFonts w:ascii="Times Roman" w:hAnsi="Times Roman" w:cs="Times New Roman"/>
          <w:sz w:val="24"/>
          <w:szCs w:val="20"/>
          <w:lang w:val="es-ES"/>
        </w:rPr>
        <w:t>aclarar que la media del promedio es de 8.5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(v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er </w:t>
      </w:r>
      <w:r w:rsidR="00EA7536">
        <w:rPr>
          <w:rFonts w:ascii="Times Roman" w:hAnsi="Times Roman" w:cs="Times New Roman"/>
          <w:sz w:val="24"/>
          <w:szCs w:val="20"/>
          <w:lang w:val="es-ES"/>
        </w:rPr>
        <w:t>t</w:t>
      </w:r>
      <w:r w:rsidR="00EA7536" w:rsidRPr="002635A4">
        <w:rPr>
          <w:rFonts w:ascii="Times Roman" w:hAnsi="Times Roman" w:cs="Times New Roman"/>
          <w:sz w:val="24"/>
          <w:szCs w:val="20"/>
          <w:lang w:val="es-ES"/>
        </w:rPr>
        <w:t xml:space="preserve">abla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4).</w:t>
      </w:r>
    </w:p>
    <w:p w14:paraId="140F4DCB" w14:textId="77777777" w:rsidR="008B2D9F" w:rsidRDefault="008B2D9F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1635"/>
        <w:gridCol w:w="1332"/>
        <w:gridCol w:w="1727"/>
        <w:gridCol w:w="1216"/>
        <w:gridCol w:w="798"/>
        <w:gridCol w:w="1100"/>
      </w:tblGrid>
      <w:tr w:rsidR="00267AD3" w:rsidRPr="00064ECB" w14:paraId="69B30C1A" w14:textId="77777777" w:rsidTr="002635A4">
        <w:trPr>
          <w:trHeight w:val="447"/>
        </w:trPr>
        <w:tc>
          <w:tcPr>
            <w:tcW w:w="8761" w:type="dxa"/>
            <w:gridSpan w:val="7"/>
            <w:tcBorders>
              <w:bottom w:val="single" w:sz="4" w:space="0" w:color="auto"/>
            </w:tcBorders>
          </w:tcPr>
          <w:p w14:paraId="3D2FB156" w14:textId="1C7FC8AA" w:rsidR="00267AD3" w:rsidRPr="00064ECB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i/>
                <w:szCs w:val="20"/>
                <w:lang w:val="en-US"/>
              </w:rPr>
            </w:pPr>
            <w:r w:rsidRPr="002635A4">
              <w:rPr>
                <w:rFonts w:ascii="Times Roman" w:hAnsi="Times Roman" w:cs="Times New Roman"/>
                <w:b/>
                <w:sz w:val="24"/>
                <w:szCs w:val="20"/>
                <w:lang w:val="en-US"/>
              </w:rPr>
              <w:lastRenderedPageBreak/>
              <w:t>Tabla 4</w:t>
            </w:r>
            <w:r w:rsidR="008B2D9F" w:rsidRPr="002635A4">
              <w:rPr>
                <w:rFonts w:ascii="Times Roman" w:hAnsi="Times Roman" w:cs="Times New Roman"/>
                <w:i/>
                <w:sz w:val="24"/>
                <w:szCs w:val="20"/>
                <w:lang w:val="en-US"/>
              </w:rPr>
              <w:t>.</w:t>
            </w:r>
            <w:r w:rsidR="008B2D9F">
              <w:rPr>
                <w:rFonts w:ascii="Times Roman" w:hAnsi="Times Roman" w:cs="Times New Roman"/>
                <w:i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Correlaciones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 de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procrastinación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autoeficacia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autoconcepto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 y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promedio</w:t>
            </w:r>
            <w:proofErr w:type="spellEnd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 xml:space="preserve"> de </w:t>
            </w:r>
            <w:proofErr w:type="spellStart"/>
            <w:r w:rsidRPr="002635A4">
              <w:rPr>
                <w:rFonts w:ascii="Times Roman" w:hAnsi="Times Roman" w:cs="Times New Roman"/>
                <w:sz w:val="24"/>
                <w:szCs w:val="20"/>
                <w:lang w:val="en-US"/>
              </w:rPr>
              <w:t>calificaciones</w:t>
            </w:r>
            <w:proofErr w:type="spellEnd"/>
          </w:p>
        </w:tc>
      </w:tr>
      <w:tr w:rsidR="00F40220" w:rsidRPr="00F40220" w14:paraId="72A04947" w14:textId="77777777" w:rsidTr="008B2D9F">
        <w:trPr>
          <w:trHeight w:val="434"/>
        </w:trPr>
        <w:tc>
          <w:tcPr>
            <w:tcW w:w="1072" w:type="dxa"/>
            <w:tcBorders>
              <w:top w:val="single" w:sz="4" w:space="0" w:color="auto"/>
            </w:tcBorders>
          </w:tcPr>
          <w:p w14:paraId="14E44147" w14:textId="77777777" w:rsidR="00267AD3" w:rsidRPr="002635A4" w:rsidRDefault="00267AD3" w:rsidP="002635A4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3A8EFA0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Procrastinación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2FD94C1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Autoeficacia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6540A2D4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Autorrealización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BB37C5F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Autonomía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2FB75527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Ajuste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74A90C3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b/>
                <w:sz w:val="24"/>
                <w:szCs w:val="24"/>
                <w:lang w:val="en-US"/>
              </w:rPr>
              <w:t>Honradez</w:t>
            </w:r>
            <w:proofErr w:type="spellEnd"/>
          </w:p>
        </w:tc>
      </w:tr>
      <w:tr w:rsidR="00F40220" w:rsidRPr="00F40220" w14:paraId="740666BF" w14:textId="77777777" w:rsidTr="008B2D9F">
        <w:trPr>
          <w:trHeight w:val="459"/>
        </w:trPr>
        <w:tc>
          <w:tcPr>
            <w:tcW w:w="1072" w:type="dxa"/>
            <w:tcBorders>
              <w:bottom w:val="single" w:sz="4" w:space="0" w:color="auto"/>
            </w:tcBorders>
          </w:tcPr>
          <w:p w14:paraId="0A280ABA" w14:textId="77777777" w:rsidR="00267AD3" w:rsidRPr="002635A4" w:rsidRDefault="00267AD3" w:rsidP="002635A4">
            <w:pPr>
              <w:spacing w:line="360" w:lineRule="auto"/>
              <w:jc w:val="both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proofErr w:type="spellStart"/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Promedio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3D3044A2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vertAlign w:val="superscript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-.461**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7FC5C421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.401**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6102188D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.400**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874CF16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.156**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24394E1E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.227**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576A78B" w14:textId="77777777" w:rsidR="00267AD3" w:rsidRPr="002635A4" w:rsidRDefault="00267AD3" w:rsidP="002635A4">
            <w:pPr>
              <w:spacing w:line="36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en-US"/>
              </w:rPr>
            </w:pPr>
            <w:r w:rsidRPr="002635A4">
              <w:rPr>
                <w:rFonts w:ascii="Times Roman" w:hAnsi="Times Roman" w:cs="Times New Roman"/>
                <w:sz w:val="24"/>
                <w:szCs w:val="24"/>
                <w:lang w:val="en-US"/>
              </w:rPr>
              <w:t>.246**</w:t>
            </w:r>
          </w:p>
        </w:tc>
      </w:tr>
    </w:tbl>
    <w:p w14:paraId="1585F86F" w14:textId="6D41E7E3" w:rsidR="008B2D9F" w:rsidRPr="002635A4" w:rsidRDefault="0041205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</w:pPr>
      <w:r w:rsidRPr="002635A4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4"/>
        </w:rPr>
        <w:t>Nota: **p</w:t>
      </w:r>
      <w:r w:rsidR="00EA7536" w:rsidRPr="002635A4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2635A4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4"/>
        </w:rPr>
        <w:t>&lt;</w:t>
      </w:r>
      <w:r w:rsidR="00EA7536" w:rsidRPr="002635A4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2635A4">
        <w:rPr>
          <w:rFonts w:ascii="Times New Roman" w:eastAsia="Calibri" w:hAnsi="Times New Roman" w:cs="Times New Roman"/>
          <w:color w:val="000000" w:themeColor="text1"/>
          <w:kern w:val="24"/>
          <w:sz w:val="20"/>
          <w:szCs w:val="24"/>
        </w:rPr>
        <w:t>.01</w:t>
      </w:r>
      <w:r w:rsidR="00004F0D" w:rsidRPr="002635A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ab/>
      </w:r>
      <w:r w:rsidR="00004F0D" w:rsidRPr="002635A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ab/>
      </w:r>
      <w:r w:rsidR="00004F0D" w:rsidRPr="002635A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ab/>
      </w:r>
      <w:r w:rsidR="00004F0D" w:rsidRPr="002635A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ab/>
      </w:r>
    </w:p>
    <w:p w14:paraId="78BA356D" w14:textId="1469F045" w:rsidR="0041205D" w:rsidRPr="002635A4" w:rsidRDefault="00004F0D" w:rsidP="002635A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0"/>
          <w:lang w:val="en-US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8B2D9F">
        <w:rPr>
          <w:rFonts w:ascii="Times New Roman" w:eastAsia="Arial Unicode MS" w:hAnsi="Times New Roman" w:cs="Times New Roman"/>
          <w:sz w:val="24"/>
          <w:szCs w:val="24"/>
        </w:rPr>
        <w:t>E</w:t>
      </w:r>
      <w:r w:rsidR="008B2D9F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propia</w:t>
      </w:r>
    </w:p>
    <w:p w14:paraId="34A092C4" w14:textId="77777777" w:rsidR="00267AD3" w:rsidRDefault="00267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14:paraId="7DA541DC" w14:textId="2A930C2A" w:rsidR="0041205D" w:rsidRDefault="0041205D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n-US"/>
        </w:rPr>
      </w:pPr>
      <w:r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En otro orden de ideas, </w:t>
      </w:r>
      <w:r w:rsidR="00B37D4B">
        <w:rPr>
          <w:rFonts w:ascii="Times New Roman" w:hAnsi="Times New Roman" w:cs="Times New Roman"/>
          <w:sz w:val="24"/>
          <w:szCs w:val="20"/>
          <w:lang w:val="es-ES"/>
        </w:rPr>
        <w:t xml:space="preserve">tal y </w:t>
      </w:r>
      <w:r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como se ve reflejado en la </w:t>
      </w:r>
      <w:r w:rsidR="00EA7536"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tabla </w:t>
      </w:r>
      <w:r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5, se reportan diferencias en procrastinación y en autoconcepto personal por género, siendo los hombres quienes incurren mayormente en conductas </w:t>
      </w:r>
      <w:proofErr w:type="spellStart"/>
      <w:r w:rsidRPr="002635A4">
        <w:rPr>
          <w:rFonts w:ascii="Times New Roman" w:hAnsi="Times New Roman" w:cs="Times New Roman"/>
          <w:sz w:val="24"/>
          <w:szCs w:val="20"/>
          <w:lang w:val="es-ES"/>
        </w:rPr>
        <w:t>procrastinantes</w:t>
      </w:r>
      <w:proofErr w:type="spellEnd"/>
      <w:r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 en comparación </w:t>
      </w:r>
      <w:r w:rsidR="00B37D4B">
        <w:rPr>
          <w:rFonts w:ascii="Times New Roman" w:hAnsi="Times New Roman" w:cs="Times New Roman"/>
          <w:sz w:val="24"/>
          <w:szCs w:val="20"/>
          <w:lang w:val="es-ES"/>
        </w:rPr>
        <w:t>con</w:t>
      </w:r>
      <w:r w:rsidR="00B37D4B"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 </w:t>
      </w:r>
      <w:r w:rsidRPr="002635A4">
        <w:rPr>
          <w:rFonts w:ascii="Times New Roman" w:hAnsi="Times New Roman" w:cs="Times New Roman"/>
          <w:sz w:val="24"/>
          <w:szCs w:val="20"/>
          <w:lang w:val="es-ES"/>
        </w:rPr>
        <w:t>las mujeres</w:t>
      </w:r>
      <w:r w:rsidR="001371C8">
        <w:rPr>
          <w:rFonts w:ascii="Times New Roman" w:hAnsi="Times New Roman" w:cs="Times New Roman"/>
          <w:sz w:val="24"/>
          <w:szCs w:val="20"/>
          <w:lang w:val="es-ES"/>
        </w:rPr>
        <w:t>. Sin embargo, aquellos</w:t>
      </w:r>
      <w:r w:rsidR="00C33D0C" w:rsidRPr="002635A4">
        <w:rPr>
          <w:rFonts w:ascii="Times New Roman" w:hAnsi="Times New Roman" w:cs="Times New Roman"/>
          <w:sz w:val="24"/>
          <w:szCs w:val="20"/>
          <w:lang w:val="es-ES"/>
        </w:rPr>
        <w:t xml:space="preserve"> cuentan con un ma</w:t>
      </w:r>
      <w:r w:rsidR="00F31EBA">
        <w:rPr>
          <w:rFonts w:ascii="Times New Roman" w:hAnsi="Times New Roman" w:cs="Times New Roman"/>
          <w:sz w:val="24"/>
          <w:szCs w:val="20"/>
          <w:lang w:val="es-ES"/>
        </w:rPr>
        <w:t>y</w:t>
      </w:r>
      <w:r w:rsidR="00C33D0C" w:rsidRPr="002635A4">
        <w:rPr>
          <w:rFonts w:ascii="Times New Roman" w:hAnsi="Times New Roman" w:cs="Times New Roman"/>
          <w:sz w:val="24"/>
          <w:szCs w:val="20"/>
          <w:lang w:val="es-ES"/>
        </w:rPr>
        <w:t>or autoconcepto personal</w:t>
      </w:r>
      <w:r w:rsidR="008B2D9F" w:rsidRPr="002635A4">
        <w:rPr>
          <w:rFonts w:ascii="Times Roman" w:hAnsi="Times Roman" w:cs="Times New Roman"/>
          <w:sz w:val="24"/>
          <w:szCs w:val="20"/>
          <w:lang w:val="es-ES"/>
        </w:rPr>
        <w:t>.</w:t>
      </w:r>
    </w:p>
    <w:p w14:paraId="0546808F" w14:textId="3F1D69FB" w:rsidR="0041205D" w:rsidRDefault="0041205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18"/>
          <w:szCs w:val="28"/>
        </w:rPr>
      </w:pPr>
      <w:r>
        <w:rPr>
          <w:rFonts w:ascii="Times Roman" w:hAnsi="Times Roman" w:cs="Times New Roman"/>
          <w:sz w:val="24"/>
          <w:szCs w:val="20"/>
          <w:lang w:val="en-US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002"/>
        <w:gridCol w:w="1008"/>
        <w:gridCol w:w="854"/>
        <w:gridCol w:w="1146"/>
        <w:gridCol w:w="859"/>
        <w:gridCol w:w="859"/>
      </w:tblGrid>
      <w:tr w:rsidR="0041205D" w:rsidRPr="00064ECB" w14:paraId="1702C8F3" w14:textId="77777777" w:rsidTr="002635A4">
        <w:trPr>
          <w:trHeight w:val="246"/>
          <w:jc w:val="center"/>
        </w:trPr>
        <w:tc>
          <w:tcPr>
            <w:tcW w:w="7738" w:type="dxa"/>
            <w:gridSpan w:val="7"/>
          </w:tcPr>
          <w:p w14:paraId="79C85F73" w14:textId="37231920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</w:rPr>
              <w:t>Tabla 5</w:t>
            </w:r>
            <w:r w:rsidRPr="002635A4">
              <w:rPr>
                <w:rFonts w:ascii="Times New Roman" w:hAnsi="Times New Roman" w:cs="Times New Roman"/>
                <w:sz w:val="24"/>
              </w:rPr>
              <w:t>.</w:t>
            </w:r>
            <w:r w:rsidR="008B2D9F" w:rsidRPr="002635A4">
              <w:rPr>
                <w:rFonts w:ascii="Times New Roman" w:hAnsi="Times New Roman" w:cs="Times New Roman"/>
                <w:sz w:val="24"/>
              </w:rPr>
              <w:t xml:space="preserve"> Diferencias en procrastinación y autoconcepto personal por género</w:t>
            </w:r>
          </w:p>
        </w:tc>
      </w:tr>
      <w:tr w:rsidR="0041205D" w:rsidRPr="00F40220" w14:paraId="2A6F0B65" w14:textId="77777777" w:rsidTr="002635A4">
        <w:trPr>
          <w:trHeight w:val="246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1F5B978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91AB1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1D9EE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472734D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5BE23C5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5D" w:rsidRPr="00F40220" w14:paraId="756AA296" w14:textId="77777777" w:rsidTr="002635A4">
        <w:trPr>
          <w:trHeight w:val="236"/>
          <w:jc w:val="center"/>
        </w:trPr>
        <w:tc>
          <w:tcPr>
            <w:tcW w:w="2010" w:type="dxa"/>
            <w:tcBorders>
              <w:top w:val="single" w:sz="4" w:space="0" w:color="FFFFFF" w:themeColor="background1"/>
            </w:tcBorders>
          </w:tcPr>
          <w:p w14:paraId="0114D878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7C11E9B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6BFDDD3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9ADD1DC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4C58E426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9356FFB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215B26B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1205D" w:rsidRPr="00F40220" w14:paraId="56B09E69" w14:textId="77777777" w:rsidTr="002635A4">
        <w:trPr>
          <w:trHeight w:val="246"/>
          <w:jc w:val="center"/>
        </w:trPr>
        <w:tc>
          <w:tcPr>
            <w:tcW w:w="2010" w:type="dxa"/>
          </w:tcPr>
          <w:p w14:paraId="16EC4E07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Procrastinación</w:t>
            </w:r>
          </w:p>
        </w:tc>
        <w:tc>
          <w:tcPr>
            <w:tcW w:w="1002" w:type="dxa"/>
          </w:tcPr>
          <w:p w14:paraId="027A2E00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008" w:type="dxa"/>
          </w:tcPr>
          <w:p w14:paraId="2443661B" w14:textId="2317B079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4" w:type="dxa"/>
          </w:tcPr>
          <w:p w14:paraId="48B0E4D0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46" w:type="dxa"/>
          </w:tcPr>
          <w:p w14:paraId="4546E996" w14:textId="5ED9DC82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59" w:type="dxa"/>
          </w:tcPr>
          <w:p w14:paraId="4C7BFA28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59" w:type="dxa"/>
          </w:tcPr>
          <w:p w14:paraId="4B38A221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41205D" w:rsidRPr="00F40220" w14:paraId="541B7AA8" w14:textId="77777777" w:rsidTr="002635A4">
        <w:trPr>
          <w:trHeight w:val="246"/>
          <w:jc w:val="center"/>
        </w:trPr>
        <w:tc>
          <w:tcPr>
            <w:tcW w:w="2010" w:type="dxa"/>
          </w:tcPr>
          <w:p w14:paraId="50B9F47D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Autoeficacia</w:t>
            </w:r>
          </w:p>
        </w:tc>
        <w:tc>
          <w:tcPr>
            <w:tcW w:w="1002" w:type="dxa"/>
          </w:tcPr>
          <w:p w14:paraId="08E55128" w14:textId="66ED5D29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1008" w:type="dxa"/>
          </w:tcPr>
          <w:p w14:paraId="606714AA" w14:textId="38FA4D39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4" w:type="dxa"/>
          </w:tcPr>
          <w:p w14:paraId="6D90B33E" w14:textId="3B1BEA5A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1146" w:type="dxa"/>
          </w:tcPr>
          <w:p w14:paraId="63394A88" w14:textId="757144F7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59" w:type="dxa"/>
          </w:tcPr>
          <w:p w14:paraId="27ED2ABC" w14:textId="156FBFF4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.998</w:t>
            </w:r>
          </w:p>
        </w:tc>
        <w:tc>
          <w:tcPr>
            <w:tcW w:w="859" w:type="dxa"/>
          </w:tcPr>
          <w:p w14:paraId="508D3447" w14:textId="7B23AFCE" w:rsidR="0041205D" w:rsidRPr="002635A4" w:rsidRDefault="005E4C0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.396</w:t>
            </w:r>
          </w:p>
        </w:tc>
      </w:tr>
      <w:tr w:rsidR="0041205D" w:rsidRPr="00F40220" w14:paraId="536B5A85" w14:textId="77777777" w:rsidTr="002635A4">
        <w:trPr>
          <w:trHeight w:val="246"/>
          <w:jc w:val="center"/>
        </w:trPr>
        <w:tc>
          <w:tcPr>
            <w:tcW w:w="2010" w:type="dxa"/>
          </w:tcPr>
          <w:p w14:paraId="3D3D6A54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Autorrealización</w:t>
            </w:r>
          </w:p>
        </w:tc>
        <w:tc>
          <w:tcPr>
            <w:tcW w:w="1002" w:type="dxa"/>
          </w:tcPr>
          <w:p w14:paraId="7824F68C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008" w:type="dxa"/>
          </w:tcPr>
          <w:p w14:paraId="3D13577D" w14:textId="31C06106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4" w:type="dxa"/>
          </w:tcPr>
          <w:p w14:paraId="2A102F5A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146" w:type="dxa"/>
          </w:tcPr>
          <w:p w14:paraId="49F55A79" w14:textId="3C56F65A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9" w:type="dxa"/>
          </w:tcPr>
          <w:p w14:paraId="649CB86F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859" w:type="dxa"/>
          </w:tcPr>
          <w:p w14:paraId="6B5C6A6A" w14:textId="0219C5A8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41205D" w:rsidRPr="00F40220" w14:paraId="56D0AD31" w14:textId="77777777" w:rsidTr="002635A4">
        <w:trPr>
          <w:trHeight w:val="236"/>
          <w:jc w:val="center"/>
        </w:trPr>
        <w:tc>
          <w:tcPr>
            <w:tcW w:w="2010" w:type="dxa"/>
          </w:tcPr>
          <w:p w14:paraId="587C7D73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Autonomía</w:t>
            </w:r>
          </w:p>
        </w:tc>
        <w:tc>
          <w:tcPr>
            <w:tcW w:w="1002" w:type="dxa"/>
          </w:tcPr>
          <w:p w14:paraId="3AE59C83" w14:textId="6F35BD00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008" w:type="dxa"/>
          </w:tcPr>
          <w:p w14:paraId="15B23179" w14:textId="7BA08ED3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4" w:type="dxa"/>
          </w:tcPr>
          <w:p w14:paraId="7020A74D" w14:textId="59942F29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146" w:type="dxa"/>
          </w:tcPr>
          <w:p w14:paraId="2FBF2597" w14:textId="24E21123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9" w:type="dxa"/>
          </w:tcPr>
          <w:p w14:paraId="5311EBFE" w14:textId="0FB82C02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859" w:type="dxa"/>
          </w:tcPr>
          <w:p w14:paraId="71975CD1" w14:textId="277CF65C" w:rsidR="0041205D" w:rsidRPr="002635A4" w:rsidRDefault="004255B1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.161</w:t>
            </w:r>
          </w:p>
        </w:tc>
      </w:tr>
      <w:tr w:rsidR="0041205D" w:rsidRPr="00F40220" w14:paraId="0943FDDF" w14:textId="77777777" w:rsidTr="002635A4">
        <w:trPr>
          <w:trHeight w:val="246"/>
          <w:jc w:val="center"/>
        </w:trPr>
        <w:tc>
          <w:tcPr>
            <w:tcW w:w="2010" w:type="dxa"/>
          </w:tcPr>
          <w:p w14:paraId="1E9126F7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Ajuste</w:t>
            </w:r>
          </w:p>
        </w:tc>
        <w:tc>
          <w:tcPr>
            <w:tcW w:w="1002" w:type="dxa"/>
          </w:tcPr>
          <w:p w14:paraId="4190965D" w14:textId="49A150BF" w:rsidR="0041205D" w:rsidRPr="002635A4" w:rsidRDefault="00B71E5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008" w:type="dxa"/>
          </w:tcPr>
          <w:p w14:paraId="62E5564F" w14:textId="3ACE30FB" w:rsidR="0041205D" w:rsidRPr="002635A4" w:rsidRDefault="00B71E5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4" w:type="dxa"/>
          </w:tcPr>
          <w:p w14:paraId="132CFD74" w14:textId="4CA3966A" w:rsidR="0041205D" w:rsidRPr="002635A4" w:rsidRDefault="00B71E5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146" w:type="dxa"/>
          </w:tcPr>
          <w:p w14:paraId="4003FC12" w14:textId="1339EA2C" w:rsidR="0041205D" w:rsidRPr="002635A4" w:rsidRDefault="00B71E5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9" w:type="dxa"/>
          </w:tcPr>
          <w:p w14:paraId="73EA0977" w14:textId="2FD95D6C" w:rsidR="0041205D" w:rsidRPr="002635A4" w:rsidRDefault="00B71E55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9" w:type="dxa"/>
          </w:tcPr>
          <w:p w14:paraId="747A0CA5" w14:textId="28B0AA19" w:rsidR="0041205D" w:rsidRPr="002635A4" w:rsidRDefault="00E12F4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.263</w:t>
            </w:r>
          </w:p>
        </w:tc>
      </w:tr>
      <w:tr w:rsidR="0041205D" w:rsidRPr="00F40220" w14:paraId="57E5C01F" w14:textId="77777777" w:rsidTr="002635A4">
        <w:trPr>
          <w:trHeight w:val="259"/>
          <w:jc w:val="center"/>
        </w:trPr>
        <w:tc>
          <w:tcPr>
            <w:tcW w:w="2010" w:type="dxa"/>
            <w:tcBorders>
              <w:bottom w:val="single" w:sz="4" w:space="0" w:color="auto"/>
            </w:tcBorders>
          </w:tcPr>
          <w:p w14:paraId="106F0518" w14:textId="77777777" w:rsidR="0041205D" w:rsidRPr="002635A4" w:rsidRDefault="0041205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Honradez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E231C39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3FE7A84" w14:textId="1C7A37A2" w:rsidR="0041205D" w:rsidRPr="002635A4" w:rsidRDefault="00E12F4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4AF028F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901CAF1" w14:textId="17B4FE52" w:rsidR="0041205D" w:rsidRPr="002635A4" w:rsidRDefault="00E12F4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D352B8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A194E83" w14:textId="77777777" w:rsidR="0041205D" w:rsidRPr="002635A4" w:rsidRDefault="0041205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14:paraId="4EC201A3" w14:textId="4B20F16A" w:rsidR="008B2D9F" w:rsidRDefault="008B2D9F" w:rsidP="002635A4">
      <w:pPr>
        <w:spacing w:after="0" w:line="360" w:lineRule="auto"/>
        <w:rPr>
          <w:rFonts w:ascii="Times New Roman" w:hAnsi="Times New Roman" w:cs="Times New Roman"/>
          <w:sz w:val="18"/>
        </w:rPr>
      </w:pPr>
      <w:r>
        <w:rPr>
          <w:rFonts w:ascii="Times Roman" w:hAnsi="Times Roman" w:cs="Times New Roman"/>
          <w:sz w:val="24"/>
          <w:szCs w:val="20"/>
          <w:lang w:val="en-US"/>
        </w:rPr>
        <w:tab/>
      </w:r>
      <w:r w:rsidR="004F0E2B" w:rsidRPr="006C2076">
        <w:rPr>
          <w:rFonts w:ascii="Times New Roman" w:hAnsi="Times New Roman" w:cs="Times New Roman"/>
          <w:sz w:val="18"/>
        </w:rPr>
        <w:t>Nota: p</w:t>
      </w:r>
      <w:r w:rsidR="00F31EBA">
        <w:rPr>
          <w:rFonts w:ascii="Times New Roman" w:hAnsi="Times New Roman" w:cs="Times New Roman"/>
          <w:sz w:val="18"/>
        </w:rPr>
        <w:t xml:space="preserve"> </w:t>
      </w:r>
      <w:r w:rsidR="004F0E2B" w:rsidRPr="006C2076">
        <w:rPr>
          <w:rFonts w:ascii="Times New Roman" w:hAnsi="Times New Roman" w:cs="Times New Roman"/>
          <w:sz w:val="18"/>
        </w:rPr>
        <w:t>≤ .01</w:t>
      </w:r>
    </w:p>
    <w:p w14:paraId="2663F42E" w14:textId="49DA42C1" w:rsidR="004F0E2B" w:rsidRPr="002635A4" w:rsidRDefault="00783866" w:rsidP="002635A4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8B2D9F">
        <w:rPr>
          <w:rFonts w:ascii="Times New Roman" w:eastAsia="Arial Unicode MS" w:hAnsi="Times New Roman" w:cs="Times New Roman"/>
          <w:sz w:val="24"/>
          <w:szCs w:val="24"/>
        </w:rPr>
        <w:t>E</w:t>
      </w:r>
      <w:r w:rsidR="008B2D9F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propia</w:t>
      </w:r>
    </w:p>
    <w:p w14:paraId="6287B67D" w14:textId="77777777" w:rsidR="00D00463" w:rsidRDefault="00D00463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p w14:paraId="51A2D674" w14:textId="0045B34D" w:rsidR="00F40220" w:rsidRPr="002635A4" w:rsidRDefault="00086534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>De igual forma</w:t>
      </w:r>
      <w:r w:rsidR="00067200" w:rsidRPr="002635A4">
        <w:rPr>
          <w:rFonts w:ascii="Times Roman" w:hAnsi="Times Roman" w:cs="Times New Roman"/>
          <w:sz w:val="24"/>
          <w:szCs w:val="20"/>
          <w:lang w:val="es-ES"/>
        </w:rPr>
        <w:t xml:space="preserve">,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se encontraron diferencias tanto en procrastinación como en autoconcepto personal </w:t>
      </w:r>
      <w:r w:rsidR="009E2843" w:rsidRPr="002635A4">
        <w:rPr>
          <w:rFonts w:ascii="Times Roman" w:hAnsi="Times Roman" w:cs="Times New Roman"/>
          <w:sz w:val="24"/>
          <w:szCs w:val="20"/>
          <w:lang w:val="es-ES"/>
        </w:rPr>
        <w:t>por edad</w:t>
      </w:r>
      <w:r w:rsidR="00F31EBA">
        <w:rPr>
          <w:rFonts w:ascii="Times Roman" w:hAnsi="Times Roman" w:cs="Times New Roman"/>
          <w:sz w:val="24"/>
          <w:szCs w:val="20"/>
          <w:lang w:val="es-ES"/>
        </w:rPr>
        <w:t>. De entre estas destaca</w:t>
      </w:r>
      <w:r w:rsidR="00545134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EB30D2" w:rsidRPr="002635A4">
        <w:rPr>
          <w:rFonts w:ascii="Times Roman" w:hAnsi="Times Roman" w:cs="Times New Roman"/>
          <w:sz w:val="24"/>
          <w:szCs w:val="20"/>
          <w:lang w:val="es-ES"/>
        </w:rPr>
        <w:t>que conforme el universitario madu</w:t>
      </w:r>
      <w:r w:rsidR="004A5A1C" w:rsidRPr="002635A4">
        <w:rPr>
          <w:rFonts w:ascii="Times Roman" w:hAnsi="Times Roman" w:cs="Times New Roman"/>
          <w:sz w:val="24"/>
          <w:szCs w:val="20"/>
          <w:lang w:val="es-ES"/>
        </w:rPr>
        <w:t xml:space="preserve">ra es menor la procrastinación y mejora el </w:t>
      </w:r>
      <w:r w:rsidR="009E2843" w:rsidRPr="002635A4">
        <w:rPr>
          <w:rFonts w:ascii="Times Roman" w:hAnsi="Times Roman" w:cs="Times New Roman"/>
          <w:sz w:val="24"/>
          <w:szCs w:val="20"/>
          <w:lang w:val="es-ES"/>
        </w:rPr>
        <w:t xml:space="preserve">autoconcepto, particularmente en </w:t>
      </w:r>
      <w:r w:rsidR="00F31EBA">
        <w:rPr>
          <w:rFonts w:ascii="Times Roman" w:hAnsi="Times Roman" w:cs="Times New Roman"/>
          <w:sz w:val="24"/>
          <w:szCs w:val="20"/>
          <w:lang w:val="es-ES"/>
        </w:rPr>
        <w:t>ARR</w:t>
      </w:r>
      <w:r w:rsidR="00F31EBA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9E2843" w:rsidRPr="002635A4">
        <w:rPr>
          <w:rFonts w:ascii="Times Roman" w:hAnsi="Times Roman" w:cs="Times New Roman"/>
          <w:sz w:val="24"/>
          <w:szCs w:val="20"/>
          <w:lang w:val="es-ES"/>
        </w:rPr>
        <w:t xml:space="preserve">y </w:t>
      </w:r>
      <w:r w:rsidR="00F31EBA">
        <w:rPr>
          <w:rFonts w:ascii="Times Roman" w:hAnsi="Times Roman" w:cs="Times New Roman"/>
          <w:sz w:val="24"/>
          <w:szCs w:val="20"/>
          <w:lang w:val="es-ES"/>
        </w:rPr>
        <w:t>AU</w:t>
      </w:r>
      <w:r w:rsidR="00F31EBA" w:rsidRPr="002635A4">
        <w:rPr>
          <w:rFonts w:ascii="Times Roman" w:hAnsi="Times Roman" w:cs="Times New Roman"/>
          <w:i/>
          <w:sz w:val="24"/>
          <w:szCs w:val="20"/>
          <w:lang w:val="es-ES"/>
        </w:rPr>
        <w:t xml:space="preserve"> </w:t>
      </w:r>
      <w:r w:rsidR="00C770AE" w:rsidRPr="002635A4">
        <w:rPr>
          <w:rFonts w:ascii="Times Roman" w:hAnsi="Times Roman" w:cs="Times New Roman"/>
          <w:sz w:val="24"/>
          <w:szCs w:val="20"/>
          <w:lang w:val="es-ES"/>
        </w:rPr>
        <w:t>(</w:t>
      </w:r>
      <w:r w:rsidR="00F40220">
        <w:rPr>
          <w:rFonts w:ascii="Times Roman" w:hAnsi="Times Roman" w:cs="Times New Roman"/>
          <w:sz w:val="24"/>
          <w:szCs w:val="20"/>
          <w:lang w:val="es-ES"/>
        </w:rPr>
        <w:t>véase t</w:t>
      </w:r>
      <w:r w:rsidR="00C770AE" w:rsidRPr="002635A4">
        <w:rPr>
          <w:rFonts w:ascii="Times Roman" w:hAnsi="Times Roman" w:cs="Times New Roman"/>
          <w:sz w:val="24"/>
          <w:szCs w:val="20"/>
          <w:lang w:val="es-ES"/>
        </w:rPr>
        <w:t>abla 6</w:t>
      </w:r>
      <w:r w:rsidR="009E2843" w:rsidRPr="002635A4">
        <w:rPr>
          <w:rFonts w:ascii="Times Roman" w:hAnsi="Times Roman" w:cs="Times New Roman"/>
          <w:sz w:val="24"/>
          <w:szCs w:val="20"/>
          <w:lang w:val="es-ES"/>
        </w:rPr>
        <w:t>).</w:t>
      </w:r>
    </w:p>
    <w:p w14:paraId="3DB6110D" w14:textId="77777777" w:rsidR="005625AD" w:rsidRPr="002635A4" w:rsidRDefault="005625AD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829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83"/>
        <w:gridCol w:w="1368"/>
        <w:gridCol w:w="1100"/>
        <w:gridCol w:w="644"/>
        <w:gridCol w:w="877"/>
      </w:tblGrid>
      <w:tr w:rsidR="005625AD" w:rsidRPr="00F40220" w14:paraId="302DF0C5" w14:textId="77777777" w:rsidTr="00D06AD4">
        <w:tc>
          <w:tcPr>
            <w:tcW w:w="8291" w:type="dxa"/>
            <w:gridSpan w:val="7"/>
          </w:tcPr>
          <w:p w14:paraId="0CB8FF7C" w14:textId="1408B45F" w:rsidR="005625AD" w:rsidRPr="002635A4" w:rsidRDefault="00C770AE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Tabla 6</w:t>
            </w:r>
            <w:r w:rsidR="005625AD" w:rsidRPr="00263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D9F" w:rsidRPr="002635A4">
              <w:rPr>
                <w:sz w:val="24"/>
                <w:szCs w:val="24"/>
              </w:rPr>
              <w:t xml:space="preserve"> </w:t>
            </w:r>
            <w:r w:rsidR="008B2D9F" w:rsidRPr="002635A4">
              <w:rPr>
                <w:rFonts w:ascii="Times New Roman" w:hAnsi="Times New Roman" w:cs="Times New Roman"/>
                <w:sz w:val="24"/>
                <w:szCs w:val="24"/>
              </w:rPr>
              <w:t>Medias y análisis de varianza de procrastinación y autoconcepto personal en función de la edad</w:t>
            </w:r>
          </w:p>
        </w:tc>
      </w:tr>
      <w:tr w:rsidR="005625AD" w:rsidRPr="00F40220" w14:paraId="1112C94C" w14:textId="77777777" w:rsidTr="00D06AD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5244CD" w14:textId="7777777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261D8E" w14:textId="48A5347B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b/>
                <w:sz w:val="24"/>
                <w:szCs w:val="24"/>
              </w:rPr>
              <w:t>Rango de edad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7F488316" w14:textId="7777777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14:paraId="1BD9E429" w14:textId="7777777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5AD" w:rsidRPr="00F40220" w14:paraId="17CC5E85" w14:textId="77777777" w:rsidTr="00D06AD4">
        <w:tc>
          <w:tcPr>
            <w:tcW w:w="1985" w:type="dxa"/>
            <w:tcBorders>
              <w:top w:val="single" w:sz="4" w:space="0" w:color="auto"/>
            </w:tcBorders>
          </w:tcPr>
          <w:p w14:paraId="18C11844" w14:textId="7777777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CCB043" w14:textId="4207CF30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19 años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4192BFB9" w14:textId="21009BB1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20 años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5D1FDB1" w14:textId="6C1424A1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21 años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53FE2ED7" w14:textId="1E32900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22 a 23 años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7C924" w14:textId="0CFC42F4" w:rsidR="005625AD" w:rsidRPr="002635A4" w:rsidRDefault="00F31EBA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Anova</w:t>
            </w:r>
            <w:proofErr w:type="spellEnd"/>
          </w:p>
        </w:tc>
      </w:tr>
      <w:tr w:rsidR="005625AD" w:rsidRPr="00F40220" w14:paraId="1125EBE7" w14:textId="77777777" w:rsidTr="00D06AD4">
        <w:tc>
          <w:tcPr>
            <w:tcW w:w="1985" w:type="dxa"/>
          </w:tcPr>
          <w:p w14:paraId="1652D223" w14:textId="7777777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43693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73BE5F2B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955F68C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21E0486E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4476932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14:paraId="329B76B6" w14:textId="77777777" w:rsidR="005625AD" w:rsidRPr="002635A4" w:rsidRDefault="005625A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625AD" w:rsidRPr="00F40220" w14:paraId="4AEEDE3B" w14:textId="77777777" w:rsidTr="00D06AD4">
        <w:tc>
          <w:tcPr>
            <w:tcW w:w="1985" w:type="dxa"/>
          </w:tcPr>
          <w:p w14:paraId="76D7B0D7" w14:textId="58057D29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Procrastin</w:t>
            </w:r>
            <w:r w:rsidR="007F7B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A82396" w14:textId="0345F72D" w:rsidR="005625AD" w:rsidRPr="002635A4" w:rsidRDefault="00D06AD4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0C6A1886" w14:textId="53DF8843" w:rsidR="005625AD" w:rsidRPr="002635A4" w:rsidRDefault="00D06AD4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5D3B76CA" w14:textId="417B4429" w:rsidR="005625AD" w:rsidRPr="002635A4" w:rsidRDefault="00D06AD4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4D49005E" w14:textId="30F2C039" w:rsidR="005625AD" w:rsidRPr="002635A4" w:rsidRDefault="00D06AD4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049FFFF3" w14:textId="6D508794" w:rsidR="005625AD" w:rsidRPr="002635A4" w:rsidRDefault="003C42F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092AD30A" w14:textId="2DAC74F3" w:rsidR="005625AD" w:rsidRPr="002635A4" w:rsidRDefault="005625AD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C42F0" w:rsidRPr="00263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5AD" w:rsidRPr="00F40220" w14:paraId="7AC31A37" w14:textId="77777777" w:rsidTr="00D06AD4">
        <w:tc>
          <w:tcPr>
            <w:tcW w:w="1985" w:type="dxa"/>
          </w:tcPr>
          <w:p w14:paraId="44BA7BF7" w14:textId="6D257ED7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Autoeficacia</w:t>
            </w:r>
          </w:p>
        </w:tc>
        <w:tc>
          <w:tcPr>
            <w:tcW w:w="1134" w:type="dxa"/>
          </w:tcPr>
          <w:p w14:paraId="41327917" w14:textId="1E093638" w:rsidR="005625AD" w:rsidRPr="002635A4" w:rsidRDefault="009B048F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183" w:type="dxa"/>
          </w:tcPr>
          <w:p w14:paraId="485C3056" w14:textId="6271C148" w:rsidR="005625AD" w:rsidRPr="002635A4" w:rsidRDefault="009B048F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368" w:type="dxa"/>
          </w:tcPr>
          <w:p w14:paraId="13B729F0" w14:textId="4110D72D" w:rsidR="005625AD" w:rsidRPr="002635A4" w:rsidRDefault="009B048F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100" w:type="dxa"/>
          </w:tcPr>
          <w:p w14:paraId="74D095BB" w14:textId="4523C7BA" w:rsidR="005625AD" w:rsidRPr="002635A4" w:rsidRDefault="009B048F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644" w:type="dxa"/>
          </w:tcPr>
          <w:p w14:paraId="010D13F5" w14:textId="7B3B08C6" w:rsidR="005625AD" w:rsidRPr="002635A4" w:rsidRDefault="00CA6AA8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.968</w:t>
            </w:r>
          </w:p>
        </w:tc>
        <w:tc>
          <w:tcPr>
            <w:tcW w:w="877" w:type="dxa"/>
          </w:tcPr>
          <w:p w14:paraId="6DC35C91" w14:textId="22CC94A9" w:rsidR="005625AD" w:rsidRPr="002635A4" w:rsidRDefault="00CA6AA8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.479</w:t>
            </w:r>
          </w:p>
        </w:tc>
      </w:tr>
      <w:tr w:rsidR="005625AD" w:rsidRPr="00F40220" w14:paraId="109BC649" w14:textId="77777777" w:rsidTr="00D06AD4">
        <w:tc>
          <w:tcPr>
            <w:tcW w:w="1985" w:type="dxa"/>
          </w:tcPr>
          <w:p w14:paraId="48D04EBB" w14:textId="528000B4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Autorrealización</w:t>
            </w:r>
          </w:p>
        </w:tc>
        <w:tc>
          <w:tcPr>
            <w:tcW w:w="1134" w:type="dxa"/>
          </w:tcPr>
          <w:p w14:paraId="7A6938D7" w14:textId="4C7D3FFA" w:rsidR="005625AD" w:rsidRPr="002635A4" w:rsidRDefault="00ED750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183" w:type="dxa"/>
          </w:tcPr>
          <w:p w14:paraId="31B6994D" w14:textId="7C0C2E90" w:rsidR="005625AD" w:rsidRPr="002635A4" w:rsidRDefault="00ED750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368" w:type="dxa"/>
          </w:tcPr>
          <w:p w14:paraId="4523E8ED" w14:textId="7A6334DB" w:rsidR="005625AD" w:rsidRPr="002635A4" w:rsidRDefault="00ED750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100" w:type="dxa"/>
          </w:tcPr>
          <w:p w14:paraId="0DABB0A8" w14:textId="4AEFC126" w:rsidR="005625AD" w:rsidRPr="002635A4" w:rsidRDefault="00ED750D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644" w:type="dxa"/>
          </w:tcPr>
          <w:p w14:paraId="0EA4C75E" w14:textId="27FEB1BC" w:rsidR="005625AD" w:rsidRPr="002635A4" w:rsidRDefault="003C42F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877" w:type="dxa"/>
          </w:tcPr>
          <w:p w14:paraId="62812CAD" w14:textId="672AC1EB" w:rsidR="005625AD" w:rsidRPr="002635A4" w:rsidRDefault="003C42F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.045</w:t>
            </w:r>
          </w:p>
        </w:tc>
      </w:tr>
      <w:tr w:rsidR="005625AD" w:rsidRPr="00F40220" w14:paraId="5CDFCB68" w14:textId="77777777" w:rsidTr="00D06AD4">
        <w:tc>
          <w:tcPr>
            <w:tcW w:w="1985" w:type="dxa"/>
          </w:tcPr>
          <w:p w14:paraId="4312A567" w14:textId="13A7EA50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Autonomía</w:t>
            </w:r>
          </w:p>
        </w:tc>
        <w:tc>
          <w:tcPr>
            <w:tcW w:w="1134" w:type="dxa"/>
          </w:tcPr>
          <w:p w14:paraId="3D6033D0" w14:textId="10F412E5" w:rsidR="005625AD" w:rsidRPr="002635A4" w:rsidRDefault="00C0620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83" w:type="dxa"/>
          </w:tcPr>
          <w:p w14:paraId="2EB092C6" w14:textId="7E85A4FE" w:rsidR="005625AD" w:rsidRPr="002635A4" w:rsidRDefault="00C0620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368" w:type="dxa"/>
          </w:tcPr>
          <w:p w14:paraId="46FB7219" w14:textId="6817A140" w:rsidR="005625AD" w:rsidRPr="002635A4" w:rsidRDefault="00C0620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1100" w:type="dxa"/>
          </w:tcPr>
          <w:p w14:paraId="3754FD74" w14:textId="6D92138D" w:rsidR="005625AD" w:rsidRPr="002635A4" w:rsidRDefault="00C06202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644" w:type="dxa"/>
          </w:tcPr>
          <w:p w14:paraId="528C12D9" w14:textId="0B067222" w:rsidR="005625AD" w:rsidRPr="002635A4" w:rsidRDefault="003C42F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77" w:type="dxa"/>
          </w:tcPr>
          <w:p w14:paraId="62BBE227" w14:textId="11553B26" w:rsidR="005625AD" w:rsidRPr="002635A4" w:rsidRDefault="003C42F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.049</w:t>
            </w:r>
          </w:p>
        </w:tc>
      </w:tr>
      <w:tr w:rsidR="005625AD" w:rsidRPr="00F40220" w14:paraId="6F436714" w14:textId="77777777" w:rsidTr="00D06AD4">
        <w:tc>
          <w:tcPr>
            <w:tcW w:w="1985" w:type="dxa"/>
          </w:tcPr>
          <w:p w14:paraId="108B3B70" w14:textId="2BD4A846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Ajuste</w:t>
            </w:r>
          </w:p>
        </w:tc>
        <w:tc>
          <w:tcPr>
            <w:tcW w:w="1134" w:type="dxa"/>
          </w:tcPr>
          <w:p w14:paraId="4873E552" w14:textId="26FC8B13" w:rsidR="005625AD" w:rsidRPr="002635A4" w:rsidRDefault="001840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183" w:type="dxa"/>
          </w:tcPr>
          <w:p w14:paraId="21314605" w14:textId="0CCD615A" w:rsidR="005625AD" w:rsidRPr="002635A4" w:rsidRDefault="001840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368" w:type="dxa"/>
          </w:tcPr>
          <w:p w14:paraId="7A57EF60" w14:textId="76667277" w:rsidR="005625AD" w:rsidRPr="002635A4" w:rsidRDefault="001840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100" w:type="dxa"/>
          </w:tcPr>
          <w:p w14:paraId="1A87339B" w14:textId="534225F5" w:rsidR="005625AD" w:rsidRPr="002635A4" w:rsidRDefault="001840A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644" w:type="dxa"/>
          </w:tcPr>
          <w:p w14:paraId="4FD3935B" w14:textId="1D6FCD45" w:rsidR="005625AD" w:rsidRPr="002635A4" w:rsidRDefault="00CA6AA8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877" w:type="dxa"/>
          </w:tcPr>
          <w:p w14:paraId="02C8DFEE" w14:textId="65229A8B" w:rsidR="005625AD" w:rsidRPr="002635A4" w:rsidRDefault="00CA6AA8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</w:tr>
      <w:tr w:rsidR="005625AD" w:rsidRPr="00F40220" w14:paraId="675E065B" w14:textId="77777777" w:rsidTr="00D06AD4">
        <w:tc>
          <w:tcPr>
            <w:tcW w:w="1985" w:type="dxa"/>
            <w:tcBorders>
              <w:bottom w:val="single" w:sz="4" w:space="0" w:color="auto"/>
            </w:tcBorders>
          </w:tcPr>
          <w:p w14:paraId="07D65E43" w14:textId="18485B86" w:rsidR="005625AD" w:rsidRPr="002635A4" w:rsidRDefault="005625AD" w:rsidP="002635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Honradez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EADB6C" w14:textId="69D1ED42" w:rsidR="005625AD" w:rsidRPr="002635A4" w:rsidRDefault="0064622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DF0A915" w14:textId="3587EB59" w:rsidR="005625AD" w:rsidRPr="002635A4" w:rsidRDefault="0064622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936537" w14:textId="3A5C7E2A" w:rsidR="005625AD" w:rsidRPr="002635A4" w:rsidRDefault="0064622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59EDFF9" w14:textId="0960DA04" w:rsidR="005625AD" w:rsidRPr="002635A4" w:rsidRDefault="00646228" w:rsidP="00263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B032A00" w14:textId="5D060CF7" w:rsidR="005625AD" w:rsidRPr="002635A4" w:rsidRDefault="00B3463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.665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36F13F8" w14:textId="4C2C403D" w:rsidR="005625AD" w:rsidRPr="002635A4" w:rsidRDefault="00B34630" w:rsidP="002635A4">
            <w:pPr>
              <w:spacing w:line="36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A4">
              <w:rPr>
                <w:rFonts w:ascii="Times New Roman" w:hAnsi="Times New Roman" w:cs="Times New Roman"/>
                <w:sz w:val="24"/>
                <w:szCs w:val="24"/>
              </w:rPr>
              <w:t>.753</w:t>
            </w:r>
          </w:p>
        </w:tc>
      </w:tr>
    </w:tbl>
    <w:p w14:paraId="695A5BC0" w14:textId="77777777" w:rsidR="008B2D9F" w:rsidRDefault="00FA1859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C770AE">
        <w:rPr>
          <w:rFonts w:ascii="Times New Roman" w:hAnsi="Times New Roman" w:cs="Times New Roman"/>
          <w:sz w:val="18"/>
          <w:szCs w:val="20"/>
        </w:rPr>
        <w:t xml:space="preserve">        Nota: p≤ .0</w:t>
      </w:r>
      <w:r w:rsidR="00783866">
        <w:rPr>
          <w:rFonts w:ascii="Times New Roman" w:hAnsi="Times New Roman" w:cs="Times New Roman"/>
          <w:sz w:val="18"/>
          <w:szCs w:val="20"/>
        </w:rPr>
        <w:tab/>
      </w:r>
      <w:r w:rsidR="00783866">
        <w:rPr>
          <w:rFonts w:ascii="Times New Roman" w:hAnsi="Times New Roman" w:cs="Times New Roman"/>
          <w:sz w:val="18"/>
          <w:szCs w:val="20"/>
        </w:rPr>
        <w:tab/>
      </w:r>
      <w:r w:rsidR="00783866">
        <w:rPr>
          <w:rFonts w:ascii="Times New Roman" w:hAnsi="Times New Roman" w:cs="Times New Roman"/>
          <w:sz w:val="18"/>
          <w:szCs w:val="20"/>
        </w:rPr>
        <w:tab/>
      </w:r>
      <w:r w:rsidR="00783866">
        <w:rPr>
          <w:rFonts w:ascii="Times New Roman" w:hAnsi="Times New Roman" w:cs="Times New Roman"/>
          <w:sz w:val="18"/>
          <w:szCs w:val="20"/>
        </w:rPr>
        <w:tab/>
      </w:r>
    </w:p>
    <w:p w14:paraId="38E67ED0" w14:textId="3B8EB0F3" w:rsidR="004E2F6B" w:rsidRDefault="00783866" w:rsidP="002635A4">
      <w:pPr>
        <w:spacing w:after="0" w:line="360" w:lineRule="auto"/>
        <w:jc w:val="center"/>
        <w:rPr>
          <w:rFonts w:ascii="Times Roman" w:hAnsi="Times Roman" w:cs="Times New Roman"/>
          <w:sz w:val="24"/>
          <w:szCs w:val="20"/>
          <w:lang w:val="en-US"/>
        </w:rPr>
      </w:pPr>
      <w:r w:rsidRPr="002635A4">
        <w:rPr>
          <w:rFonts w:ascii="Times New Roman" w:eastAsia="Arial Unicode MS" w:hAnsi="Times New Roman" w:cs="Times New Roman"/>
          <w:sz w:val="24"/>
          <w:szCs w:val="24"/>
        </w:rPr>
        <w:t xml:space="preserve">Fuente: </w:t>
      </w:r>
      <w:r w:rsidR="008B2D9F">
        <w:rPr>
          <w:rFonts w:ascii="Times New Roman" w:eastAsia="Arial Unicode MS" w:hAnsi="Times New Roman" w:cs="Times New Roman"/>
          <w:sz w:val="24"/>
          <w:szCs w:val="24"/>
        </w:rPr>
        <w:t>E</w:t>
      </w:r>
      <w:r w:rsidR="008B2D9F" w:rsidRPr="002635A4">
        <w:rPr>
          <w:rFonts w:ascii="Times New Roman" w:eastAsia="Arial Unicode MS" w:hAnsi="Times New Roman" w:cs="Times New Roman"/>
          <w:sz w:val="24"/>
          <w:szCs w:val="24"/>
        </w:rPr>
        <w:t xml:space="preserve">laboración </w:t>
      </w:r>
      <w:r w:rsidRPr="002635A4">
        <w:rPr>
          <w:rFonts w:ascii="Times New Roman" w:eastAsia="Arial Unicode MS" w:hAnsi="Times New Roman" w:cs="Times New Roman"/>
          <w:sz w:val="24"/>
          <w:szCs w:val="24"/>
        </w:rPr>
        <w:t>propia</w:t>
      </w:r>
    </w:p>
    <w:p w14:paraId="7E95DAE9" w14:textId="77777777" w:rsidR="007855B2" w:rsidRDefault="007855B2">
      <w:pPr>
        <w:spacing w:after="0" w:line="360" w:lineRule="auto"/>
        <w:jc w:val="both"/>
        <w:rPr>
          <w:rFonts w:ascii="Times Roman" w:hAnsi="Times Roman" w:cs="Times New Roman"/>
          <w:sz w:val="24"/>
          <w:szCs w:val="20"/>
          <w:lang w:val="en-US"/>
        </w:rPr>
      </w:pPr>
    </w:p>
    <w:p w14:paraId="0C30478D" w14:textId="1929E4B7" w:rsidR="007855B2" w:rsidRPr="002635A4" w:rsidRDefault="00E114C3" w:rsidP="002635A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 xml:space="preserve">Discusión y </w:t>
      </w:r>
      <w:r w:rsidR="007855B2"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conclusiones</w:t>
      </w:r>
    </w:p>
    <w:p w14:paraId="272F0BEB" w14:textId="61DC005F" w:rsidR="00CE777F" w:rsidRPr="002635A4" w:rsidRDefault="00CB66F6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>La procrastinación es un patrón comportamental caracterí</w:t>
      </w:r>
      <w:r w:rsidR="002A42FF" w:rsidRPr="002635A4">
        <w:rPr>
          <w:rFonts w:ascii="Times Roman" w:hAnsi="Times Roman" w:cs="Times New Roman"/>
          <w:sz w:val="24"/>
          <w:szCs w:val="20"/>
          <w:lang w:val="es-ES"/>
        </w:rPr>
        <w:t xml:space="preserve">stico en </w:t>
      </w:r>
      <w:r w:rsidR="00CB5452" w:rsidRPr="002635A4">
        <w:rPr>
          <w:rFonts w:ascii="Times Roman" w:hAnsi="Times Roman" w:cs="Times New Roman"/>
          <w:sz w:val="24"/>
          <w:szCs w:val="20"/>
          <w:lang w:val="es-ES"/>
        </w:rPr>
        <w:t xml:space="preserve">la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>població</w:t>
      </w:r>
      <w:r w:rsidR="00676AC5" w:rsidRPr="002635A4">
        <w:rPr>
          <w:rFonts w:ascii="Times Roman" w:hAnsi="Times Roman" w:cs="Times New Roman"/>
          <w:sz w:val="24"/>
          <w:szCs w:val="20"/>
          <w:lang w:val="es-ES"/>
        </w:rPr>
        <w:t xml:space="preserve">n adolescente 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dados los cambios a nivel mundial, 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a partir de los cuales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>se ha visto mermada la toma de decisiones, la capacidad de autocontrol y autorregulación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.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I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ncluso </w:t>
      </w:r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>se le ha relacionado con el miedo al compromiso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.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N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o </w:t>
      </w:r>
      <w:r w:rsidR="008B2D9F" w:rsidRPr="008B2D9F">
        <w:rPr>
          <w:rFonts w:ascii="Times Roman" w:hAnsi="Times Roman" w:cs="Times New Roman"/>
          <w:sz w:val="24"/>
          <w:szCs w:val="20"/>
          <w:lang w:val="es-ES"/>
        </w:rPr>
        <w:t>obstante,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 tal postergación no es intencional</w:t>
      </w:r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>.</w:t>
      </w:r>
      <w:r w:rsidR="000C369B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La </w:t>
      </w:r>
      <w:r w:rsidR="000C369B" w:rsidRPr="002635A4">
        <w:rPr>
          <w:rFonts w:ascii="Times Roman" w:hAnsi="Times Roman" w:cs="Times New Roman"/>
          <w:sz w:val="24"/>
          <w:szCs w:val="20"/>
          <w:lang w:val="es-ES"/>
        </w:rPr>
        <w:t xml:space="preserve">aparente falta de compromiso trae consigo dificultades en las </w:t>
      </w:r>
      <w:r w:rsidR="00630039" w:rsidRPr="008B2D9F">
        <w:rPr>
          <w:rFonts w:ascii="Times Roman" w:hAnsi="Times Roman" w:cs="Times New Roman"/>
          <w:sz w:val="24"/>
          <w:szCs w:val="20"/>
          <w:lang w:val="es-ES"/>
        </w:rPr>
        <w:t>distintas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 relaciones que el joven establece con </w:t>
      </w:r>
      <w:r w:rsidR="005D6BAF">
        <w:rPr>
          <w:rFonts w:ascii="Times Roman" w:hAnsi="Times Roman" w:cs="Times New Roman"/>
          <w:sz w:val="24"/>
          <w:szCs w:val="20"/>
          <w:lang w:val="es-ES"/>
        </w:rPr>
        <w:t>su</w:t>
      </w:r>
      <w:r w:rsidR="005D6BAF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>entorno y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,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 cuando no es capaz de lograr sus objetivos en tiempo y forma, se angustia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,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630039" w:rsidRPr="008B2D9F">
        <w:rPr>
          <w:rFonts w:ascii="Times Roman" w:hAnsi="Times Roman" w:cs="Times New Roman"/>
          <w:sz w:val="24"/>
          <w:szCs w:val="20"/>
          <w:lang w:val="es-ES"/>
        </w:rPr>
        <w:t>convirtiéndose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 en un círculo vicioso</w:t>
      </w:r>
      <w:r w:rsidR="003D20ED">
        <w:rPr>
          <w:rFonts w:ascii="Times Roman" w:hAnsi="Times Roman" w:cs="Times New Roman"/>
          <w:sz w:val="24"/>
          <w:szCs w:val="20"/>
          <w:lang w:val="es-ES"/>
        </w:rPr>
        <w:t>:</w:t>
      </w:r>
      <w:r w:rsidR="003D20ED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>no se concluyen las</w:t>
      </w:r>
      <w:r w:rsidR="00630039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tareas, aparece la angustia y </w:t>
      </w:r>
      <w:r w:rsidR="00630039">
        <w:rPr>
          <w:rFonts w:ascii="Times Roman" w:hAnsi="Times Roman" w:cs="Times New Roman"/>
          <w:sz w:val="24"/>
          <w:szCs w:val="20"/>
          <w:lang w:val="es-ES"/>
        </w:rPr>
        <w:t>hay menor</w:t>
      </w:r>
      <w:r w:rsidR="00630039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0D600A" w:rsidRPr="002635A4">
        <w:rPr>
          <w:rFonts w:ascii="Times Roman" w:hAnsi="Times Roman" w:cs="Times New Roman"/>
          <w:sz w:val="24"/>
          <w:szCs w:val="20"/>
          <w:lang w:val="es-ES"/>
        </w:rPr>
        <w:t xml:space="preserve">oportunidad de consolidar lo que está pendiente. </w:t>
      </w:r>
    </w:p>
    <w:p w14:paraId="2E3467EC" w14:textId="659D5FDB" w:rsidR="00B53146" w:rsidRPr="008B2D9F" w:rsidRDefault="00B53146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>Angartia</w:t>
      </w:r>
      <w:proofErr w:type="spellEnd"/>
      <w:r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(2012) enfatiza que la procrastinación se hace presente en</w:t>
      </w:r>
      <w:r w:rsidR="00CE777F"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todas la</w:t>
      </w:r>
      <w:r w:rsidR="003D20ED">
        <w:rPr>
          <w:rFonts w:ascii="Times New Roman" w:hAnsi="Times New Roman" w:cs="Times New Roman"/>
          <w:color w:val="000000"/>
          <w:sz w:val="24"/>
          <w:szCs w:val="24"/>
          <w:lang w:val="es-ES"/>
        </w:rPr>
        <w:t>s</w:t>
      </w:r>
      <w:r w:rsidR="00CE777F"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áreas de la vida</w:t>
      </w:r>
      <w:r w:rsidR="003D20ED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  <w:r w:rsidR="003D20ED"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CE777F"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>en</w:t>
      </w:r>
      <w:r w:rsidRPr="008B2D9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el </w:t>
      </w:r>
      <w:r w:rsidR="003D20ED" w:rsidRPr="008B2D9F">
        <w:rPr>
          <w:rFonts w:ascii="Times New Roman" w:hAnsi="Times New Roman" w:cs="Times New Roman"/>
          <w:sz w:val="24"/>
          <w:szCs w:val="24"/>
          <w:lang w:val="es-ES"/>
        </w:rPr>
        <w:t>ámbito</w:t>
      </w:r>
      <w:r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laboral, en el cuidado de la salud, en la </w:t>
      </w:r>
      <w:r w:rsidR="003D20ED" w:rsidRPr="008B2D9F">
        <w:rPr>
          <w:rFonts w:ascii="Times New Roman" w:hAnsi="Times New Roman" w:cs="Times New Roman"/>
          <w:sz w:val="24"/>
          <w:szCs w:val="24"/>
          <w:lang w:val="es-ES"/>
        </w:rPr>
        <w:t>atención</w:t>
      </w:r>
      <w:r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de la familia o pareja, en el desarrollo y </w:t>
      </w:r>
      <w:r w:rsidR="003D20ED" w:rsidRPr="008B2D9F">
        <w:rPr>
          <w:rFonts w:ascii="Times New Roman" w:hAnsi="Times New Roman" w:cs="Times New Roman"/>
          <w:sz w:val="24"/>
          <w:szCs w:val="24"/>
          <w:lang w:val="es-ES"/>
        </w:rPr>
        <w:t>capacitación</w:t>
      </w:r>
      <w:r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 profesional e incluso en el uso del tiempo libre. </w:t>
      </w:r>
      <w:r w:rsidR="00CE777F" w:rsidRPr="002635A4">
        <w:rPr>
          <w:rFonts w:ascii="Times New Roman" w:hAnsi="Times New Roman" w:cs="Times New Roman"/>
          <w:sz w:val="24"/>
          <w:szCs w:val="24"/>
          <w:lang w:val="es-ES"/>
        </w:rPr>
        <w:t xml:space="preserve">Claro está que el ámbito donde mayores manifestaciones se presentan es el </w:t>
      </w:r>
      <w:r w:rsidR="00990958" w:rsidRPr="002635A4">
        <w:rPr>
          <w:rFonts w:ascii="Times New Roman" w:hAnsi="Times New Roman" w:cs="Times New Roman"/>
          <w:sz w:val="24"/>
          <w:szCs w:val="24"/>
          <w:lang w:val="es-ES"/>
        </w:rPr>
        <w:t>acadé</w:t>
      </w:r>
      <w:r w:rsidR="00CE777F" w:rsidRPr="002635A4">
        <w:rPr>
          <w:rFonts w:ascii="Times New Roman" w:hAnsi="Times New Roman" w:cs="Times New Roman"/>
          <w:sz w:val="24"/>
          <w:szCs w:val="24"/>
          <w:lang w:val="es-ES"/>
        </w:rPr>
        <w:t>mic</w:t>
      </w:r>
      <w:r w:rsidR="00990958" w:rsidRPr="002635A4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CE777F" w:rsidRPr="002635A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3EAEE4" w14:textId="70C37444" w:rsidR="00545134" w:rsidRPr="002635A4" w:rsidRDefault="00542084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Los resultados muestran que los hombres presentan </w:t>
      </w:r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>mayor</w:t>
      </w:r>
      <w:r w:rsidR="000C369B" w:rsidRPr="002635A4">
        <w:rPr>
          <w:rFonts w:ascii="Times Roman" w:hAnsi="Times Roman" w:cs="Times New Roman"/>
          <w:sz w:val="24"/>
          <w:szCs w:val="20"/>
          <w:lang w:val="es-ES"/>
        </w:rPr>
        <w:t>e</w:t>
      </w:r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 xml:space="preserve">s conductas </w:t>
      </w:r>
      <w:proofErr w:type="spellStart"/>
      <w:r w:rsidR="00CE777F" w:rsidRPr="002635A4">
        <w:rPr>
          <w:rFonts w:ascii="Times Roman" w:hAnsi="Times Roman" w:cs="Times New Roman"/>
          <w:sz w:val="24"/>
          <w:szCs w:val="20"/>
          <w:lang w:val="es-ES"/>
        </w:rPr>
        <w:t>procrastinantes</w:t>
      </w:r>
      <w:proofErr w:type="spellEnd"/>
      <w:r w:rsidR="00990958" w:rsidRPr="002635A4">
        <w:rPr>
          <w:rFonts w:ascii="Times Roman" w:hAnsi="Times Roman" w:cs="Times New Roman"/>
          <w:sz w:val="24"/>
          <w:szCs w:val="20"/>
          <w:lang w:val="es-ES"/>
        </w:rPr>
        <w:t xml:space="preserve">; contrario a lo reportado por </w:t>
      </w:r>
      <w:r w:rsidR="0058437F" w:rsidRPr="008C283C">
        <w:rPr>
          <w:rFonts w:ascii="Times Roman" w:hAnsi="Times Roman" w:cs="Times New Roman"/>
          <w:sz w:val="24"/>
          <w:szCs w:val="20"/>
          <w:lang w:val="es-ES"/>
        </w:rPr>
        <w:t>Carranza y Ramírez</w:t>
      </w:r>
      <w:r w:rsidR="0058437F">
        <w:rPr>
          <w:rFonts w:ascii="Times Roman" w:hAnsi="Times Roman" w:cs="Times New Roman"/>
          <w:sz w:val="24"/>
          <w:szCs w:val="20"/>
          <w:lang w:val="es-ES"/>
        </w:rPr>
        <w:t xml:space="preserve"> (</w:t>
      </w:r>
      <w:r w:rsidR="0058437F" w:rsidRPr="008C283C">
        <w:rPr>
          <w:rFonts w:ascii="Times Roman" w:hAnsi="Times Roman" w:cs="Times New Roman"/>
          <w:sz w:val="24"/>
          <w:szCs w:val="20"/>
          <w:lang w:val="es-ES"/>
        </w:rPr>
        <w:t>2013)</w:t>
      </w:r>
      <w:r w:rsidR="0058437F">
        <w:rPr>
          <w:rFonts w:ascii="Times Roman" w:hAnsi="Times Roman" w:cs="Times New Roman"/>
          <w:sz w:val="24"/>
          <w:szCs w:val="20"/>
          <w:lang w:val="es-ES"/>
        </w:rPr>
        <w:t>, quienes</w:t>
      </w:r>
      <w:r w:rsidR="00990958" w:rsidRPr="002635A4">
        <w:rPr>
          <w:rFonts w:ascii="Times Roman" w:hAnsi="Times Roman" w:cs="Times New Roman"/>
          <w:sz w:val="24"/>
          <w:szCs w:val="20"/>
          <w:lang w:val="es-ES"/>
        </w:rPr>
        <w:t xml:space="preserve"> afirma</w:t>
      </w:r>
      <w:r w:rsidR="0058437F">
        <w:rPr>
          <w:rFonts w:ascii="Times Roman" w:hAnsi="Times Roman" w:cs="Times New Roman"/>
          <w:sz w:val="24"/>
          <w:szCs w:val="20"/>
          <w:lang w:val="es-ES"/>
        </w:rPr>
        <w:t>n</w:t>
      </w:r>
      <w:r w:rsidR="00990958" w:rsidRPr="002635A4">
        <w:rPr>
          <w:rFonts w:ascii="Times Roman" w:hAnsi="Times Roman" w:cs="Times New Roman"/>
          <w:sz w:val="24"/>
          <w:szCs w:val="20"/>
          <w:lang w:val="es-ES"/>
        </w:rPr>
        <w:t xml:space="preserve"> que las mujeres son las que presentan </w:t>
      </w:r>
      <w:r w:rsidR="0006646B" w:rsidRPr="002635A4">
        <w:rPr>
          <w:rFonts w:ascii="Times Roman" w:hAnsi="Times Roman" w:cs="Times New Roman"/>
          <w:sz w:val="24"/>
          <w:szCs w:val="20"/>
          <w:lang w:val="es-ES"/>
        </w:rPr>
        <w:t xml:space="preserve">en mayor grado este tipo de </w:t>
      </w:r>
      <w:r w:rsidR="00990958" w:rsidRPr="002635A4">
        <w:rPr>
          <w:rFonts w:ascii="Times Roman" w:hAnsi="Times Roman" w:cs="Times New Roman"/>
          <w:sz w:val="24"/>
          <w:szCs w:val="20"/>
          <w:lang w:val="es-ES"/>
        </w:rPr>
        <w:t>conductas con 65.8</w:t>
      </w:r>
      <w:r w:rsidR="0058437F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990958" w:rsidRPr="002635A4">
        <w:rPr>
          <w:rFonts w:ascii="Times Roman" w:hAnsi="Times Roman" w:cs="Times New Roman"/>
          <w:sz w:val="24"/>
          <w:szCs w:val="20"/>
          <w:lang w:val="es-ES"/>
        </w:rPr>
        <w:t xml:space="preserve">% </w:t>
      </w:r>
    </w:p>
    <w:p w14:paraId="44726F39" w14:textId="02B68055" w:rsidR="00412E12" w:rsidRPr="002635A4" w:rsidRDefault="00E02F06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lastRenderedPageBreak/>
        <w:t xml:space="preserve">En torno a la autoeficacia, los participantes </w:t>
      </w:r>
      <w:r w:rsidR="007F0431">
        <w:rPr>
          <w:rFonts w:ascii="Times Roman" w:hAnsi="Times Roman" w:cs="Times New Roman"/>
          <w:sz w:val="24"/>
          <w:szCs w:val="20"/>
          <w:lang w:val="es-ES"/>
        </w:rPr>
        <w:t xml:space="preserve">la </w:t>
      </w:r>
      <w:r w:rsidR="009F6D1C" w:rsidRPr="002635A4">
        <w:rPr>
          <w:rFonts w:ascii="Times Roman" w:hAnsi="Times Roman" w:cs="Times New Roman"/>
          <w:sz w:val="24"/>
          <w:szCs w:val="20"/>
          <w:lang w:val="es-ES"/>
        </w:rPr>
        <w:t>concibe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>n</w:t>
      </w:r>
      <w:r w:rsidR="009F6D1C" w:rsidRPr="002635A4">
        <w:rPr>
          <w:rFonts w:ascii="Times Roman" w:hAnsi="Times Roman" w:cs="Times New Roman"/>
          <w:sz w:val="24"/>
          <w:szCs w:val="20"/>
          <w:lang w:val="es-ES"/>
        </w:rPr>
        <w:t xml:space="preserve"> poseer en mayor medida,</w:t>
      </w:r>
      <w:r w:rsidR="00056FC0" w:rsidRPr="002635A4">
        <w:rPr>
          <w:rFonts w:ascii="Times Roman" w:hAnsi="Times Roman" w:cs="Times New Roman"/>
          <w:sz w:val="24"/>
          <w:szCs w:val="20"/>
          <w:lang w:val="es-ES"/>
        </w:rPr>
        <w:t xml:space="preserve"> un nivel medio, lo que </w:t>
      </w:r>
      <w:r w:rsidR="00A23EEE" w:rsidRPr="002635A4">
        <w:rPr>
          <w:rFonts w:ascii="Times Roman" w:hAnsi="Times Roman" w:cs="Times New Roman"/>
          <w:sz w:val="24"/>
          <w:szCs w:val="20"/>
          <w:lang w:val="es-ES"/>
        </w:rPr>
        <w:t>impacta</w:t>
      </w:r>
      <w:r w:rsidR="00056FC0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9F6D1C" w:rsidRPr="002635A4">
        <w:rPr>
          <w:rFonts w:ascii="Times Roman" w:hAnsi="Times Roman" w:cs="Times New Roman"/>
          <w:sz w:val="24"/>
          <w:szCs w:val="20"/>
          <w:lang w:val="es-ES"/>
        </w:rPr>
        <w:t xml:space="preserve">favorablemente en su rendimiento; </w:t>
      </w:r>
      <w:r w:rsidR="00A23EEE" w:rsidRPr="002635A4">
        <w:rPr>
          <w:rFonts w:ascii="Times Roman" w:hAnsi="Times Roman" w:cs="Times New Roman"/>
          <w:sz w:val="24"/>
          <w:szCs w:val="20"/>
          <w:lang w:val="es-ES"/>
        </w:rPr>
        <w:t xml:space="preserve">lo anterior </w:t>
      </w:r>
      <w:r w:rsidR="00412E12" w:rsidRPr="002635A4">
        <w:rPr>
          <w:rFonts w:ascii="Times Roman" w:hAnsi="Times Roman" w:cs="Times New Roman"/>
          <w:sz w:val="24"/>
          <w:szCs w:val="20"/>
          <w:lang w:val="es-ES"/>
        </w:rPr>
        <w:t xml:space="preserve">se corrobora con la relación encontrada con </w:t>
      </w:r>
      <w:r w:rsidR="00A23EEE" w:rsidRPr="002635A4">
        <w:rPr>
          <w:rFonts w:ascii="Times Roman" w:hAnsi="Times Roman" w:cs="Times New Roman"/>
          <w:sz w:val="24"/>
          <w:szCs w:val="20"/>
          <w:lang w:val="es-ES"/>
        </w:rPr>
        <w:t>el promedio de calificaciones</w:t>
      </w:r>
      <w:r w:rsidR="00412E12" w:rsidRPr="002635A4">
        <w:rPr>
          <w:rFonts w:ascii="Times Roman" w:hAnsi="Times Roman" w:cs="Times New Roman"/>
          <w:sz w:val="24"/>
          <w:szCs w:val="20"/>
          <w:lang w:val="es-ES"/>
        </w:rPr>
        <w:t>, el cual</w:t>
      </w:r>
      <w:r w:rsidR="00A23EEE" w:rsidRPr="002635A4">
        <w:rPr>
          <w:rFonts w:ascii="Times Roman" w:hAnsi="Times Roman" w:cs="Times New Roman"/>
          <w:sz w:val="24"/>
          <w:szCs w:val="20"/>
          <w:lang w:val="es-ES"/>
        </w:rPr>
        <w:t xml:space="preserve"> se ubica en 8.5</w:t>
      </w:r>
      <w:r w:rsidR="00412E12" w:rsidRPr="002635A4">
        <w:rPr>
          <w:rFonts w:ascii="Times Roman" w:hAnsi="Times Roman" w:cs="Times New Roman"/>
          <w:sz w:val="24"/>
          <w:szCs w:val="20"/>
          <w:lang w:val="es-ES"/>
        </w:rPr>
        <w:t>.</w:t>
      </w:r>
      <w:r w:rsidR="00554AF2">
        <w:rPr>
          <w:rFonts w:ascii="Times Roman" w:hAnsi="Times Roman" w:cs="Times New Roman"/>
          <w:sz w:val="24"/>
          <w:szCs w:val="20"/>
          <w:lang w:val="es-ES"/>
        </w:rPr>
        <w:t xml:space="preserve"> Cabe recordar que la</w:t>
      </w:r>
      <w:r w:rsidR="001F1C73" w:rsidRPr="002635A4">
        <w:rPr>
          <w:rFonts w:ascii="Times Roman" w:hAnsi="Times Roman" w:cs="Times New Roman"/>
          <w:sz w:val="24"/>
          <w:szCs w:val="20"/>
          <w:lang w:val="es-ES"/>
        </w:rPr>
        <w:t xml:space="preserve"> autoeficacia académica hace referencia a las capacidades que un individuo percibe que tiene para aprender o llevar a cabo determinadas tareas en el ámbito escolar (García </w:t>
      </w:r>
      <w:r w:rsidR="001F1C73" w:rsidRPr="002635A4">
        <w:rPr>
          <w:rFonts w:ascii="Times Roman" w:hAnsi="Times Roman" w:cs="Times New Roman"/>
          <w:i/>
          <w:sz w:val="24"/>
          <w:szCs w:val="20"/>
          <w:lang w:val="es-ES"/>
        </w:rPr>
        <w:t>et</w:t>
      </w:r>
      <w:r w:rsidR="00F9151E">
        <w:rPr>
          <w:rFonts w:ascii="Times Roman" w:hAnsi="Times Roman" w:cs="Times New Roman"/>
          <w:i/>
          <w:sz w:val="24"/>
          <w:szCs w:val="20"/>
          <w:lang w:val="es-ES"/>
        </w:rPr>
        <w:t xml:space="preserve"> </w:t>
      </w:r>
      <w:r w:rsidR="001F1C73" w:rsidRPr="002635A4">
        <w:rPr>
          <w:rFonts w:ascii="Times Roman" w:hAnsi="Times Roman" w:cs="Times New Roman"/>
          <w:i/>
          <w:sz w:val="24"/>
          <w:szCs w:val="20"/>
          <w:lang w:val="es-ES"/>
        </w:rPr>
        <w:t>al.</w:t>
      </w:r>
      <w:r w:rsidR="001F1C73" w:rsidRPr="002635A4">
        <w:rPr>
          <w:rFonts w:ascii="Times Roman" w:hAnsi="Times Roman" w:cs="Times New Roman"/>
          <w:sz w:val="24"/>
          <w:szCs w:val="20"/>
          <w:lang w:val="es-ES"/>
        </w:rPr>
        <w:t>, 2010)</w:t>
      </w:r>
      <w:r w:rsidR="00CA16A6" w:rsidRPr="002635A4">
        <w:rPr>
          <w:rFonts w:ascii="Times Roman" w:hAnsi="Times Roman" w:cs="Times New Roman"/>
          <w:sz w:val="24"/>
          <w:szCs w:val="20"/>
          <w:lang w:val="es-ES"/>
        </w:rPr>
        <w:t xml:space="preserve"> y</w:t>
      </w:r>
      <w:r w:rsidR="00554AF2">
        <w:rPr>
          <w:rFonts w:ascii="Times Roman" w:hAnsi="Times Roman" w:cs="Times New Roman"/>
          <w:sz w:val="24"/>
          <w:szCs w:val="20"/>
          <w:lang w:val="es-ES"/>
        </w:rPr>
        <w:t>,</w:t>
      </w:r>
      <w:r w:rsidR="00CA16A6" w:rsidRPr="002635A4">
        <w:rPr>
          <w:rFonts w:ascii="Times Roman" w:hAnsi="Times Roman" w:cs="Times New Roman"/>
          <w:sz w:val="24"/>
          <w:szCs w:val="20"/>
          <w:lang w:val="es-ES"/>
        </w:rPr>
        <w:t xml:space="preserve"> </w:t>
      </w:r>
      <w:r w:rsidR="00F9151E" w:rsidRPr="008B2D9F">
        <w:rPr>
          <w:rFonts w:ascii="Times Roman" w:hAnsi="Times Roman" w:cs="Times New Roman"/>
          <w:sz w:val="24"/>
          <w:szCs w:val="20"/>
          <w:lang w:val="es-ES"/>
        </w:rPr>
        <w:t>de acuerdo con</w:t>
      </w:r>
      <w:r w:rsidR="00CA16A6" w:rsidRPr="002635A4">
        <w:rPr>
          <w:rFonts w:ascii="Times Roman" w:hAnsi="Times Roman" w:cs="Times New Roman"/>
          <w:sz w:val="24"/>
          <w:szCs w:val="20"/>
          <w:lang w:val="es-ES"/>
        </w:rPr>
        <w:t xml:space="preserve"> lo obtenido, los universitarios creen que poseen las capacidades necesarias para responder satisfactoriamente a las exigencias académicas.</w:t>
      </w:r>
    </w:p>
    <w:p w14:paraId="2E53B4AF" w14:textId="659F6961" w:rsidR="008A69C6" w:rsidRPr="002635A4" w:rsidRDefault="009F6D1C" w:rsidP="002635A4">
      <w:pPr>
        <w:spacing w:after="0" w:line="360" w:lineRule="auto"/>
        <w:ind w:firstLine="708"/>
        <w:jc w:val="both"/>
        <w:rPr>
          <w:rFonts w:ascii="Times Roman" w:hAnsi="Times Roman" w:cs="Times New Roman"/>
          <w:sz w:val="24"/>
          <w:szCs w:val="20"/>
          <w:lang w:val="es-ES"/>
        </w:rPr>
      </w:pPr>
      <w:r w:rsidRPr="002635A4">
        <w:rPr>
          <w:rFonts w:ascii="Times Roman" w:hAnsi="Times Roman" w:cs="Times New Roman"/>
          <w:sz w:val="24"/>
          <w:szCs w:val="20"/>
          <w:lang w:val="es-ES"/>
        </w:rPr>
        <w:t>E</w:t>
      </w:r>
      <w:r w:rsidR="00486AEF" w:rsidRPr="002635A4">
        <w:rPr>
          <w:rFonts w:ascii="Times Roman" w:hAnsi="Times Roman" w:cs="Times New Roman"/>
          <w:sz w:val="24"/>
          <w:szCs w:val="20"/>
          <w:lang w:val="es-ES"/>
        </w:rPr>
        <w:t>n tanto, el autoco</w:t>
      </w:r>
      <w:r w:rsidR="007F7B4F">
        <w:rPr>
          <w:rFonts w:ascii="Times Roman" w:hAnsi="Times Roman" w:cs="Times New Roman"/>
          <w:sz w:val="24"/>
          <w:szCs w:val="20"/>
          <w:lang w:val="es-ES"/>
        </w:rPr>
        <w:t>n</w:t>
      </w:r>
      <w:r w:rsidR="00486AEF" w:rsidRPr="002635A4">
        <w:rPr>
          <w:rFonts w:ascii="Times Roman" w:hAnsi="Times Roman" w:cs="Times New Roman"/>
          <w:sz w:val="24"/>
          <w:szCs w:val="20"/>
          <w:lang w:val="es-ES"/>
        </w:rPr>
        <w:t>cepto se ubicó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de maner</w:t>
      </w:r>
      <w:r w:rsidR="00486AEF" w:rsidRPr="002635A4">
        <w:rPr>
          <w:rFonts w:ascii="Times Roman" w:hAnsi="Times Roman" w:cs="Times New Roman"/>
          <w:sz w:val="24"/>
          <w:szCs w:val="20"/>
          <w:lang w:val="es-ES"/>
        </w:rPr>
        <w:t>a</w:t>
      </w:r>
      <w:r w:rsidRPr="002635A4">
        <w:rPr>
          <w:rFonts w:ascii="Times Roman" w:hAnsi="Times Roman" w:cs="Times New Roman"/>
          <w:sz w:val="24"/>
          <w:szCs w:val="20"/>
          <w:lang w:val="es-ES"/>
        </w:rPr>
        <w:t xml:space="preserve"> d</w:t>
      </w:r>
      <w:r w:rsidR="00246788" w:rsidRPr="002635A4">
        <w:rPr>
          <w:rFonts w:ascii="Times Roman" w:hAnsi="Times Roman" w:cs="Times New Roman"/>
          <w:sz w:val="24"/>
          <w:szCs w:val="20"/>
          <w:lang w:val="es-ES"/>
        </w:rPr>
        <w:t>ominante en los niveles medios, lo que equivale a que los participantes han desarrollado una percepción clara de sí mismos.</w:t>
      </w:r>
    </w:p>
    <w:p w14:paraId="1C74325E" w14:textId="30D92E84" w:rsidR="00676AC5" w:rsidRDefault="00246788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otro orden de ideas, l</w:t>
      </w:r>
      <w:r w:rsidR="00196DDE">
        <w:rPr>
          <w:rFonts w:ascii="Times New Roman" w:hAnsi="Times New Roman" w:cs="Times New Roman"/>
          <w:sz w:val="24"/>
          <w:szCs w:val="24"/>
        </w:rPr>
        <w:t>os hallazgos destacan que existe asociación entre procr</w:t>
      </w:r>
      <w:r w:rsidR="00A23EEE">
        <w:rPr>
          <w:rFonts w:ascii="Times New Roman" w:hAnsi="Times New Roman" w:cs="Times New Roman"/>
          <w:sz w:val="24"/>
          <w:szCs w:val="24"/>
        </w:rPr>
        <w:t>a</w:t>
      </w:r>
      <w:r w:rsidR="00196DDE">
        <w:rPr>
          <w:rFonts w:ascii="Times New Roman" w:hAnsi="Times New Roman" w:cs="Times New Roman"/>
          <w:sz w:val="24"/>
          <w:szCs w:val="24"/>
        </w:rPr>
        <w:t xml:space="preserve">stinación, autoeficacia académica y autoconcepto personal, donde a mayor autoeficacia y mejor autoconcepto, menores conductas </w:t>
      </w:r>
      <w:proofErr w:type="spellStart"/>
      <w:r w:rsidR="00196DDE">
        <w:rPr>
          <w:rFonts w:ascii="Times New Roman" w:hAnsi="Times New Roman" w:cs="Times New Roman"/>
          <w:sz w:val="24"/>
          <w:szCs w:val="24"/>
        </w:rPr>
        <w:t>procrastinantes</w:t>
      </w:r>
      <w:proofErr w:type="spellEnd"/>
      <w:r w:rsidR="00196D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9617D" w14:textId="3FD2BC5B" w:rsidR="00196DDE" w:rsidRDefault="00A75797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de esperarse que cuando el individuo cuenta con un adecuado autoconcepto es m</w:t>
      </w:r>
      <w:r w:rsidR="00081E4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 probable que confíe en sus capacidades</w:t>
      </w:r>
      <w:r w:rsidR="00A266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696">
        <w:rPr>
          <w:rFonts w:ascii="Times New Roman" w:hAnsi="Times New Roman" w:cs="Times New Roman"/>
          <w:sz w:val="24"/>
          <w:szCs w:val="24"/>
        </w:rPr>
        <w:t xml:space="preserve">y se sienta seguro de cumplir satisfactoriamente con lo que se ha propuesto, de tal forma que se enfrentará a las tareas sin el temor a equivocarse, </w:t>
      </w:r>
      <w:r w:rsidR="00BF1161">
        <w:rPr>
          <w:rFonts w:ascii="Times New Roman" w:hAnsi="Times New Roman" w:cs="Times New Roman"/>
          <w:sz w:val="24"/>
          <w:szCs w:val="24"/>
        </w:rPr>
        <w:t>sin optar</w:t>
      </w:r>
      <w:r w:rsidR="00A26696">
        <w:rPr>
          <w:rFonts w:ascii="Times New Roman" w:hAnsi="Times New Roman" w:cs="Times New Roman"/>
          <w:sz w:val="24"/>
          <w:szCs w:val="24"/>
        </w:rPr>
        <w:t xml:space="preserve"> por la demora.</w:t>
      </w:r>
      <w:r w:rsidR="009F1FDC">
        <w:rPr>
          <w:rFonts w:ascii="Times New Roman" w:hAnsi="Times New Roman" w:cs="Times New Roman"/>
          <w:sz w:val="24"/>
          <w:szCs w:val="24"/>
        </w:rPr>
        <w:t xml:space="preserve"> </w:t>
      </w:r>
      <w:r w:rsidR="00196DDE">
        <w:rPr>
          <w:rFonts w:ascii="Times New Roman" w:hAnsi="Times New Roman" w:cs="Times New Roman"/>
          <w:sz w:val="24"/>
          <w:szCs w:val="24"/>
        </w:rPr>
        <w:t xml:space="preserve">En </w:t>
      </w:r>
      <w:r w:rsidR="00BF1161">
        <w:rPr>
          <w:rFonts w:ascii="Times New Roman" w:hAnsi="Times New Roman" w:cs="Times New Roman"/>
          <w:sz w:val="24"/>
          <w:szCs w:val="24"/>
        </w:rPr>
        <w:t xml:space="preserve">esa </w:t>
      </w:r>
      <w:r w:rsidR="00196DDE">
        <w:rPr>
          <w:rFonts w:ascii="Times New Roman" w:hAnsi="Times New Roman" w:cs="Times New Roman"/>
          <w:sz w:val="24"/>
          <w:szCs w:val="24"/>
        </w:rPr>
        <w:t>misma línea</w:t>
      </w:r>
      <w:r w:rsidR="00BF1161">
        <w:rPr>
          <w:rFonts w:ascii="Times New Roman" w:hAnsi="Times New Roman" w:cs="Times New Roman"/>
          <w:sz w:val="24"/>
          <w:szCs w:val="24"/>
        </w:rPr>
        <w:t>,</w:t>
      </w:r>
      <w:r w:rsidR="00196DDE">
        <w:rPr>
          <w:rFonts w:ascii="Times New Roman" w:hAnsi="Times New Roman" w:cs="Times New Roman"/>
          <w:sz w:val="24"/>
          <w:szCs w:val="24"/>
        </w:rPr>
        <w:t xml:space="preserve"> se encontró relación de dichas variables con el promedio de calificaciones, resaltando que a mejor autoconcepto y autoeficacia, menor procrastinación y por lo tanto mayor promedio. </w:t>
      </w:r>
    </w:p>
    <w:p w14:paraId="7E9F4C9F" w14:textId="661E1871" w:rsidR="001E7FC2" w:rsidRDefault="00157659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respecto, García </w:t>
      </w:r>
      <w:r w:rsidRPr="002635A4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="001E7FC2" w:rsidRPr="001E7FC2">
        <w:rPr>
          <w:rFonts w:ascii="Times New Roman" w:hAnsi="Times New Roman" w:cs="Times New Roman"/>
          <w:sz w:val="24"/>
          <w:szCs w:val="24"/>
        </w:rPr>
        <w:t xml:space="preserve"> han hallado relaciones positivas entre la autoeficacia académica </w:t>
      </w:r>
      <w:proofErr w:type="gramStart"/>
      <w:r w:rsidR="001E7FC2" w:rsidRPr="001E7FC2">
        <w:rPr>
          <w:rFonts w:ascii="Times New Roman" w:hAnsi="Times New Roman" w:cs="Times New Roman"/>
          <w:sz w:val="24"/>
          <w:szCs w:val="24"/>
        </w:rPr>
        <w:t>percibida  para</w:t>
      </w:r>
      <w:proofErr w:type="gramEnd"/>
      <w:r w:rsidR="001E7FC2" w:rsidRPr="001E7FC2">
        <w:rPr>
          <w:rFonts w:ascii="Times New Roman" w:hAnsi="Times New Roman" w:cs="Times New Roman"/>
          <w:sz w:val="24"/>
          <w:szCs w:val="24"/>
        </w:rPr>
        <w:t xml:space="preserve">  determinadas  tareas  y  el  rendimiento  académico, </w:t>
      </w:r>
      <w:r w:rsidR="00196DDE">
        <w:rPr>
          <w:rFonts w:ascii="Times New Roman" w:hAnsi="Times New Roman" w:cs="Times New Roman"/>
          <w:sz w:val="24"/>
          <w:szCs w:val="24"/>
        </w:rPr>
        <w:t xml:space="preserve">sobresaliendo el </w:t>
      </w:r>
      <w:r w:rsidR="001E7FC2" w:rsidRPr="001E7FC2">
        <w:rPr>
          <w:rFonts w:ascii="Times New Roman" w:hAnsi="Times New Roman" w:cs="Times New Roman"/>
          <w:sz w:val="24"/>
          <w:szCs w:val="24"/>
        </w:rPr>
        <w:t xml:space="preserve">papel predictivo del rendimiento académico sobre la percepción de  autoeficacia  o  de  </w:t>
      </w:r>
      <w:r w:rsidR="009F1FDC">
        <w:rPr>
          <w:rFonts w:ascii="Times New Roman" w:hAnsi="Times New Roman" w:cs="Times New Roman"/>
          <w:sz w:val="24"/>
          <w:szCs w:val="24"/>
        </w:rPr>
        <w:t>e</w:t>
      </w:r>
      <w:r w:rsidR="009F1FDC" w:rsidRPr="001E7FC2">
        <w:rPr>
          <w:rFonts w:ascii="Times New Roman" w:hAnsi="Times New Roman" w:cs="Times New Roman"/>
          <w:sz w:val="24"/>
          <w:szCs w:val="24"/>
        </w:rPr>
        <w:t xml:space="preserve">sta  </w:t>
      </w:r>
      <w:r w:rsidR="001E7FC2" w:rsidRPr="001E7FC2">
        <w:rPr>
          <w:rFonts w:ascii="Times New Roman" w:hAnsi="Times New Roman" w:cs="Times New Roman"/>
          <w:sz w:val="24"/>
          <w:szCs w:val="24"/>
        </w:rPr>
        <w:t xml:space="preserve">sobre  el  rendimiento, </w:t>
      </w:r>
      <w:r w:rsidR="00196DDE">
        <w:rPr>
          <w:rFonts w:ascii="Times New Roman" w:hAnsi="Times New Roman" w:cs="Times New Roman"/>
          <w:sz w:val="24"/>
          <w:szCs w:val="24"/>
        </w:rPr>
        <w:t>por lo cual</w:t>
      </w:r>
      <w:r w:rsidR="001E7FC2" w:rsidRPr="001E7FC2">
        <w:rPr>
          <w:rFonts w:ascii="Times New Roman" w:hAnsi="Times New Roman" w:cs="Times New Roman"/>
          <w:sz w:val="24"/>
          <w:szCs w:val="24"/>
        </w:rPr>
        <w:t xml:space="preserve"> se considera la  existencia de una influencia</w:t>
      </w:r>
      <w:r w:rsidR="001E7FC2">
        <w:rPr>
          <w:rFonts w:ascii="Times New Roman" w:hAnsi="Times New Roman" w:cs="Times New Roman"/>
          <w:sz w:val="24"/>
          <w:szCs w:val="24"/>
        </w:rPr>
        <w:t xml:space="preserve"> bidireccional</w:t>
      </w:r>
      <w:r w:rsidR="009F1FDC">
        <w:rPr>
          <w:rFonts w:ascii="Times New Roman" w:hAnsi="Times New Roman" w:cs="Times New Roman"/>
          <w:sz w:val="24"/>
          <w:szCs w:val="24"/>
        </w:rPr>
        <w:t xml:space="preserve"> </w:t>
      </w:r>
      <w:r w:rsidR="001E7FC2">
        <w:rPr>
          <w:rFonts w:ascii="Times New Roman" w:hAnsi="Times New Roman" w:cs="Times New Roman"/>
          <w:sz w:val="24"/>
          <w:szCs w:val="24"/>
        </w:rPr>
        <w:t>y recíproca</w:t>
      </w:r>
      <w:r w:rsidR="00196DDE">
        <w:rPr>
          <w:rFonts w:ascii="Times New Roman" w:hAnsi="Times New Roman" w:cs="Times New Roman"/>
          <w:sz w:val="24"/>
          <w:szCs w:val="24"/>
        </w:rPr>
        <w:t xml:space="preserve">. </w:t>
      </w:r>
      <w:r w:rsidR="001E7F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3E629B" w14:textId="2B9C8C5B" w:rsidR="0016139A" w:rsidRDefault="00196DDE" w:rsidP="002635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imes Roman" w:hAnsi="Times Roman" w:cs="Times Roman"/>
          <w:color w:val="000000"/>
          <w:sz w:val="24"/>
          <w:szCs w:val="24"/>
          <w:lang w:val="es-ES"/>
        </w:rPr>
        <w:t>De manera similar, la literatura reporta que e</w:t>
      </w:r>
      <w:r w:rsidR="0016139A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l autoconcepto es una de las variables de personalidad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que mayor incidencia tiene</w:t>
      </w:r>
      <w:r w:rsidR="0016139A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sobre el rendimiento escolar </w:t>
      </w:r>
      <w:r w:rsidR="00546698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(Goñi, </w:t>
      </w:r>
      <w:r w:rsidR="005A2680">
        <w:rPr>
          <w:rFonts w:ascii="Times Roman" w:hAnsi="Times Roman" w:cs="Times Roman"/>
          <w:color w:val="000000"/>
          <w:sz w:val="24"/>
          <w:szCs w:val="24"/>
          <w:lang w:val="es-ES"/>
        </w:rPr>
        <w:t>Fernández</w:t>
      </w:r>
      <w:r w:rsidR="00546698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e Infante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,</w:t>
      </w:r>
      <w:r w:rsidR="00546698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2012)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, </w:t>
      </w:r>
      <w:r w:rsidR="009F1FDC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lo que confirma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los resultados</w:t>
      </w:r>
      <w:r w:rsidR="009F1FDC"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aquí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obtenidos.</w:t>
      </w:r>
    </w:p>
    <w:p w14:paraId="54214C27" w14:textId="2FC148B7" w:rsidR="00157659" w:rsidRDefault="005A2680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otro orden de ideas, se reportan diferencias en autoconcepto por género, siendo los hombres quienes se ubican por encima. Lo anterior </w:t>
      </w:r>
      <w:r w:rsidR="009F1FDC">
        <w:rPr>
          <w:rFonts w:ascii="Times New Roman" w:hAnsi="Times New Roman" w:cs="Times New Roman"/>
          <w:sz w:val="24"/>
          <w:szCs w:val="24"/>
        </w:rPr>
        <w:t>también aparece en</w:t>
      </w:r>
      <w:r>
        <w:rPr>
          <w:rFonts w:ascii="Times New Roman" w:hAnsi="Times New Roman" w:cs="Times New Roman"/>
          <w:sz w:val="24"/>
          <w:szCs w:val="24"/>
        </w:rPr>
        <w:t xml:space="preserve"> Goñi,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Fernandez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Infante (2012)</w:t>
      </w:r>
      <w:r w:rsidR="009F1F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 señalar que existen datos </w:t>
      </w:r>
      <w:proofErr w:type="spellStart"/>
      <w:r w:rsidR="00157659">
        <w:rPr>
          <w:rFonts w:ascii="Times New Roman" w:hAnsi="Times New Roman" w:cs="Times New Roman"/>
          <w:sz w:val="24"/>
          <w:szCs w:val="24"/>
        </w:rPr>
        <w:t>em</w:t>
      </w:r>
      <w:r w:rsidR="00157659" w:rsidRPr="00157659">
        <w:rPr>
          <w:rFonts w:ascii="Times New Roman" w:hAnsi="Times New Roman" w:cs="Times New Roman"/>
          <w:sz w:val="24"/>
          <w:szCs w:val="24"/>
        </w:rPr>
        <w:t>píricos</w:t>
      </w:r>
      <w:proofErr w:type="spellEnd"/>
      <w:r w:rsidR="00157659" w:rsidRPr="00157659">
        <w:rPr>
          <w:rFonts w:ascii="Times New Roman" w:hAnsi="Times New Roman" w:cs="Times New Roman"/>
          <w:sz w:val="24"/>
          <w:szCs w:val="24"/>
        </w:rPr>
        <w:t xml:space="preserve"> coincidentes en que los hombres obtienen m</w:t>
      </w:r>
      <w:r w:rsidR="00157659">
        <w:rPr>
          <w:rFonts w:ascii="Times New Roman" w:hAnsi="Times New Roman" w:cs="Times New Roman"/>
          <w:sz w:val="24"/>
          <w:szCs w:val="24"/>
        </w:rPr>
        <w:t>ejores puntuaciones que las mu</w:t>
      </w:r>
      <w:r w:rsidR="00157659" w:rsidRPr="00157659">
        <w:rPr>
          <w:rFonts w:ascii="Times New Roman" w:hAnsi="Times New Roman" w:cs="Times New Roman"/>
          <w:sz w:val="24"/>
          <w:szCs w:val="24"/>
        </w:rPr>
        <w:t>jeres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9D8CF" w14:textId="6FFCB4C4" w:rsidR="001E7FC2" w:rsidRPr="002635A4" w:rsidRDefault="005A2680" w:rsidP="002635A4">
      <w:pPr>
        <w:spacing w:after="0" w:line="360" w:lineRule="auto"/>
        <w:ind w:firstLine="708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otro lado, existen diferencias por edad, </w:t>
      </w:r>
      <w:r w:rsidR="009F1FDC">
        <w:rPr>
          <w:rFonts w:ascii="Times New Roman" w:hAnsi="Times New Roman" w:cs="Times New Roman"/>
          <w:sz w:val="24"/>
          <w:szCs w:val="24"/>
        </w:rPr>
        <w:t xml:space="preserve">y destaca </w:t>
      </w:r>
      <w:r>
        <w:rPr>
          <w:rFonts w:ascii="Times New Roman" w:hAnsi="Times New Roman" w:cs="Times New Roman"/>
          <w:sz w:val="24"/>
          <w:szCs w:val="24"/>
        </w:rPr>
        <w:t>que conforme el adolescente madura, disminuye</w:t>
      </w:r>
      <w:r w:rsidR="00E96118">
        <w:rPr>
          <w:rFonts w:ascii="Times New Roman" w:hAnsi="Times New Roman" w:cs="Times New Roman"/>
          <w:sz w:val="24"/>
          <w:szCs w:val="24"/>
        </w:rPr>
        <w:t xml:space="preserve">n las conductas </w:t>
      </w:r>
      <w:proofErr w:type="spellStart"/>
      <w:r w:rsidR="00E96118">
        <w:rPr>
          <w:rFonts w:ascii="Times New Roman" w:hAnsi="Times New Roman" w:cs="Times New Roman"/>
          <w:sz w:val="24"/>
          <w:szCs w:val="24"/>
        </w:rPr>
        <w:t>procrastinantes</w:t>
      </w:r>
      <w:proofErr w:type="spellEnd"/>
      <w:r w:rsidR="00E96118">
        <w:rPr>
          <w:rFonts w:ascii="Times New Roman" w:hAnsi="Times New Roman" w:cs="Times New Roman"/>
          <w:sz w:val="24"/>
          <w:szCs w:val="24"/>
        </w:rPr>
        <w:t xml:space="preserve"> y mejora el autoconcepto.</w:t>
      </w:r>
      <w:r w:rsidR="009F1FDC">
        <w:rPr>
          <w:rFonts w:ascii="Times New Roman" w:hAnsi="Times New Roman" w:cs="Times New Roman"/>
          <w:sz w:val="24"/>
          <w:szCs w:val="24"/>
        </w:rPr>
        <w:t xml:space="preserve"> </w:t>
      </w:r>
      <w:r w:rsidR="006A6076" w:rsidRPr="002635A4">
        <w:rPr>
          <w:rFonts w:ascii="Times New Roman" w:hAnsi="Times New Roman" w:cs="Times New Roman"/>
          <w:sz w:val="24"/>
        </w:rPr>
        <w:t>Desde una perspectiva evolutiva</w:t>
      </w:r>
      <w:r w:rsidR="00F72553" w:rsidRPr="002635A4">
        <w:rPr>
          <w:rFonts w:ascii="Times New Roman" w:hAnsi="Times New Roman" w:cs="Times New Roman"/>
          <w:sz w:val="24"/>
        </w:rPr>
        <w:t xml:space="preserve">, es de </w:t>
      </w:r>
      <w:r w:rsidR="006A6076" w:rsidRPr="002635A4">
        <w:rPr>
          <w:rFonts w:ascii="Times New Roman" w:hAnsi="Times New Roman" w:cs="Times New Roman"/>
          <w:sz w:val="24"/>
        </w:rPr>
        <w:t xml:space="preserve">esperar que el autoconcepto personal mejore con la edad, dado que </w:t>
      </w:r>
      <w:r w:rsidR="00F72553" w:rsidRPr="002635A4">
        <w:rPr>
          <w:rFonts w:ascii="Times New Roman" w:hAnsi="Times New Roman" w:cs="Times New Roman"/>
          <w:sz w:val="24"/>
        </w:rPr>
        <w:t xml:space="preserve">constituye </w:t>
      </w:r>
      <w:r w:rsidR="006A6076" w:rsidRPr="002635A4">
        <w:rPr>
          <w:rFonts w:ascii="Times New Roman" w:hAnsi="Times New Roman" w:cs="Times New Roman"/>
          <w:sz w:val="24"/>
        </w:rPr>
        <w:t xml:space="preserve">un factor que </w:t>
      </w:r>
      <w:proofErr w:type="spellStart"/>
      <w:r w:rsidR="006A6076" w:rsidRPr="002635A4">
        <w:rPr>
          <w:rFonts w:ascii="Times New Roman" w:hAnsi="Times New Roman" w:cs="Times New Roman"/>
          <w:sz w:val="24"/>
        </w:rPr>
        <w:t>covaría</w:t>
      </w:r>
      <w:proofErr w:type="spellEnd"/>
      <w:r w:rsidR="006A6076" w:rsidRPr="002635A4">
        <w:rPr>
          <w:rFonts w:ascii="Times New Roman" w:hAnsi="Times New Roman" w:cs="Times New Roman"/>
          <w:sz w:val="24"/>
        </w:rPr>
        <w:t xml:space="preserve"> con el desarrollo personal. D</w:t>
      </w:r>
      <w:r w:rsidR="00F72553" w:rsidRPr="002635A4">
        <w:rPr>
          <w:rFonts w:ascii="Times New Roman" w:hAnsi="Times New Roman" w:cs="Times New Roman"/>
          <w:sz w:val="24"/>
        </w:rPr>
        <w:t xml:space="preserve">e esta forma, </w:t>
      </w:r>
      <w:r w:rsidR="006A6076" w:rsidRPr="002635A4">
        <w:rPr>
          <w:rFonts w:ascii="Times New Roman" w:hAnsi="Times New Roman" w:cs="Times New Roman"/>
          <w:sz w:val="24"/>
        </w:rPr>
        <w:t xml:space="preserve">el desarrollo es un reto del ser humano en el que debe adquirir ciertas capacidades que le lleven, en la medida de lo posible, a convertirse en un ser </w:t>
      </w:r>
      <w:proofErr w:type="spellStart"/>
      <w:r w:rsidR="006A6076" w:rsidRPr="002635A4">
        <w:rPr>
          <w:rFonts w:ascii="Times New Roman" w:hAnsi="Times New Roman" w:cs="Times New Roman"/>
          <w:sz w:val="24"/>
        </w:rPr>
        <w:t>autónomo</w:t>
      </w:r>
      <w:proofErr w:type="spellEnd"/>
      <w:r w:rsidR="006A6076" w:rsidRPr="002635A4">
        <w:rPr>
          <w:rFonts w:ascii="Times New Roman" w:hAnsi="Times New Roman" w:cs="Times New Roman"/>
          <w:sz w:val="24"/>
        </w:rPr>
        <w:t xml:space="preserve"> y maduro, </w:t>
      </w:r>
      <w:r w:rsidR="009F1FDC">
        <w:rPr>
          <w:rFonts w:ascii="Times New Roman" w:hAnsi="Times New Roman" w:cs="Times New Roman"/>
          <w:sz w:val="24"/>
        </w:rPr>
        <w:t>lo cual</w:t>
      </w:r>
      <w:r w:rsidR="009F1FDC" w:rsidRPr="002635A4">
        <w:rPr>
          <w:rFonts w:ascii="Times New Roman" w:hAnsi="Times New Roman" w:cs="Times New Roman"/>
          <w:sz w:val="24"/>
        </w:rPr>
        <w:t xml:space="preserve"> s</w:t>
      </w:r>
      <w:r w:rsidR="009F1FDC">
        <w:rPr>
          <w:rFonts w:ascii="Times New Roman" w:hAnsi="Times New Roman" w:cs="Times New Roman"/>
          <w:sz w:val="24"/>
        </w:rPr>
        <w:t>o</w:t>
      </w:r>
      <w:r w:rsidR="009F1FDC" w:rsidRPr="002635A4">
        <w:rPr>
          <w:rFonts w:ascii="Times New Roman" w:hAnsi="Times New Roman" w:cs="Times New Roman"/>
          <w:sz w:val="24"/>
        </w:rPr>
        <w:t xml:space="preserve">lo </w:t>
      </w:r>
      <w:r w:rsidR="006A6076" w:rsidRPr="002635A4">
        <w:rPr>
          <w:rFonts w:ascii="Times New Roman" w:hAnsi="Times New Roman" w:cs="Times New Roman"/>
          <w:sz w:val="24"/>
        </w:rPr>
        <w:t>es posible alcanzar con el paso del tiempo</w:t>
      </w:r>
      <w:r w:rsidR="005B754B" w:rsidRPr="002635A4">
        <w:rPr>
          <w:rFonts w:ascii="Times New Roman" w:hAnsi="Times New Roman" w:cs="Times New Roman"/>
          <w:sz w:val="24"/>
        </w:rPr>
        <w:t xml:space="preserve"> (Goñi, 2009)</w:t>
      </w:r>
      <w:r w:rsidR="008B66FF" w:rsidRPr="002635A4">
        <w:rPr>
          <w:rFonts w:ascii="Times New Roman" w:hAnsi="Times New Roman" w:cs="Times New Roman"/>
          <w:sz w:val="24"/>
        </w:rPr>
        <w:t>.</w:t>
      </w:r>
    </w:p>
    <w:p w14:paraId="5912E53A" w14:textId="0BEB757F" w:rsidR="008B66FF" w:rsidRDefault="008B66FF" w:rsidP="0026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 luz de los resultados, s</w:t>
      </w:r>
      <w:r w:rsidR="00EB30D2" w:rsidRPr="00D574A9">
        <w:rPr>
          <w:rFonts w:ascii="Times New Roman" w:hAnsi="Times New Roman" w:cs="Times New Roman"/>
          <w:sz w:val="24"/>
          <w:szCs w:val="24"/>
        </w:rPr>
        <w:t>e concluye que la conducta de postergar se relaciona con un pobre autoconcepto personal y limitada autoeficacia.</w:t>
      </w:r>
    </w:p>
    <w:p w14:paraId="77380BC8" w14:textId="77777777" w:rsidR="007855B2" w:rsidRDefault="00785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D11E5" w14:textId="19BF859E" w:rsidR="00676AC5" w:rsidRPr="002635A4" w:rsidRDefault="00676AC5" w:rsidP="002635A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2635A4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Referencias</w:t>
      </w:r>
    </w:p>
    <w:p w14:paraId="11570DE1" w14:textId="5DFD6F41" w:rsidR="00205803" w:rsidRPr="007A6B9D" w:rsidRDefault="00205803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Angartia, L</w:t>
      </w:r>
      <w:r w:rsidRPr="00205803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. (2012).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A</w:t>
      </w:r>
      <w:r w:rsidRPr="00205803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proximación a un concepto ac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tualizado de la procrastinación. </w:t>
      </w:r>
      <w:r w:rsidRPr="007A6B9D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Revista Iberoamericana de Psicología: ciencia y tecnología,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</w:t>
      </w:r>
      <w:r w:rsidRPr="002635A4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5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(2), 85-94. Recuperado de </w:t>
      </w:r>
      <w:hyperlink r:id="rId8" w:history="1">
        <w:r w:rsidRPr="00752DE3">
          <w:rPr>
            <w:rStyle w:val="Hipervnculo"/>
            <w:rFonts w:ascii="Times New Roman" w:hAnsi="Times New Roman" w:cs="Times New Roman"/>
            <w:iCs/>
            <w:sz w:val="24"/>
            <w:szCs w:val="24"/>
            <w:lang w:val="es-ES"/>
          </w:rPr>
          <w:t>https://dialnet.unirioja.es/descarga/articulo/4905094.pdf</w:t>
        </w:r>
      </w:hyperlink>
      <w:r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. </w:t>
      </w:r>
    </w:p>
    <w:p w14:paraId="23288823" w14:textId="26D1A896" w:rsidR="00E6751D" w:rsidRPr="00482390" w:rsidRDefault="007A6B9D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Bol</w:t>
      </w:r>
      <w:r w:rsidR="002C1EE8">
        <w:rPr>
          <w:rFonts w:ascii="Times New Roman" w:hAnsi="Times New Roman" w:cs="Times New Roman"/>
          <w:color w:val="000000"/>
          <w:sz w:val="24"/>
          <w:szCs w:val="24"/>
          <w:lang w:val="es-ES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var, A. (2005). E</w:t>
      </w: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l lugar de la ética profesional en la formación universitaria</w:t>
      </w:r>
      <w:r w:rsidR="002C1EE8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E6751D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Revista Mexicana de Investigación Educativa</w:t>
      </w:r>
      <w:r w:rsidR="00E6751D"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(24), 93-123. </w:t>
      </w:r>
    </w:p>
    <w:p w14:paraId="34FF9807" w14:textId="7D2FE9E7" w:rsidR="00871B92" w:rsidRPr="00482390" w:rsidRDefault="00871B92">
      <w:pPr>
        <w:pStyle w:val="NormalWeb"/>
        <w:spacing w:before="0" w:beforeAutospacing="0" w:after="0" w:afterAutospacing="0" w:line="360" w:lineRule="auto"/>
        <w:ind w:left="708" w:hanging="708"/>
        <w:jc w:val="both"/>
      </w:pPr>
      <w:r w:rsidRPr="00482390">
        <w:rPr>
          <w:color w:val="000000"/>
          <w:sz w:val="24"/>
          <w:szCs w:val="24"/>
          <w:lang w:val="es-ES"/>
        </w:rPr>
        <w:t xml:space="preserve">Cardona, L. (2015). </w:t>
      </w:r>
      <w:r w:rsidR="004039EF" w:rsidRPr="007A6B9D">
        <w:rPr>
          <w:i/>
          <w:sz w:val="24"/>
          <w:szCs w:val="24"/>
        </w:rPr>
        <w:t>R</w:t>
      </w:r>
      <w:r w:rsidRPr="007A6B9D">
        <w:rPr>
          <w:i/>
          <w:sz w:val="24"/>
          <w:szCs w:val="24"/>
        </w:rPr>
        <w:t xml:space="preserve">elaciones entre </w:t>
      </w:r>
      <w:proofErr w:type="spellStart"/>
      <w:r w:rsidRPr="007A6B9D">
        <w:rPr>
          <w:i/>
          <w:sz w:val="24"/>
          <w:szCs w:val="24"/>
        </w:rPr>
        <w:t>procrastinación</w:t>
      </w:r>
      <w:proofErr w:type="spellEnd"/>
      <w:r w:rsidRPr="007A6B9D">
        <w:rPr>
          <w:i/>
          <w:sz w:val="24"/>
          <w:szCs w:val="24"/>
        </w:rPr>
        <w:t xml:space="preserve"> </w:t>
      </w:r>
      <w:proofErr w:type="spellStart"/>
      <w:r w:rsidRPr="007A6B9D">
        <w:rPr>
          <w:i/>
          <w:sz w:val="24"/>
          <w:szCs w:val="24"/>
        </w:rPr>
        <w:t>académica</w:t>
      </w:r>
      <w:proofErr w:type="spellEnd"/>
      <w:r w:rsidRPr="007A6B9D">
        <w:rPr>
          <w:i/>
          <w:sz w:val="24"/>
          <w:szCs w:val="24"/>
        </w:rPr>
        <w:t xml:space="preserve"> y </w:t>
      </w:r>
      <w:proofErr w:type="spellStart"/>
      <w:r w:rsidRPr="007A6B9D">
        <w:rPr>
          <w:i/>
          <w:sz w:val="24"/>
          <w:szCs w:val="24"/>
        </w:rPr>
        <w:t>estrés</w:t>
      </w:r>
      <w:proofErr w:type="spellEnd"/>
      <w:r w:rsidRPr="007A6B9D">
        <w:rPr>
          <w:i/>
          <w:sz w:val="24"/>
          <w:szCs w:val="24"/>
        </w:rPr>
        <w:t xml:space="preserve"> </w:t>
      </w:r>
      <w:proofErr w:type="spellStart"/>
      <w:r w:rsidRPr="007A6B9D">
        <w:rPr>
          <w:i/>
          <w:sz w:val="24"/>
          <w:szCs w:val="24"/>
        </w:rPr>
        <w:t>académico</w:t>
      </w:r>
      <w:proofErr w:type="spellEnd"/>
      <w:r w:rsidRPr="007A6B9D">
        <w:rPr>
          <w:i/>
          <w:sz w:val="24"/>
          <w:szCs w:val="24"/>
        </w:rPr>
        <w:t xml:space="preserve"> en estudiantes universitarios</w:t>
      </w:r>
      <w:r w:rsidRPr="00482390">
        <w:rPr>
          <w:sz w:val="24"/>
          <w:szCs w:val="24"/>
        </w:rPr>
        <w:t xml:space="preserve">. </w:t>
      </w:r>
      <w:r w:rsidR="00A47A6F">
        <w:rPr>
          <w:sz w:val="24"/>
          <w:szCs w:val="24"/>
        </w:rPr>
        <w:t xml:space="preserve">(tesis </w:t>
      </w:r>
      <w:r w:rsidR="007A6B9D">
        <w:rPr>
          <w:sz w:val="24"/>
          <w:szCs w:val="24"/>
        </w:rPr>
        <w:t>de licenciatura</w:t>
      </w:r>
      <w:r w:rsidR="00A47A6F">
        <w:rPr>
          <w:sz w:val="24"/>
          <w:szCs w:val="24"/>
        </w:rPr>
        <w:t>)</w:t>
      </w:r>
      <w:r w:rsidR="007A6B9D">
        <w:rPr>
          <w:sz w:val="24"/>
          <w:szCs w:val="24"/>
        </w:rPr>
        <w:t>.</w:t>
      </w:r>
      <w:r w:rsidR="007A6B9D" w:rsidRPr="00482390">
        <w:rPr>
          <w:sz w:val="24"/>
          <w:szCs w:val="24"/>
        </w:rPr>
        <w:t xml:space="preserve"> </w:t>
      </w:r>
      <w:r w:rsidR="007A6B9D">
        <w:rPr>
          <w:sz w:val="24"/>
          <w:szCs w:val="24"/>
        </w:rPr>
        <w:t>M</w:t>
      </w:r>
      <w:r w:rsidR="007A6B9D" w:rsidRPr="00482390">
        <w:rPr>
          <w:sz w:val="24"/>
          <w:szCs w:val="24"/>
        </w:rPr>
        <w:t>edellín</w:t>
      </w:r>
      <w:r w:rsidR="007A6B9D">
        <w:rPr>
          <w:sz w:val="24"/>
          <w:szCs w:val="24"/>
        </w:rPr>
        <w:t>,</w:t>
      </w:r>
      <w:r w:rsidR="004039EF" w:rsidRPr="00482390">
        <w:rPr>
          <w:sz w:val="24"/>
          <w:szCs w:val="24"/>
        </w:rPr>
        <w:t xml:space="preserve"> Colombia.</w:t>
      </w:r>
      <w:r w:rsidR="001642E7">
        <w:rPr>
          <w:sz w:val="24"/>
          <w:szCs w:val="24"/>
        </w:rPr>
        <w:t xml:space="preserve"> Universidad de A</w:t>
      </w:r>
      <w:r w:rsidR="001642E7" w:rsidRPr="00482390">
        <w:rPr>
          <w:sz w:val="24"/>
          <w:szCs w:val="24"/>
        </w:rPr>
        <w:t>ntioquia</w:t>
      </w:r>
      <w:r w:rsidR="001642E7">
        <w:rPr>
          <w:sz w:val="24"/>
          <w:szCs w:val="24"/>
        </w:rPr>
        <w:t>.</w:t>
      </w:r>
      <w:r w:rsidR="004039EF" w:rsidRPr="00482390">
        <w:rPr>
          <w:sz w:val="24"/>
          <w:szCs w:val="24"/>
        </w:rPr>
        <w:t xml:space="preserve"> Recuperado de http://200.24.17.74:8080/jspui/bitstream/fcsh/242/1/CardonaLeandra_relacionesprocrastinacionestresacademicoestudiantesuniversitarios.pdf.</w:t>
      </w:r>
    </w:p>
    <w:p w14:paraId="312F441D" w14:textId="0BB18264" w:rsidR="00EC06CA" w:rsidRPr="002635A4" w:rsidRDefault="002E4657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Carranza, R. y Ramírez, A. (2013). Procrastinación y características demográficas asociados en estudiantes universitarios</w:t>
      </w:r>
      <w:r w:rsidR="001642E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2635A4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Apuntes Universitarios</w:t>
      </w: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Pr="002635A4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Revista de Investigación</w:t>
      </w: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7A6B9D" w:rsidRPr="002635A4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3</w:t>
      </w:r>
      <w:r w:rsidR="007A6B9D"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</w:t>
      </w:r>
      <w:r w:rsidR="007A6B9D"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Pr="002635A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95-108. </w:t>
      </w:r>
    </w:p>
    <w:p w14:paraId="3D41ADB9" w14:textId="78C162D8" w:rsidR="00EC06CA" w:rsidRDefault="00EC06CA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>Cazalla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, N.</w:t>
      </w:r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Molero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D. (2013).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R</w:t>
      </w:r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>evisión</w:t>
      </w:r>
      <w:proofErr w:type="spellEnd"/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>teórica</w:t>
      </w:r>
      <w:proofErr w:type="spellEnd"/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sobre el autoconcepto y su importancia en la adolescencia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r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Revista </w:t>
      </w:r>
      <w:proofErr w:type="spellStart"/>
      <w:r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Electrónica</w:t>
      </w:r>
      <w:proofErr w:type="spellEnd"/>
      <w:r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de </w:t>
      </w:r>
      <w:proofErr w:type="spellStart"/>
      <w:r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Investigación</w:t>
      </w:r>
      <w:proofErr w:type="spellEnd"/>
      <w:r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y Docencia (REID),</w:t>
      </w:r>
      <w:r w:rsidR="007A6B9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7A6B9D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10</w:t>
      </w:r>
      <w:r w:rsidR="007A6B9D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>43-64.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Recuperado de </w:t>
      </w:r>
      <w:r w:rsidRPr="00EC06CA">
        <w:rPr>
          <w:rFonts w:ascii="Times New Roman" w:hAnsi="Times New Roman" w:cs="Times New Roman"/>
          <w:color w:val="000000"/>
          <w:sz w:val="24"/>
          <w:szCs w:val="24"/>
          <w:lang w:val="es-ES"/>
        </w:rPr>
        <w:t>https://revistaselectronicas.ujaen.es/index.php/reid/article/viewFile/991/818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2AE3445A" w14:textId="1E9E1F7B" w:rsidR="005D54EF" w:rsidRPr="007A6B9D" w:rsidRDefault="004C5624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Ferrari, J</w:t>
      </w:r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and</w:t>
      </w:r>
      <w:r w:rsidR="001642E7"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Díaz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J. (2007).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Perceptions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of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Self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-concept and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Self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-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presentation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by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Procrastinators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Further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Evidence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The</w:t>
      </w:r>
      <w:proofErr w:type="spellEnd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Spanish</w:t>
      </w:r>
      <w:proofErr w:type="spellEnd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Journal</w:t>
      </w:r>
      <w:proofErr w:type="spellEnd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of</w:t>
      </w:r>
      <w:proofErr w:type="spellEnd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C562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Psychology</w:t>
      </w:r>
      <w:proofErr w:type="spellEnd"/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10</w:t>
      </w:r>
      <w:r w:rsidRPr="004C5624">
        <w:rPr>
          <w:rFonts w:ascii="Times New Roman" w:hAnsi="Times New Roman" w:cs="Times New Roman"/>
          <w:color w:val="000000"/>
          <w:sz w:val="24"/>
          <w:szCs w:val="24"/>
          <w:lang w:val="es-ES"/>
        </w:rPr>
        <w:t>(1), 91-96.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Retrieved</w:t>
      </w:r>
      <w:proofErr w:type="spellEnd"/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hyperlink r:id="rId9" w:history="1">
        <w:r w:rsidRPr="00C45A2F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https://core.ac.uk/download/pdf/38810392.pdf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4F990C9" w14:textId="7A00FEA6" w:rsidR="00962828" w:rsidRPr="007A6B9D" w:rsidRDefault="005D54EF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Fuentes, M., García, J., Gracia, E. y Lila, </w:t>
      </w:r>
      <w:proofErr w:type="gramStart"/>
      <w:r>
        <w:rPr>
          <w:rFonts w:ascii="Times New Roman" w:hAnsi="Times New Roman" w:cs="Times New Roman"/>
          <w:sz w:val="24"/>
          <w:szCs w:val="24"/>
        </w:rPr>
        <w:t>M.(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2011). </w:t>
      </w:r>
      <w:r w:rsidRPr="005D54EF">
        <w:rPr>
          <w:rFonts w:ascii="Times New Roman" w:hAnsi="Times New Roman" w:cs="Times New Roman"/>
          <w:sz w:val="24"/>
          <w:szCs w:val="24"/>
        </w:rPr>
        <w:t>Autoconcepto y ajuste psicosocial en la adolescencia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B9D">
        <w:rPr>
          <w:rFonts w:ascii="Times New Roman" w:hAnsi="Times New Roman" w:cs="Times New Roman"/>
          <w:i/>
          <w:sz w:val="24"/>
          <w:szCs w:val="24"/>
        </w:rPr>
        <w:t>Psicothema</w:t>
      </w:r>
      <w:proofErr w:type="spellEnd"/>
      <w:r w:rsidRPr="007A6B9D">
        <w:rPr>
          <w:rFonts w:ascii="Times New Roman" w:hAnsi="Times New Roman" w:cs="Times New Roman"/>
          <w:i/>
          <w:sz w:val="24"/>
          <w:szCs w:val="24"/>
        </w:rPr>
        <w:t>,</w:t>
      </w:r>
      <w:r w:rsidRPr="005D54EF">
        <w:rPr>
          <w:rFonts w:ascii="Times New Roman" w:hAnsi="Times New Roman" w:cs="Times New Roman"/>
          <w:sz w:val="24"/>
          <w:szCs w:val="24"/>
        </w:rPr>
        <w:t xml:space="preserve"> </w:t>
      </w:r>
      <w:r w:rsidRPr="002635A4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D54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54EF">
        <w:rPr>
          <w:rFonts w:ascii="Times New Roman" w:hAnsi="Times New Roman" w:cs="Times New Roman"/>
          <w:sz w:val="24"/>
          <w:szCs w:val="24"/>
        </w:rPr>
        <w:t>, 7-12</w:t>
      </w:r>
      <w:r>
        <w:rPr>
          <w:rFonts w:ascii="Times New Roman" w:hAnsi="Times New Roman" w:cs="Times New Roman"/>
          <w:sz w:val="24"/>
          <w:szCs w:val="24"/>
        </w:rPr>
        <w:t xml:space="preserve">. Recuperado de </w:t>
      </w:r>
      <w:r w:rsidRPr="005D54EF">
        <w:rPr>
          <w:rFonts w:ascii="Times New Roman" w:hAnsi="Times New Roman" w:cs="Times New Roman"/>
          <w:sz w:val="24"/>
          <w:szCs w:val="24"/>
        </w:rPr>
        <w:t>http://www.redalyc.org/pdf/727/72717207002.pdf</w:t>
      </w:r>
      <w:r w:rsidR="001642E7">
        <w:rPr>
          <w:rFonts w:ascii="Times New Roman" w:hAnsi="Times New Roman" w:cs="Times New Roman"/>
          <w:sz w:val="24"/>
          <w:szCs w:val="24"/>
        </w:rPr>
        <w:t>.</w:t>
      </w:r>
    </w:p>
    <w:p w14:paraId="1D90DB39" w14:textId="00F573D7" w:rsidR="002C471A" w:rsidRPr="00482390" w:rsidRDefault="00A65D53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García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>, J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gramStart"/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>Inglés</w:t>
      </w:r>
      <w:proofErr w:type="gramEnd"/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>, C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J.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Torregrosa, M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Ruiz, C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.,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Díaz,</w:t>
      </w:r>
      <w:r w:rsid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.,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Pérez, E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="00AB477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Martínez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>, M</w:t>
      </w:r>
      <w:r w:rsidR="00AB4770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="00785E29" w:rsidRPr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C.</w:t>
      </w:r>
      <w:r w:rsidR="00785E29" w:rsidRPr="00785E29" w:rsidDel="00785E2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(2010). P</w:t>
      </w:r>
      <w:r w:rsidR="00962828" w:rsidRP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>ropiedades psicométricas de la escala de autoeficacia percibida específica de situaciones académicas en una muestra de estudiantes españoles de educación secundaria obligatoria</w:t>
      </w:r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European</w:t>
      </w:r>
      <w:proofErr w:type="spellEnd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Journal</w:t>
      </w:r>
      <w:proofErr w:type="spellEnd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of</w:t>
      </w:r>
      <w:proofErr w:type="spellEnd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Education</w:t>
      </w:r>
      <w:proofErr w:type="spellEnd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and </w:t>
      </w:r>
      <w:proofErr w:type="spellStart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Psychology</w:t>
      </w:r>
      <w:proofErr w:type="spellEnd"/>
      <w:r w:rsidR="00962828" w:rsidRPr="007A6B9D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,</w:t>
      </w:r>
      <w:r w:rsidR="00962828" w:rsidRP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62828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3</w:t>
      </w:r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>(</w:t>
      </w:r>
      <w:r w:rsidR="00962828" w:rsidRP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>1</w:t>
      </w:r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>),</w:t>
      </w:r>
      <w:r w:rsidR="00962828" w:rsidRP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61-74. Recuperado de </w:t>
      </w:r>
      <w:hyperlink r:id="rId10" w:history="1">
        <w:r w:rsidR="00962828" w:rsidRPr="00EA098F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https://www.formacionasunivep.com/ejep/index.php/journal/article/view/51/75</w:t>
        </w:r>
      </w:hyperlink>
      <w:r w:rsidR="00962828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179AA7EA" w14:textId="13362623" w:rsidR="00E6751D" w:rsidRDefault="002A68C5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Gómez, C., Ortiz, N. y Perdomo, L. (2016). </w:t>
      </w:r>
      <w:proofErr w:type="spellStart"/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Procrastinación</w:t>
      </w:r>
      <w:proofErr w:type="spellEnd"/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factores relacionados para su </w:t>
      </w:r>
      <w:r w:rsidR="007A6B9D"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análisis</w:t>
      </w: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la </w:t>
      </w:r>
      <w:r w:rsidR="007A6B9D"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educación</w:t>
      </w: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superior</w:t>
      </w:r>
      <w:r w:rsidRPr="0048239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E5979" w:rsidRPr="00482390">
        <w:rPr>
          <w:rFonts w:ascii="Times New Roman" w:hAnsi="Times New Roman" w:cs="Times New Roman"/>
          <w:sz w:val="29"/>
          <w:szCs w:val="29"/>
          <w:lang w:val="es-ES"/>
        </w:rPr>
        <w:t xml:space="preserve"> </w:t>
      </w:r>
      <w:r w:rsidR="006E5979" w:rsidRPr="007A6B9D">
        <w:rPr>
          <w:rFonts w:ascii="Times New Roman" w:hAnsi="Times New Roman" w:cs="Times New Roman"/>
          <w:i/>
          <w:sz w:val="24"/>
          <w:szCs w:val="24"/>
          <w:lang w:val="es-ES"/>
        </w:rPr>
        <w:t>Revista de Investigaciones,</w:t>
      </w:r>
      <w:r w:rsidR="006E5979" w:rsidRPr="002635A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7</w:t>
      </w:r>
      <w:r w:rsidR="006E5979" w:rsidRPr="00482390">
        <w:rPr>
          <w:rFonts w:ascii="Times New Roman" w:hAnsi="Times New Roman" w:cs="Times New Roman"/>
          <w:sz w:val="24"/>
          <w:szCs w:val="24"/>
          <w:lang w:val="es-ES"/>
        </w:rPr>
        <w:t>(1), 32-39.</w:t>
      </w:r>
      <w:r w:rsidR="006E5979" w:rsidRPr="00482390">
        <w:rPr>
          <w:rFonts w:ascii="Times New Roman" w:hAnsi="Times New Roman" w:cs="Times New Roman"/>
          <w:color w:val="535353"/>
          <w:sz w:val="24"/>
          <w:szCs w:val="24"/>
          <w:lang w:val="es-ES"/>
        </w:rPr>
        <w:t xml:space="preserve"> </w:t>
      </w:r>
      <w:r w:rsidR="006E5979" w:rsidRPr="00482390">
        <w:rPr>
          <w:rFonts w:ascii="Times New Roman" w:hAnsi="Times New Roman" w:cs="Times New Roman"/>
          <w:sz w:val="24"/>
          <w:szCs w:val="24"/>
          <w:lang w:val="es-ES"/>
        </w:rPr>
        <w:t xml:space="preserve">Recuperado de </w:t>
      </w:r>
      <w:hyperlink r:id="rId11" w:history="1">
        <w:r w:rsidR="00993E8A" w:rsidRPr="000F682C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http://www.udi.edu.co/revistainvestigaciones/index.php/ID/article/view/63/55</w:t>
        </w:r>
      </w:hyperlink>
      <w:r w:rsidR="001642E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4030CD4" w14:textId="472A7548" w:rsidR="00993E8A" w:rsidRPr="00482390" w:rsidRDefault="002F47DE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Goñi, E.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y Ruiz de Azúa, S. (2005</w:t>
      </w:r>
      <w:r w:rsid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).</w:t>
      </w: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</w:t>
      </w:r>
      <w:r w:rsidRPr="002F47DE">
        <w:rPr>
          <w:rFonts w:ascii="Times New Roman" w:hAnsi="Times New Roman" w:cs="Times New Roman"/>
          <w:color w:val="000000"/>
          <w:sz w:val="24"/>
          <w:szCs w:val="24"/>
          <w:lang w:val="es-ES"/>
        </w:rPr>
        <w:t>a estructura del autoconcepto personal</w:t>
      </w:r>
      <w:r w:rsid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International </w:t>
      </w:r>
      <w:proofErr w:type="spellStart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Journal</w:t>
      </w:r>
      <w:proofErr w:type="spellEnd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of</w:t>
      </w:r>
      <w:proofErr w:type="spellEnd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Developmental</w:t>
      </w:r>
      <w:proofErr w:type="spellEnd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and </w:t>
      </w:r>
      <w:proofErr w:type="spellStart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Educational</w:t>
      </w:r>
      <w:proofErr w:type="spellEnd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Psychology</w:t>
      </w:r>
      <w:proofErr w:type="spellEnd"/>
      <w:r w:rsidR="007402B5" w:rsidRP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7402B5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2</w:t>
      </w:r>
      <w:r w:rsid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(</w:t>
      </w:r>
      <w:r w:rsidR="007402B5" w:rsidRP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1</w:t>
      </w:r>
      <w:r w:rsid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)</w:t>
      </w:r>
      <w:r w:rsidR="007402B5" w:rsidRP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, 291-304</w:t>
      </w:r>
      <w:r w:rsidR="007402B5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73AF9C45" w14:textId="1F61BBB2" w:rsidR="00E8166A" w:rsidRDefault="002B76E7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Goñi, E.  y Fernández, A. (2007). Los dominios so</w:t>
      </w:r>
      <w:r w:rsidR="00E8166A"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cial y personal del autoconcepto. </w:t>
      </w:r>
      <w:r w:rsidR="00E8166A" w:rsidRPr="005B64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Revista de </w:t>
      </w:r>
      <w:proofErr w:type="spellStart"/>
      <w:r w:rsidR="00E8166A" w:rsidRPr="005B64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psicodidáctica</w:t>
      </w:r>
      <w:proofErr w:type="spellEnd"/>
      <w:r w:rsidR="00E8166A" w:rsidRPr="005B64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 xml:space="preserve">, </w:t>
      </w:r>
      <w:r w:rsidR="005B64C9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12</w:t>
      </w:r>
      <w:r w:rsidR="00E8166A" w:rsidRPr="00482390">
        <w:rPr>
          <w:rFonts w:ascii="Times New Roman" w:hAnsi="Times New Roman" w:cs="Times New Roman"/>
          <w:color w:val="000000"/>
          <w:sz w:val="24"/>
          <w:szCs w:val="24"/>
          <w:lang w:val="es-ES"/>
        </w:rPr>
        <w:t>(2), 179-194. Recuperado de</w:t>
      </w:r>
      <w:r w:rsidR="005B64C9" w:rsidRPr="005B64C9">
        <w:t xml:space="preserve"> </w:t>
      </w:r>
      <w:r w:rsidR="005B64C9" w:rsidRPr="005B64C9">
        <w:rPr>
          <w:rFonts w:ascii="Times New Roman" w:hAnsi="Times New Roman" w:cs="Times New Roman"/>
          <w:color w:val="000000"/>
          <w:sz w:val="24"/>
          <w:szCs w:val="24"/>
          <w:lang w:val="es-ES"/>
        </w:rPr>
        <w:t>http://www.redalyc.org/pdf/175/17512202.pdf</w:t>
      </w:r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26E489F0" w14:textId="0FF6C04F" w:rsidR="005B754B" w:rsidRDefault="005B754B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Goñi, E. (2009). </w:t>
      </w:r>
      <w:r w:rsidRPr="005B64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El autoconcepto personal: estructura interna, medida y variabilidad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(tesis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de doctorado</w:t>
      </w:r>
      <w:r w:rsidR="001642E7">
        <w:rPr>
          <w:rFonts w:ascii="Times New Roman" w:hAnsi="Times New Roman" w:cs="Times New Roman"/>
          <w:color w:val="000000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Universidad del </w:t>
      </w:r>
      <w:r w:rsidR="00B70FF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País </w:t>
      </w:r>
      <w:r w:rsidR="00465F7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Vasco. </w:t>
      </w:r>
      <w:r w:rsidR="00465F7C" w:rsidRPr="00465F7C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465F7C" w:rsidRPr="00465F7C">
        <w:rPr>
          <w:rFonts w:ascii="Times New Roman" w:hAnsi="Times New Roman" w:cs="Times New Roman"/>
          <w:color w:val="000000"/>
          <w:sz w:val="24"/>
          <w:szCs w:val="24"/>
          <w:lang w:val="es-ES"/>
        </w:rPr>
        <w:t>https://addi.ehu.es/handle/10810/12241</w:t>
      </w:r>
      <w:r w:rsidR="00465F7C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49B3FCD3" w14:textId="17640638" w:rsidR="00546698" w:rsidRPr="005B64C9" w:rsidRDefault="00157659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Goñi, E.,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Fernandez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Infante, G. (2012). El autoconcepto personal, </w:t>
      </w:r>
      <w:r w:rsidRPr="00157659">
        <w:rPr>
          <w:rFonts w:ascii="Times New Roman" w:hAnsi="Times New Roman" w:cs="Times New Roman"/>
          <w:color w:val="000000"/>
          <w:sz w:val="24"/>
          <w:szCs w:val="24"/>
          <w:lang w:val="es-ES"/>
        </w:rPr>
        <w:t>diferencias asociadas a la edad y al sexo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r w:rsidRPr="005B64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Aula abierta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 40(1), 39-50. Recuperado de </w:t>
      </w:r>
      <w:hyperlink r:id="rId12" w:history="1">
        <w:r w:rsidRPr="00EA098F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https://dialnet.unirioja.es/servlet/articulo?codigo=3791853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18F6FF53" w14:textId="0A97C1CD" w:rsidR="00546698" w:rsidRPr="005B64C9" w:rsidRDefault="00546698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5B64C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Madariaga, J. M. y Goñi, A. (2009). El desarrollo psicosocial. </w:t>
      </w:r>
      <w:r w:rsidRPr="005B64C9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Revista de </w:t>
      </w:r>
      <w:proofErr w:type="spellStart"/>
      <w:r w:rsidRPr="005B64C9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Psicodidáctica</w:t>
      </w:r>
      <w:proofErr w:type="spellEnd"/>
      <w:r w:rsidRPr="005B64C9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,</w:t>
      </w:r>
      <w:r w:rsidR="005B64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</w:t>
      </w:r>
      <w:r w:rsidRPr="002635A4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14</w:t>
      </w:r>
      <w:r w:rsidRPr="005B64C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95-118. </w:t>
      </w:r>
    </w:p>
    <w:p w14:paraId="3E9F1EEF" w14:textId="7BBD0F9E" w:rsidR="0006773D" w:rsidRPr="005B64C9" w:rsidRDefault="005B64C9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Martí</w:t>
      </w:r>
      <w:r w:rsidR="0006773D" w:rsidRPr="005B64C9">
        <w:rPr>
          <w:sz w:val="24"/>
          <w:szCs w:val="24"/>
          <w:lang w:val="en-US"/>
        </w:rPr>
        <w:t xml:space="preserve">nez, M. (2006). </w:t>
      </w:r>
      <w:r w:rsidR="0006773D" w:rsidRPr="005B64C9">
        <w:rPr>
          <w:sz w:val="24"/>
          <w:szCs w:val="24"/>
        </w:rPr>
        <w:t xml:space="preserve">Formación para la </w:t>
      </w:r>
      <w:proofErr w:type="spellStart"/>
      <w:r w:rsidR="0006773D" w:rsidRPr="005B64C9">
        <w:rPr>
          <w:sz w:val="24"/>
          <w:szCs w:val="24"/>
        </w:rPr>
        <w:t>ciudadanía</w:t>
      </w:r>
      <w:proofErr w:type="spellEnd"/>
      <w:r w:rsidR="0006773D" w:rsidRPr="005B64C9">
        <w:rPr>
          <w:sz w:val="24"/>
          <w:szCs w:val="24"/>
        </w:rPr>
        <w:t xml:space="preserve"> y </w:t>
      </w:r>
      <w:proofErr w:type="spellStart"/>
      <w:r w:rsidR="0006773D" w:rsidRPr="005B64C9">
        <w:rPr>
          <w:sz w:val="24"/>
          <w:szCs w:val="24"/>
        </w:rPr>
        <w:t>educación</w:t>
      </w:r>
      <w:proofErr w:type="spellEnd"/>
      <w:r w:rsidR="0006773D" w:rsidRPr="005B64C9">
        <w:rPr>
          <w:sz w:val="24"/>
          <w:szCs w:val="24"/>
        </w:rPr>
        <w:t xml:space="preserve"> superior. </w:t>
      </w:r>
      <w:r>
        <w:rPr>
          <w:i/>
          <w:sz w:val="24"/>
          <w:szCs w:val="24"/>
        </w:rPr>
        <w:t>Revista I</w:t>
      </w:r>
      <w:r w:rsidRPr="005B64C9">
        <w:rPr>
          <w:i/>
          <w:sz w:val="24"/>
          <w:szCs w:val="24"/>
        </w:rPr>
        <w:t xml:space="preserve">beroamericana de </w:t>
      </w:r>
      <w:proofErr w:type="spellStart"/>
      <w:r w:rsidRPr="005B64C9">
        <w:rPr>
          <w:i/>
          <w:sz w:val="24"/>
          <w:szCs w:val="24"/>
        </w:rPr>
        <w:t>educación</w:t>
      </w:r>
      <w:proofErr w:type="spellEnd"/>
      <w:r w:rsidRPr="005B64C9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635A4">
        <w:rPr>
          <w:i/>
          <w:sz w:val="24"/>
          <w:szCs w:val="24"/>
        </w:rPr>
        <w:t>42</w:t>
      </w:r>
      <w:r>
        <w:rPr>
          <w:sz w:val="24"/>
          <w:szCs w:val="24"/>
        </w:rPr>
        <w:t xml:space="preserve">, </w:t>
      </w:r>
      <w:r w:rsidR="0006773D" w:rsidRPr="005B64C9">
        <w:rPr>
          <w:sz w:val="24"/>
          <w:szCs w:val="24"/>
        </w:rPr>
        <w:t xml:space="preserve">85-102. </w:t>
      </w:r>
      <w:hyperlink r:id="rId13" w:history="1">
        <w:r w:rsidR="00EC7CA7" w:rsidRPr="005B64C9">
          <w:rPr>
            <w:rStyle w:val="Hipervnculo"/>
            <w:sz w:val="24"/>
            <w:szCs w:val="24"/>
          </w:rPr>
          <w:t>http://diposit.ub.edu/dspace/bitstream/2445/57105/1/573013.pdf</w:t>
        </w:r>
      </w:hyperlink>
      <w:r w:rsidR="006F0081">
        <w:rPr>
          <w:rStyle w:val="Hipervnculo"/>
          <w:sz w:val="24"/>
          <w:szCs w:val="24"/>
        </w:rPr>
        <w:t>.</w:t>
      </w:r>
    </w:p>
    <w:p w14:paraId="57276685" w14:textId="46069DBE" w:rsidR="00A7524C" w:rsidRDefault="0043431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</w:t>
      </w:r>
      <w:r w:rsidR="00EC7CA7" w:rsidRPr="005B64C9">
        <w:rPr>
          <w:rFonts w:ascii="Times New Roman" w:hAnsi="Times New Roman" w:cs="Times New Roman"/>
          <w:sz w:val="24"/>
          <w:szCs w:val="24"/>
        </w:rPr>
        <w:t>situ, G., Buelga, S., Lila, M</w:t>
      </w:r>
      <w:r w:rsidR="006F0081" w:rsidRPr="005B64C9">
        <w:rPr>
          <w:rFonts w:ascii="Times New Roman" w:hAnsi="Times New Roman" w:cs="Times New Roman"/>
          <w:sz w:val="24"/>
          <w:szCs w:val="24"/>
        </w:rPr>
        <w:t>.</w:t>
      </w:r>
      <w:r w:rsidR="006F0081">
        <w:rPr>
          <w:rFonts w:ascii="Times New Roman" w:hAnsi="Times New Roman" w:cs="Times New Roman"/>
          <w:sz w:val="24"/>
          <w:szCs w:val="24"/>
        </w:rPr>
        <w:t xml:space="preserve"> y</w:t>
      </w:r>
      <w:r w:rsidR="006F0081" w:rsidRPr="005B64C9">
        <w:rPr>
          <w:rFonts w:ascii="Times New Roman" w:hAnsi="Times New Roman" w:cs="Times New Roman"/>
          <w:sz w:val="24"/>
          <w:szCs w:val="24"/>
        </w:rPr>
        <w:t xml:space="preserve"> </w:t>
      </w:r>
      <w:r w:rsidR="00EC7CA7" w:rsidRPr="005B64C9">
        <w:rPr>
          <w:rFonts w:ascii="Times New Roman" w:hAnsi="Times New Roman" w:cs="Times New Roman"/>
          <w:sz w:val="24"/>
          <w:szCs w:val="24"/>
        </w:rPr>
        <w:t xml:space="preserve">Cava, M. J. (2004). </w:t>
      </w:r>
      <w:r w:rsidR="00EC7CA7" w:rsidRPr="005B64C9">
        <w:rPr>
          <w:rFonts w:ascii="Times New Roman" w:hAnsi="Times New Roman" w:cs="Times New Roman"/>
          <w:i/>
          <w:sz w:val="24"/>
          <w:szCs w:val="24"/>
        </w:rPr>
        <w:t>Familia y adolescencia análisis e intervención social.</w:t>
      </w:r>
      <w:r w:rsidR="00A7524C">
        <w:rPr>
          <w:rFonts w:ascii="Times New Roman" w:hAnsi="Times New Roman" w:cs="Times New Roman"/>
          <w:sz w:val="24"/>
          <w:szCs w:val="24"/>
        </w:rPr>
        <w:t xml:space="preserve"> Madrid, España: Síntesis.</w:t>
      </w:r>
    </w:p>
    <w:p w14:paraId="70447E44" w14:textId="06DE5593" w:rsidR="00EC7CA7" w:rsidRPr="00A7524C" w:rsidRDefault="00A7524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24C">
        <w:rPr>
          <w:rFonts w:ascii="Times New Roman" w:hAnsi="Times New Roman" w:cs="Times New Roman"/>
          <w:sz w:val="24"/>
          <w:szCs w:val="24"/>
        </w:rPr>
        <w:lastRenderedPageBreak/>
        <w:t>Olaz</w:t>
      </w:r>
      <w:proofErr w:type="spellEnd"/>
      <w:r w:rsidRPr="00A7524C">
        <w:rPr>
          <w:rFonts w:ascii="Times New Roman" w:hAnsi="Times New Roman" w:cs="Times New Roman"/>
          <w:sz w:val="24"/>
          <w:szCs w:val="24"/>
        </w:rPr>
        <w:t xml:space="preserve">, F. (2003). Autoeficacia y diferencia de géneros. Aportes a la explicación del comportamiento vocacional. </w:t>
      </w:r>
      <w:r w:rsidRPr="00A7524C">
        <w:rPr>
          <w:rFonts w:ascii="Times New Roman" w:hAnsi="Times New Roman" w:cs="Times New Roman"/>
          <w:i/>
          <w:sz w:val="24"/>
          <w:szCs w:val="24"/>
        </w:rPr>
        <w:t>Revista de psicología general</w:t>
      </w:r>
      <w:r w:rsidRPr="00A7524C">
        <w:rPr>
          <w:rFonts w:ascii="Times New Roman" w:hAnsi="Times New Roman" w:cs="Times New Roman"/>
          <w:sz w:val="24"/>
          <w:szCs w:val="24"/>
        </w:rPr>
        <w:t xml:space="preserve">, </w:t>
      </w:r>
      <w:r w:rsidRPr="002635A4">
        <w:rPr>
          <w:rFonts w:ascii="Times New Roman" w:hAnsi="Times New Roman" w:cs="Times New Roman"/>
          <w:i/>
          <w:sz w:val="24"/>
          <w:szCs w:val="24"/>
        </w:rPr>
        <w:t>56</w:t>
      </w:r>
      <w:r w:rsidRPr="00A7524C">
        <w:rPr>
          <w:rFonts w:ascii="Times New Roman" w:hAnsi="Times New Roman" w:cs="Times New Roman"/>
          <w:sz w:val="24"/>
          <w:szCs w:val="24"/>
        </w:rPr>
        <w:t>(3), 359-376.</w:t>
      </w:r>
    </w:p>
    <w:p w14:paraId="436AA1E8" w14:textId="07EC99F6" w:rsidR="00DE04AA" w:rsidRPr="001D2F2E" w:rsidRDefault="00DE04AA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val="es-ES_tradnl" w:eastAsia="es-ES"/>
        </w:rPr>
      </w:pPr>
      <w:r w:rsidRPr="001D2F2E">
        <w:rPr>
          <w:rFonts w:ascii="Times New Roman" w:hAnsi="Times New Roman" w:cs="Times New Roman"/>
          <w:color w:val="000000"/>
          <w:sz w:val="24"/>
          <w:szCs w:val="24"/>
          <w:lang w:val="es-ES"/>
        </w:rPr>
        <w:t>Quan, D. y Sánchez, A. (2012). Procrastinación, procrastinación acadé</w:t>
      </w:r>
      <w:r w:rsidR="00482390" w:rsidRPr="001D2F2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mica. Concepto e implicaciones. </w:t>
      </w:r>
      <w:r w:rsidR="00482390" w:rsidRPr="001D2F2E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Revista Vanguardia psicológica</w:t>
      </w:r>
      <w:r w:rsidR="00482390" w:rsidRPr="001D2F2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482390" w:rsidRPr="002635A4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3</w:t>
      </w:r>
      <w:r w:rsidR="00482390" w:rsidRPr="001D2F2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(1), 45-59. Recuperado de </w:t>
      </w:r>
      <w:r w:rsidR="00482390" w:rsidRPr="001D2F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https://dialnet.unirioja.es/descarga/articulo/4815146.pdf</w:t>
      </w:r>
      <w:r w:rsidR="006F008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40971CAB" w14:textId="1A8589D3" w:rsidR="0053313C" w:rsidRPr="001D2F2E" w:rsidRDefault="0053313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s-ES_tradnl" w:eastAsia="es-ES"/>
        </w:rPr>
      </w:pP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Rodas, A. G.,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Vélez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, P. M., Isaza, E. T., Zapata, A. B., Restrepo, E. R.</w:t>
      </w:r>
      <w:r w:rsidR="006F0081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y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Quintero, E. S. (2010).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Depresión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en estudiantes universitarios y su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asociación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con el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estrés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académico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</w:t>
      </w:r>
      <w:r w:rsidRPr="00567EE6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Revista CES MEDICINA,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2635A4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24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(1), 7-17. </w:t>
      </w:r>
    </w:p>
    <w:p w14:paraId="421354DB" w14:textId="10051795" w:rsidR="00D6376A" w:rsidRPr="001D2F2E" w:rsidRDefault="006F13CD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Ruiz, C. y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Cuzcano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A. </w:t>
      </w:r>
      <w:r w:rsidR="00A1059C"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(2017). 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El estudiante procrastinador. </w:t>
      </w:r>
      <w:r w:rsidR="001B52C2" w:rsidRPr="00567EE6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Revista EDUCA, UMCH</w:t>
      </w:r>
      <w:r w:rsidR="001B52C2"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D6376A" w:rsidRPr="002635A4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9</w:t>
      </w:r>
      <w:r w:rsidR="00D6376A"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D6376A" w:rsidRPr="001D2F2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es-ES_tradnl" w:eastAsia="es-ES"/>
        </w:rPr>
        <w:t>23-33. Recuperado de http://revistas.umch.edu.pe/EducaUMCH/article/view/30</w:t>
      </w:r>
      <w:r w:rsidR="006F00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es-ES_tradnl" w:eastAsia="es-ES"/>
        </w:rPr>
        <w:t>.</w:t>
      </w:r>
    </w:p>
    <w:p w14:paraId="6E051D99" w14:textId="282C8E21" w:rsidR="00C42183" w:rsidRPr="001D2F2E" w:rsidRDefault="00C4218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s-ES_tradnl" w:eastAsia="es-ES"/>
        </w:rPr>
      </w:pP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Sánchez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A. M. (2010).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Procrastinación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académica</w:t>
      </w:r>
      <w:proofErr w:type="spellEnd"/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: un problema en la vida universitaria. </w:t>
      </w:r>
      <w:proofErr w:type="spellStart"/>
      <w:r w:rsidRPr="00567EE6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Studiositas</w:t>
      </w:r>
      <w:proofErr w:type="spellEnd"/>
      <w:r w:rsidRPr="00567EE6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,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2635A4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5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>(2), 87-94. Recuperado de http://dialnet.unirioja.es/servlet/articulo?codigo=3717321</w:t>
      </w:r>
      <w:r w:rsidR="0043431B">
        <w:rPr>
          <w:rFonts w:ascii="Times New Roman" w:hAnsi="Times New Roman" w:cs="Times New Roman"/>
          <w:sz w:val="24"/>
          <w:szCs w:val="24"/>
          <w:lang w:val="es-ES_tradnl" w:eastAsia="es-ES"/>
        </w:rPr>
        <w:t>.</w:t>
      </w:r>
      <w:r w:rsidRPr="001D2F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023AB96A" w14:textId="1E896C49" w:rsidR="006F13CD" w:rsidRPr="001D2F2E" w:rsidRDefault="006F1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79728C77" w14:textId="31E1134F" w:rsidR="0006773D" w:rsidRPr="001D2F2E" w:rsidRDefault="00067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3E6FB774" w14:textId="07FEE4EB" w:rsidR="00F4431C" w:rsidRPr="001D2F2E" w:rsidRDefault="00F4431C">
      <w:pPr>
        <w:pStyle w:val="NormalWeb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2CEB81C8" w14:textId="4D1593A5" w:rsidR="00677704" w:rsidRPr="001D2F2E" w:rsidRDefault="006777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sectPr w:rsidR="00677704" w:rsidRPr="001D2F2E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88612" w14:textId="77777777" w:rsidR="002372D3" w:rsidRDefault="002372D3" w:rsidP="009004B1">
      <w:pPr>
        <w:spacing w:after="0" w:line="240" w:lineRule="auto"/>
      </w:pPr>
      <w:r>
        <w:separator/>
      </w:r>
    </w:p>
  </w:endnote>
  <w:endnote w:type="continuationSeparator" w:id="0">
    <w:p w14:paraId="16B39120" w14:textId="77777777" w:rsidR="002372D3" w:rsidRDefault="002372D3" w:rsidP="0090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52FB" w14:textId="6318D79C" w:rsidR="002635A4" w:rsidRDefault="002635A4" w:rsidP="002635A4">
    <w:pPr>
      <w:pStyle w:val="Piedepgina"/>
      <w:jc w:val="center"/>
    </w:pPr>
    <w:r w:rsidRPr="00F751FF">
      <w:rPr>
        <w:rFonts w:cs="Calibri"/>
        <w:b/>
      </w:rPr>
      <w:t xml:space="preserve">Vol. </w:t>
    </w:r>
    <w:r>
      <w:rPr>
        <w:rFonts w:cs="Calibri"/>
        <w:b/>
      </w:rPr>
      <w:t>5</w:t>
    </w:r>
    <w:r w:rsidRPr="00F751FF">
      <w:rPr>
        <w:rFonts w:cs="Calibri"/>
        <w:b/>
      </w:rPr>
      <w:t xml:space="preserve">, Núm. </w:t>
    </w:r>
    <w:r>
      <w:rPr>
        <w:rFonts w:cs="Calibri"/>
        <w:b/>
      </w:rPr>
      <w:t>10</w:t>
    </w:r>
    <w:r w:rsidRPr="00F751FF">
      <w:rPr>
        <w:rFonts w:cs="Calibri"/>
        <w:b/>
      </w:rPr>
      <w:t xml:space="preserve">                   Julio - </w:t>
    </w:r>
    <w:proofErr w:type="gramStart"/>
    <w:r w:rsidRPr="00F751FF">
      <w:rPr>
        <w:rFonts w:cs="Calibri"/>
        <w:b/>
      </w:rPr>
      <w:t>Diciembre</w:t>
    </w:r>
    <w:proofErr w:type="gramEnd"/>
    <w:r w:rsidRPr="00F751FF">
      <w:rPr>
        <w:rFonts w:cs="Calibri"/>
        <w:b/>
      </w:rPr>
      <w:t xml:space="preserve"> 201</w:t>
    </w:r>
    <w:r>
      <w:rPr>
        <w:rFonts w:cs="Calibri"/>
        <w:b/>
      </w:rPr>
      <w:t>8</w:t>
    </w:r>
    <w:r w:rsidRPr="00F751FF">
      <w:rPr>
        <w:rFonts w:cs="Calibri"/>
        <w:b/>
      </w:rPr>
      <w:t xml:space="preserve">                          ISSN: 2448 - 6280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6C60" w14:textId="77777777" w:rsidR="002372D3" w:rsidRDefault="002372D3" w:rsidP="009004B1">
      <w:pPr>
        <w:spacing w:after="0" w:line="240" w:lineRule="auto"/>
      </w:pPr>
      <w:r>
        <w:separator/>
      </w:r>
    </w:p>
  </w:footnote>
  <w:footnote w:type="continuationSeparator" w:id="0">
    <w:p w14:paraId="20ABB2FA" w14:textId="77777777" w:rsidR="002372D3" w:rsidRDefault="002372D3" w:rsidP="0090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3114" w14:textId="4425AB7E" w:rsidR="002635A4" w:rsidRDefault="002635A4" w:rsidP="002635A4">
    <w:pPr>
      <w:pStyle w:val="Encabezado"/>
      <w:jc w:val="center"/>
    </w:pPr>
    <w:r w:rsidRPr="00D90AB7">
      <w:rPr>
        <w:rFonts w:cs="Calibri"/>
        <w:b/>
        <w:i/>
      </w:rPr>
      <w:t>Revista Electrónica sobre Cuerpos Acadé</w:t>
    </w:r>
    <w:r>
      <w:rPr>
        <w:rFonts w:cs="Calibri"/>
        <w:b/>
        <w:i/>
      </w:rPr>
      <w:t>micos y Grupos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5EE4"/>
    <w:multiLevelType w:val="multilevel"/>
    <w:tmpl w:val="208A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D701A"/>
    <w:multiLevelType w:val="hybridMultilevel"/>
    <w:tmpl w:val="1250D7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2" w:dllVersion="6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8"/>
    <w:rsid w:val="00004F0D"/>
    <w:rsid w:val="000122CC"/>
    <w:rsid w:val="00012E41"/>
    <w:rsid w:val="00024298"/>
    <w:rsid w:val="000257F5"/>
    <w:rsid w:val="0003066F"/>
    <w:rsid w:val="000361CB"/>
    <w:rsid w:val="000504B6"/>
    <w:rsid w:val="00051926"/>
    <w:rsid w:val="00056FC0"/>
    <w:rsid w:val="00057E88"/>
    <w:rsid w:val="000619DE"/>
    <w:rsid w:val="00064ECB"/>
    <w:rsid w:val="0006646B"/>
    <w:rsid w:val="00067200"/>
    <w:rsid w:val="0006773D"/>
    <w:rsid w:val="0007046C"/>
    <w:rsid w:val="000761AE"/>
    <w:rsid w:val="00081E40"/>
    <w:rsid w:val="00086534"/>
    <w:rsid w:val="00096995"/>
    <w:rsid w:val="00097403"/>
    <w:rsid w:val="000A673E"/>
    <w:rsid w:val="000A6D20"/>
    <w:rsid w:val="000B130D"/>
    <w:rsid w:val="000B2652"/>
    <w:rsid w:val="000B6CAB"/>
    <w:rsid w:val="000C369B"/>
    <w:rsid w:val="000C4DE6"/>
    <w:rsid w:val="000C5AE6"/>
    <w:rsid w:val="000C6155"/>
    <w:rsid w:val="000D0376"/>
    <w:rsid w:val="000D03F3"/>
    <w:rsid w:val="000D600A"/>
    <w:rsid w:val="000E6E7D"/>
    <w:rsid w:val="000F5CD7"/>
    <w:rsid w:val="00101F8C"/>
    <w:rsid w:val="00103DAE"/>
    <w:rsid w:val="00104F54"/>
    <w:rsid w:val="0010613F"/>
    <w:rsid w:val="001116A9"/>
    <w:rsid w:val="00111BE8"/>
    <w:rsid w:val="00116B05"/>
    <w:rsid w:val="001269A7"/>
    <w:rsid w:val="001305DF"/>
    <w:rsid w:val="0013299F"/>
    <w:rsid w:val="00134E37"/>
    <w:rsid w:val="001371C8"/>
    <w:rsid w:val="00157659"/>
    <w:rsid w:val="0016139A"/>
    <w:rsid w:val="001634E3"/>
    <w:rsid w:val="001642E7"/>
    <w:rsid w:val="0016697F"/>
    <w:rsid w:val="001761ED"/>
    <w:rsid w:val="00183A6A"/>
    <w:rsid w:val="001840A8"/>
    <w:rsid w:val="00186533"/>
    <w:rsid w:val="00196DDE"/>
    <w:rsid w:val="001B1098"/>
    <w:rsid w:val="001B3908"/>
    <w:rsid w:val="001B4E27"/>
    <w:rsid w:val="001B52C2"/>
    <w:rsid w:val="001C3570"/>
    <w:rsid w:val="001C62D3"/>
    <w:rsid w:val="001C74EE"/>
    <w:rsid w:val="001D037E"/>
    <w:rsid w:val="001D2F2E"/>
    <w:rsid w:val="001E08AF"/>
    <w:rsid w:val="001E3588"/>
    <w:rsid w:val="001E5731"/>
    <w:rsid w:val="001E7FC2"/>
    <w:rsid w:val="001F1C73"/>
    <w:rsid w:val="001F7181"/>
    <w:rsid w:val="00205803"/>
    <w:rsid w:val="002110D5"/>
    <w:rsid w:val="00211907"/>
    <w:rsid w:val="002168F0"/>
    <w:rsid w:val="002204AA"/>
    <w:rsid w:val="00220DCD"/>
    <w:rsid w:val="00222069"/>
    <w:rsid w:val="00223234"/>
    <w:rsid w:val="00225212"/>
    <w:rsid w:val="002305E3"/>
    <w:rsid w:val="002372D3"/>
    <w:rsid w:val="0024005E"/>
    <w:rsid w:val="00246788"/>
    <w:rsid w:val="0024693C"/>
    <w:rsid w:val="002635A4"/>
    <w:rsid w:val="00263AB3"/>
    <w:rsid w:val="0026429D"/>
    <w:rsid w:val="00266734"/>
    <w:rsid w:val="00267025"/>
    <w:rsid w:val="00267AD3"/>
    <w:rsid w:val="002732B3"/>
    <w:rsid w:val="0027333F"/>
    <w:rsid w:val="00283EC0"/>
    <w:rsid w:val="0029555A"/>
    <w:rsid w:val="002A00E5"/>
    <w:rsid w:val="002A129C"/>
    <w:rsid w:val="002A42FF"/>
    <w:rsid w:val="002A5BB9"/>
    <w:rsid w:val="002A6891"/>
    <w:rsid w:val="002A68C5"/>
    <w:rsid w:val="002B05D1"/>
    <w:rsid w:val="002B560E"/>
    <w:rsid w:val="002B76E7"/>
    <w:rsid w:val="002C1EE8"/>
    <w:rsid w:val="002C471A"/>
    <w:rsid w:val="002D05BB"/>
    <w:rsid w:val="002D52D4"/>
    <w:rsid w:val="002E228A"/>
    <w:rsid w:val="002E23C9"/>
    <w:rsid w:val="002E4657"/>
    <w:rsid w:val="002E4BEA"/>
    <w:rsid w:val="002E5598"/>
    <w:rsid w:val="002E6484"/>
    <w:rsid w:val="002F47DE"/>
    <w:rsid w:val="002F7B44"/>
    <w:rsid w:val="002F7E90"/>
    <w:rsid w:val="003076EC"/>
    <w:rsid w:val="00307B10"/>
    <w:rsid w:val="0031153D"/>
    <w:rsid w:val="00316C58"/>
    <w:rsid w:val="00335656"/>
    <w:rsid w:val="00335B04"/>
    <w:rsid w:val="003410FD"/>
    <w:rsid w:val="00343BB1"/>
    <w:rsid w:val="00376BF0"/>
    <w:rsid w:val="00377874"/>
    <w:rsid w:val="00386063"/>
    <w:rsid w:val="0038786E"/>
    <w:rsid w:val="003921DB"/>
    <w:rsid w:val="00394DBF"/>
    <w:rsid w:val="003A2218"/>
    <w:rsid w:val="003B1273"/>
    <w:rsid w:val="003B4032"/>
    <w:rsid w:val="003C42F0"/>
    <w:rsid w:val="003C4AC0"/>
    <w:rsid w:val="003D041E"/>
    <w:rsid w:val="003D17AA"/>
    <w:rsid w:val="003D20ED"/>
    <w:rsid w:val="003E0BF5"/>
    <w:rsid w:val="003E3F4A"/>
    <w:rsid w:val="003E43D9"/>
    <w:rsid w:val="003E6314"/>
    <w:rsid w:val="003F06A3"/>
    <w:rsid w:val="003F1E71"/>
    <w:rsid w:val="003F48AD"/>
    <w:rsid w:val="003F51A5"/>
    <w:rsid w:val="004039EF"/>
    <w:rsid w:val="00403BB3"/>
    <w:rsid w:val="00410130"/>
    <w:rsid w:val="0041205D"/>
    <w:rsid w:val="00412E12"/>
    <w:rsid w:val="004131B2"/>
    <w:rsid w:val="0042342F"/>
    <w:rsid w:val="004255B1"/>
    <w:rsid w:val="00426CA3"/>
    <w:rsid w:val="00433347"/>
    <w:rsid w:val="0043431B"/>
    <w:rsid w:val="004345A3"/>
    <w:rsid w:val="004503FE"/>
    <w:rsid w:val="00452112"/>
    <w:rsid w:val="004655C2"/>
    <w:rsid w:val="00465F7C"/>
    <w:rsid w:val="00482390"/>
    <w:rsid w:val="0048359C"/>
    <w:rsid w:val="004842B3"/>
    <w:rsid w:val="00486AEF"/>
    <w:rsid w:val="00490B5E"/>
    <w:rsid w:val="004A2F21"/>
    <w:rsid w:val="004A3081"/>
    <w:rsid w:val="004A5A1C"/>
    <w:rsid w:val="004B2267"/>
    <w:rsid w:val="004B2F92"/>
    <w:rsid w:val="004C4E90"/>
    <w:rsid w:val="004C5624"/>
    <w:rsid w:val="004C6639"/>
    <w:rsid w:val="004C7225"/>
    <w:rsid w:val="004D60AD"/>
    <w:rsid w:val="004E2F6B"/>
    <w:rsid w:val="004F0E2B"/>
    <w:rsid w:val="004F5B73"/>
    <w:rsid w:val="004F7E8A"/>
    <w:rsid w:val="005002B9"/>
    <w:rsid w:val="00514DD1"/>
    <w:rsid w:val="00522C0F"/>
    <w:rsid w:val="005230B4"/>
    <w:rsid w:val="0052693F"/>
    <w:rsid w:val="0053313C"/>
    <w:rsid w:val="00535AC3"/>
    <w:rsid w:val="00535BFA"/>
    <w:rsid w:val="00542084"/>
    <w:rsid w:val="00545134"/>
    <w:rsid w:val="005452E3"/>
    <w:rsid w:val="00546698"/>
    <w:rsid w:val="005513BC"/>
    <w:rsid w:val="00552FDB"/>
    <w:rsid w:val="005536C6"/>
    <w:rsid w:val="0055431B"/>
    <w:rsid w:val="00554AF2"/>
    <w:rsid w:val="00556EEC"/>
    <w:rsid w:val="00557CC5"/>
    <w:rsid w:val="005625AD"/>
    <w:rsid w:val="00567EE6"/>
    <w:rsid w:val="00570955"/>
    <w:rsid w:val="0057133A"/>
    <w:rsid w:val="005732C0"/>
    <w:rsid w:val="00580D5F"/>
    <w:rsid w:val="0058437F"/>
    <w:rsid w:val="00591BE4"/>
    <w:rsid w:val="00592608"/>
    <w:rsid w:val="005A140F"/>
    <w:rsid w:val="005A2680"/>
    <w:rsid w:val="005A35B1"/>
    <w:rsid w:val="005A3BAB"/>
    <w:rsid w:val="005B2EBD"/>
    <w:rsid w:val="005B64C9"/>
    <w:rsid w:val="005B754B"/>
    <w:rsid w:val="005B7EA2"/>
    <w:rsid w:val="005C470F"/>
    <w:rsid w:val="005C4D6B"/>
    <w:rsid w:val="005D39A0"/>
    <w:rsid w:val="005D54EF"/>
    <w:rsid w:val="005D5916"/>
    <w:rsid w:val="005D6BAF"/>
    <w:rsid w:val="005D7A40"/>
    <w:rsid w:val="005D7B28"/>
    <w:rsid w:val="005E379A"/>
    <w:rsid w:val="005E3C6C"/>
    <w:rsid w:val="005E4C05"/>
    <w:rsid w:val="005E7E75"/>
    <w:rsid w:val="005F54A2"/>
    <w:rsid w:val="005F5830"/>
    <w:rsid w:val="005F6539"/>
    <w:rsid w:val="0060012F"/>
    <w:rsid w:val="00605139"/>
    <w:rsid w:val="00605DCE"/>
    <w:rsid w:val="00610ECB"/>
    <w:rsid w:val="00614500"/>
    <w:rsid w:val="0061525C"/>
    <w:rsid w:val="00620545"/>
    <w:rsid w:val="00630039"/>
    <w:rsid w:val="00634C81"/>
    <w:rsid w:val="00634F7B"/>
    <w:rsid w:val="00640097"/>
    <w:rsid w:val="00642F69"/>
    <w:rsid w:val="00646228"/>
    <w:rsid w:val="00651926"/>
    <w:rsid w:val="00653D06"/>
    <w:rsid w:val="00654E1F"/>
    <w:rsid w:val="00661C9C"/>
    <w:rsid w:val="0067029E"/>
    <w:rsid w:val="00672572"/>
    <w:rsid w:val="00676AC5"/>
    <w:rsid w:val="00677704"/>
    <w:rsid w:val="006820AC"/>
    <w:rsid w:val="00686B70"/>
    <w:rsid w:val="00693DBD"/>
    <w:rsid w:val="00694A1C"/>
    <w:rsid w:val="00696293"/>
    <w:rsid w:val="006A6076"/>
    <w:rsid w:val="006B55CD"/>
    <w:rsid w:val="006B7B38"/>
    <w:rsid w:val="006C2076"/>
    <w:rsid w:val="006C4B5B"/>
    <w:rsid w:val="006E2B24"/>
    <w:rsid w:val="006E5979"/>
    <w:rsid w:val="006E6F4E"/>
    <w:rsid w:val="006E747E"/>
    <w:rsid w:val="006F0081"/>
    <w:rsid w:val="006F13CD"/>
    <w:rsid w:val="006F384C"/>
    <w:rsid w:val="006F45E2"/>
    <w:rsid w:val="00701554"/>
    <w:rsid w:val="007047D0"/>
    <w:rsid w:val="00710B2F"/>
    <w:rsid w:val="00714D02"/>
    <w:rsid w:val="00714E30"/>
    <w:rsid w:val="00717286"/>
    <w:rsid w:val="0071736C"/>
    <w:rsid w:val="00722ED4"/>
    <w:rsid w:val="00737334"/>
    <w:rsid w:val="007402B5"/>
    <w:rsid w:val="00740715"/>
    <w:rsid w:val="007628A6"/>
    <w:rsid w:val="00771107"/>
    <w:rsid w:val="00774ACB"/>
    <w:rsid w:val="0077524E"/>
    <w:rsid w:val="00783866"/>
    <w:rsid w:val="00783BC7"/>
    <w:rsid w:val="007855B2"/>
    <w:rsid w:val="00785E29"/>
    <w:rsid w:val="00796D44"/>
    <w:rsid w:val="007A4A8D"/>
    <w:rsid w:val="007A5D75"/>
    <w:rsid w:val="007A6B9D"/>
    <w:rsid w:val="007B2F07"/>
    <w:rsid w:val="007C4285"/>
    <w:rsid w:val="007D4071"/>
    <w:rsid w:val="007D6D89"/>
    <w:rsid w:val="007E29B5"/>
    <w:rsid w:val="007E5AE7"/>
    <w:rsid w:val="007F0431"/>
    <w:rsid w:val="007F16BF"/>
    <w:rsid w:val="007F2963"/>
    <w:rsid w:val="007F7B4F"/>
    <w:rsid w:val="00806224"/>
    <w:rsid w:val="0081670D"/>
    <w:rsid w:val="00824790"/>
    <w:rsid w:val="0082720A"/>
    <w:rsid w:val="00834FFE"/>
    <w:rsid w:val="00837C78"/>
    <w:rsid w:val="00843E90"/>
    <w:rsid w:val="0085275B"/>
    <w:rsid w:val="00856227"/>
    <w:rsid w:val="0085639A"/>
    <w:rsid w:val="0086085C"/>
    <w:rsid w:val="00866863"/>
    <w:rsid w:val="008712CA"/>
    <w:rsid w:val="008718DA"/>
    <w:rsid w:val="00871B92"/>
    <w:rsid w:val="00872F03"/>
    <w:rsid w:val="008733C8"/>
    <w:rsid w:val="00877F22"/>
    <w:rsid w:val="008824E0"/>
    <w:rsid w:val="00883E48"/>
    <w:rsid w:val="00886046"/>
    <w:rsid w:val="0089084A"/>
    <w:rsid w:val="008931A9"/>
    <w:rsid w:val="008968D0"/>
    <w:rsid w:val="008A2591"/>
    <w:rsid w:val="008A69C6"/>
    <w:rsid w:val="008A7488"/>
    <w:rsid w:val="008B2D9F"/>
    <w:rsid w:val="008B66FF"/>
    <w:rsid w:val="008C4CE0"/>
    <w:rsid w:val="008C7C6C"/>
    <w:rsid w:val="008D27F4"/>
    <w:rsid w:val="008D3F71"/>
    <w:rsid w:val="008D68E7"/>
    <w:rsid w:val="008E24B7"/>
    <w:rsid w:val="008E7DA9"/>
    <w:rsid w:val="008F2343"/>
    <w:rsid w:val="009004B1"/>
    <w:rsid w:val="0090318B"/>
    <w:rsid w:val="00903826"/>
    <w:rsid w:val="0092247B"/>
    <w:rsid w:val="00931402"/>
    <w:rsid w:val="00932A9A"/>
    <w:rsid w:val="009459F3"/>
    <w:rsid w:val="00945C52"/>
    <w:rsid w:val="00947525"/>
    <w:rsid w:val="00950367"/>
    <w:rsid w:val="00952A06"/>
    <w:rsid w:val="00962828"/>
    <w:rsid w:val="00962F0B"/>
    <w:rsid w:val="00963EB8"/>
    <w:rsid w:val="009670BC"/>
    <w:rsid w:val="00967596"/>
    <w:rsid w:val="00971522"/>
    <w:rsid w:val="00971C36"/>
    <w:rsid w:val="00975B81"/>
    <w:rsid w:val="00986793"/>
    <w:rsid w:val="009874C4"/>
    <w:rsid w:val="00990958"/>
    <w:rsid w:val="00991C31"/>
    <w:rsid w:val="00993E8A"/>
    <w:rsid w:val="00995AC8"/>
    <w:rsid w:val="00995E22"/>
    <w:rsid w:val="009A0CDD"/>
    <w:rsid w:val="009A199E"/>
    <w:rsid w:val="009A4D9F"/>
    <w:rsid w:val="009A78BF"/>
    <w:rsid w:val="009B048F"/>
    <w:rsid w:val="009B2200"/>
    <w:rsid w:val="009B3A8B"/>
    <w:rsid w:val="009B4708"/>
    <w:rsid w:val="009B67E6"/>
    <w:rsid w:val="009C329C"/>
    <w:rsid w:val="009C5F83"/>
    <w:rsid w:val="009C6384"/>
    <w:rsid w:val="009D6BD6"/>
    <w:rsid w:val="009E1598"/>
    <w:rsid w:val="009E2843"/>
    <w:rsid w:val="009E5573"/>
    <w:rsid w:val="009E6277"/>
    <w:rsid w:val="009F1FDC"/>
    <w:rsid w:val="009F3EE4"/>
    <w:rsid w:val="009F434B"/>
    <w:rsid w:val="009F4A68"/>
    <w:rsid w:val="009F6416"/>
    <w:rsid w:val="009F6D1C"/>
    <w:rsid w:val="00A1059C"/>
    <w:rsid w:val="00A10EB6"/>
    <w:rsid w:val="00A12921"/>
    <w:rsid w:val="00A14AE5"/>
    <w:rsid w:val="00A23EEE"/>
    <w:rsid w:val="00A26696"/>
    <w:rsid w:val="00A346F5"/>
    <w:rsid w:val="00A40531"/>
    <w:rsid w:val="00A41F4C"/>
    <w:rsid w:val="00A445A6"/>
    <w:rsid w:val="00A46739"/>
    <w:rsid w:val="00A47A6F"/>
    <w:rsid w:val="00A65D53"/>
    <w:rsid w:val="00A65FB7"/>
    <w:rsid w:val="00A67502"/>
    <w:rsid w:val="00A72145"/>
    <w:rsid w:val="00A73AAB"/>
    <w:rsid w:val="00A7524C"/>
    <w:rsid w:val="00A75797"/>
    <w:rsid w:val="00A75F31"/>
    <w:rsid w:val="00A760A6"/>
    <w:rsid w:val="00A763D1"/>
    <w:rsid w:val="00A77C90"/>
    <w:rsid w:val="00A86BDE"/>
    <w:rsid w:val="00A91B5C"/>
    <w:rsid w:val="00A923E6"/>
    <w:rsid w:val="00A92857"/>
    <w:rsid w:val="00A92C34"/>
    <w:rsid w:val="00A94DD8"/>
    <w:rsid w:val="00AA7B06"/>
    <w:rsid w:val="00AB4770"/>
    <w:rsid w:val="00AB504C"/>
    <w:rsid w:val="00AC4302"/>
    <w:rsid w:val="00AD1B38"/>
    <w:rsid w:val="00AD3AD5"/>
    <w:rsid w:val="00AD51F9"/>
    <w:rsid w:val="00AD6C3C"/>
    <w:rsid w:val="00AE0B0F"/>
    <w:rsid w:val="00AE3933"/>
    <w:rsid w:val="00AE4034"/>
    <w:rsid w:val="00AF0916"/>
    <w:rsid w:val="00AF2776"/>
    <w:rsid w:val="00B0749F"/>
    <w:rsid w:val="00B160DF"/>
    <w:rsid w:val="00B220EA"/>
    <w:rsid w:val="00B2538F"/>
    <w:rsid w:val="00B26FF4"/>
    <w:rsid w:val="00B3059B"/>
    <w:rsid w:val="00B34630"/>
    <w:rsid w:val="00B37D4B"/>
    <w:rsid w:val="00B422A8"/>
    <w:rsid w:val="00B505BC"/>
    <w:rsid w:val="00B53146"/>
    <w:rsid w:val="00B65CE8"/>
    <w:rsid w:val="00B70FFB"/>
    <w:rsid w:val="00B71E55"/>
    <w:rsid w:val="00B74AF5"/>
    <w:rsid w:val="00B74CA7"/>
    <w:rsid w:val="00B75089"/>
    <w:rsid w:val="00B76274"/>
    <w:rsid w:val="00B76F67"/>
    <w:rsid w:val="00B77E3E"/>
    <w:rsid w:val="00B82497"/>
    <w:rsid w:val="00B8354F"/>
    <w:rsid w:val="00B85AFD"/>
    <w:rsid w:val="00B878D9"/>
    <w:rsid w:val="00BA1415"/>
    <w:rsid w:val="00BA7DAD"/>
    <w:rsid w:val="00BE4F74"/>
    <w:rsid w:val="00BF1161"/>
    <w:rsid w:val="00BF322A"/>
    <w:rsid w:val="00C01456"/>
    <w:rsid w:val="00C06202"/>
    <w:rsid w:val="00C0711E"/>
    <w:rsid w:val="00C163FC"/>
    <w:rsid w:val="00C17099"/>
    <w:rsid w:val="00C1759F"/>
    <w:rsid w:val="00C256EE"/>
    <w:rsid w:val="00C25F2F"/>
    <w:rsid w:val="00C2772A"/>
    <w:rsid w:val="00C332CE"/>
    <w:rsid w:val="00C33D0C"/>
    <w:rsid w:val="00C42183"/>
    <w:rsid w:val="00C4386A"/>
    <w:rsid w:val="00C46208"/>
    <w:rsid w:val="00C46922"/>
    <w:rsid w:val="00C51725"/>
    <w:rsid w:val="00C51E04"/>
    <w:rsid w:val="00C564C5"/>
    <w:rsid w:val="00C60C5C"/>
    <w:rsid w:val="00C770AE"/>
    <w:rsid w:val="00C82295"/>
    <w:rsid w:val="00C91624"/>
    <w:rsid w:val="00C94480"/>
    <w:rsid w:val="00C945FB"/>
    <w:rsid w:val="00C97970"/>
    <w:rsid w:val="00CA10DB"/>
    <w:rsid w:val="00CA16A6"/>
    <w:rsid w:val="00CA6AA8"/>
    <w:rsid w:val="00CB170A"/>
    <w:rsid w:val="00CB19AB"/>
    <w:rsid w:val="00CB5452"/>
    <w:rsid w:val="00CB66F6"/>
    <w:rsid w:val="00CC0917"/>
    <w:rsid w:val="00CC2E84"/>
    <w:rsid w:val="00CC2F0B"/>
    <w:rsid w:val="00CD1195"/>
    <w:rsid w:val="00CD495D"/>
    <w:rsid w:val="00CE777F"/>
    <w:rsid w:val="00CE7A8E"/>
    <w:rsid w:val="00CF2A52"/>
    <w:rsid w:val="00CF6A7A"/>
    <w:rsid w:val="00D00463"/>
    <w:rsid w:val="00D022EE"/>
    <w:rsid w:val="00D039C1"/>
    <w:rsid w:val="00D05532"/>
    <w:rsid w:val="00D06AD4"/>
    <w:rsid w:val="00D06B7E"/>
    <w:rsid w:val="00D1009D"/>
    <w:rsid w:val="00D10FD8"/>
    <w:rsid w:val="00D128FC"/>
    <w:rsid w:val="00D13219"/>
    <w:rsid w:val="00D137FB"/>
    <w:rsid w:val="00D14EBC"/>
    <w:rsid w:val="00D176B3"/>
    <w:rsid w:val="00D17FEB"/>
    <w:rsid w:val="00D24147"/>
    <w:rsid w:val="00D31928"/>
    <w:rsid w:val="00D32A8A"/>
    <w:rsid w:val="00D3379E"/>
    <w:rsid w:val="00D3688F"/>
    <w:rsid w:val="00D407C8"/>
    <w:rsid w:val="00D4572D"/>
    <w:rsid w:val="00D47512"/>
    <w:rsid w:val="00D54766"/>
    <w:rsid w:val="00D56250"/>
    <w:rsid w:val="00D574A9"/>
    <w:rsid w:val="00D6376A"/>
    <w:rsid w:val="00D654FA"/>
    <w:rsid w:val="00D67BFD"/>
    <w:rsid w:val="00D70308"/>
    <w:rsid w:val="00D77A5E"/>
    <w:rsid w:val="00D80644"/>
    <w:rsid w:val="00D83188"/>
    <w:rsid w:val="00D83DC5"/>
    <w:rsid w:val="00D872CB"/>
    <w:rsid w:val="00D873C2"/>
    <w:rsid w:val="00D927EC"/>
    <w:rsid w:val="00D96AFC"/>
    <w:rsid w:val="00DA7205"/>
    <w:rsid w:val="00DA7923"/>
    <w:rsid w:val="00DB1763"/>
    <w:rsid w:val="00DD1980"/>
    <w:rsid w:val="00DD38AD"/>
    <w:rsid w:val="00DD6814"/>
    <w:rsid w:val="00DD7752"/>
    <w:rsid w:val="00DD7BBF"/>
    <w:rsid w:val="00DE04AA"/>
    <w:rsid w:val="00DE673D"/>
    <w:rsid w:val="00DF32B3"/>
    <w:rsid w:val="00E0177B"/>
    <w:rsid w:val="00E02F06"/>
    <w:rsid w:val="00E031B1"/>
    <w:rsid w:val="00E07A0D"/>
    <w:rsid w:val="00E114C3"/>
    <w:rsid w:val="00E12F42"/>
    <w:rsid w:val="00E1344D"/>
    <w:rsid w:val="00E22600"/>
    <w:rsid w:val="00E31AA8"/>
    <w:rsid w:val="00E341EB"/>
    <w:rsid w:val="00E46DA2"/>
    <w:rsid w:val="00E51F7B"/>
    <w:rsid w:val="00E67440"/>
    <w:rsid w:val="00E6751D"/>
    <w:rsid w:val="00E6763B"/>
    <w:rsid w:val="00E71468"/>
    <w:rsid w:val="00E71BFC"/>
    <w:rsid w:val="00E73D0F"/>
    <w:rsid w:val="00E801D3"/>
    <w:rsid w:val="00E8166A"/>
    <w:rsid w:val="00E81ACC"/>
    <w:rsid w:val="00E81C60"/>
    <w:rsid w:val="00E827EE"/>
    <w:rsid w:val="00E84B6D"/>
    <w:rsid w:val="00E87B8A"/>
    <w:rsid w:val="00E94194"/>
    <w:rsid w:val="00E96118"/>
    <w:rsid w:val="00EA4D3B"/>
    <w:rsid w:val="00EA513C"/>
    <w:rsid w:val="00EA7536"/>
    <w:rsid w:val="00EB30D2"/>
    <w:rsid w:val="00EC06CA"/>
    <w:rsid w:val="00EC0D29"/>
    <w:rsid w:val="00EC1C3B"/>
    <w:rsid w:val="00EC7040"/>
    <w:rsid w:val="00EC7CA7"/>
    <w:rsid w:val="00ED5988"/>
    <w:rsid w:val="00ED6161"/>
    <w:rsid w:val="00ED750D"/>
    <w:rsid w:val="00EE5C65"/>
    <w:rsid w:val="00EE6494"/>
    <w:rsid w:val="00F024B5"/>
    <w:rsid w:val="00F13205"/>
    <w:rsid w:val="00F141FB"/>
    <w:rsid w:val="00F30CF5"/>
    <w:rsid w:val="00F31EBA"/>
    <w:rsid w:val="00F3265A"/>
    <w:rsid w:val="00F36D41"/>
    <w:rsid w:val="00F40220"/>
    <w:rsid w:val="00F4178C"/>
    <w:rsid w:val="00F431B3"/>
    <w:rsid w:val="00F4431C"/>
    <w:rsid w:val="00F5129A"/>
    <w:rsid w:val="00F607B4"/>
    <w:rsid w:val="00F63B9F"/>
    <w:rsid w:val="00F66CD9"/>
    <w:rsid w:val="00F72553"/>
    <w:rsid w:val="00F7677F"/>
    <w:rsid w:val="00F80B17"/>
    <w:rsid w:val="00F9151E"/>
    <w:rsid w:val="00F95CAE"/>
    <w:rsid w:val="00FA1859"/>
    <w:rsid w:val="00FA1A7A"/>
    <w:rsid w:val="00FA42F8"/>
    <w:rsid w:val="00FB0342"/>
    <w:rsid w:val="00FD19F4"/>
    <w:rsid w:val="00FE13A5"/>
    <w:rsid w:val="00FE2C5E"/>
    <w:rsid w:val="00FF002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0BF9F"/>
  <w15:docId w15:val="{9FFE5B45-9510-6B4A-8123-D1863B9D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71468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eastAsiaTheme="minorEastAsia" w:hAnsi="Courier New" w:cs="Courier New"/>
      <w:b/>
      <w:bCs/>
      <w:color w:val="000000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C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E71468"/>
    <w:rPr>
      <w:rFonts w:ascii="Courier New" w:eastAsiaTheme="minorEastAsia" w:hAnsi="Courier New" w:cs="Courier New"/>
      <w:b/>
      <w:bCs/>
      <w:color w:val="000000"/>
      <w:sz w:val="26"/>
      <w:szCs w:val="26"/>
      <w:lang w:val="es-ES" w:eastAsia="es-ES"/>
    </w:rPr>
  </w:style>
  <w:style w:type="character" w:styleId="Hipervnculo">
    <w:name w:val="Hyperlink"/>
    <w:basedOn w:val="Fuentedeprrafopredeter"/>
    <w:unhideWhenUsed/>
    <w:rsid w:val="000619DE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10ECB"/>
  </w:style>
  <w:style w:type="table" w:styleId="Tablaconcuadrcula">
    <w:name w:val="Table Grid"/>
    <w:basedOn w:val="Tablanormal"/>
    <w:uiPriority w:val="39"/>
    <w:rsid w:val="00E8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0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069"/>
    <w:rPr>
      <w:rFonts w:ascii="Lucida Grande" w:hAnsi="Lucida Grande" w:cs="Lucida Grande"/>
      <w:sz w:val="18"/>
      <w:szCs w:val="18"/>
    </w:rPr>
  </w:style>
  <w:style w:type="character" w:styleId="CitaHTML">
    <w:name w:val="HTML Cite"/>
    <w:basedOn w:val="Fuentedeprrafopredeter"/>
    <w:uiPriority w:val="99"/>
    <w:semiHidden/>
    <w:unhideWhenUsed/>
    <w:rsid w:val="00482390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90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04B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93E8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319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1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FDC"/>
  </w:style>
  <w:style w:type="paragraph" w:styleId="Piedepgina">
    <w:name w:val="footer"/>
    <w:basedOn w:val="Normal"/>
    <w:link w:val="PiedepginaCar"/>
    <w:uiPriority w:val="99"/>
    <w:unhideWhenUsed/>
    <w:rsid w:val="009F1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304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03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6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992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descarga/articulo/4905094.pdf" TargetMode="External"/><Relationship Id="rId13" Type="http://schemas.openxmlformats.org/officeDocument/2006/relationships/hyperlink" Target="http://diposit.ub.edu/dspace/bitstream/2445/57105/1/573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net.unirioja.es/servlet/articulo?codigo=37918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i.edu.co/revistainvestigaciones/index.php/ID/article/view/63/5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rmacionasunivep.com/ejep/index.php/journal/article/view/51/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e.ac.uk/download/pdf/38810392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20D2B-8ED5-4087-B721-E294EC0F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5168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Naira Niktè Santillan</cp:lastModifiedBy>
  <cp:revision>3</cp:revision>
  <cp:lastPrinted>2018-09-10T02:16:00Z</cp:lastPrinted>
  <dcterms:created xsi:type="dcterms:W3CDTF">2018-10-30T23:15:00Z</dcterms:created>
  <dcterms:modified xsi:type="dcterms:W3CDTF">2018-10-30T23:15:00Z</dcterms:modified>
</cp:coreProperties>
</file>