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C0399" w14:textId="75A1E73B" w:rsidR="004014EF" w:rsidRPr="002612D2" w:rsidRDefault="002612D2" w:rsidP="002612D2">
      <w:pPr>
        <w:spacing w:line="276" w:lineRule="auto"/>
        <w:jc w:val="right"/>
        <w:rPr>
          <w:rFonts w:ascii="Calibri" w:eastAsia="Times New Roman" w:hAnsi="Calibri" w:cs="Calibri"/>
          <w:b/>
          <w:color w:val="000000"/>
          <w:sz w:val="36"/>
          <w:szCs w:val="36"/>
          <w:lang w:eastAsia="es-MX"/>
        </w:rPr>
      </w:pPr>
      <w:r w:rsidRPr="002612D2">
        <w:rPr>
          <w:rFonts w:ascii="Calibri" w:eastAsia="Times New Roman" w:hAnsi="Calibri" w:cs="Calibri"/>
          <w:b/>
          <w:color w:val="000000"/>
          <w:sz w:val="36"/>
          <w:szCs w:val="36"/>
          <w:lang w:eastAsia="es-MX"/>
        </w:rPr>
        <w:t xml:space="preserve">Estilo de vida  y  alimentación saludable, en estudiantes del </w:t>
      </w:r>
      <w:r>
        <w:rPr>
          <w:rFonts w:ascii="Calibri" w:eastAsia="Times New Roman" w:hAnsi="Calibri" w:cs="Calibri"/>
          <w:b/>
          <w:color w:val="000000"/>
          <w:sz w:val="36"/>
          <w:szCs w:val="36"/>
          <w:lang w:eastAsia="es-MX"/>
        </w:rPr>
        <w:t>CUVALLES</w:t>
      </w:r>
      <w:r w:rsidRPr="002612D2">
        <w:rPr>
          <w:rFonts w:ascii="Calibri" w:eastAsia="Times New Roman" w:hAnsi="Calibri" w:cs="Calibri"/>
          <w:b/>
          <w:color w:val="000000"/>
          <w:sz w:val="36"/>
          <w:szCs w:val="36"/>
          <w:lang w:eastAsia="es-MX"/>
        </w:rPr>
        <w:t xml:space="preserve"> de la </w:t>
      </w:r>
      <w:r>
        <w:rPr>
          <w:rFonts w:ascii="Calibri" w:eastAsia="Times New Roman" w:hAnsi="Calibri" w:cs="Calibri"/>
          <w:b/>
          <w:color w:val="000000"/>
          <w:sz w:val="36"/>
          <w:szCs w:val="36"/>
          <w:lang w:eastAsia="es-MX"/>
        </w:rPr>
        <w:t>UDG</w:t>
      </w:r>
    </w:p>
    <w:p w14:paraId="370B79D0" w14:textId="4E4CE007" w:rsidR="00B442D3" w:rsidRPr="00934250" w:rsidRDefault="00B442D3" w:rsidP="002612D2">
      <w:pPr>
        <w:spacing w:line="276" w:lineRule="auto"/>
        <w:jc w:val="right"/>
        <w:rPr>
          <w:rFonts w:ascii="Calibri" w:eastAsia="Times New Roman" w:hAnsi="Calibri" w:cs="Calibri"/>
          <w:b/>
          <w:i/>
          <w:iCs/>
          <w:color w:val="000000"/>
          <w:sz w:val="28"/>
          <w:szCs w:val="28"/>
          <w:lang w:val="en-US" w:eastAsia="es-MX"/>
        </w:rPr>
      </w:pPr>
      <w:r w:rsidRPr="00934250">
        <w:rPr>
          <w:rFonts w:ascii="Calibri" w:eastAsia="Times New Roman" w:hAnsi="Calibri" w:cs="Calibri"/>
          <w:b/>
          <w:i/>
          <w:iCs/>
          <w:color w:val="000000"/>
          <w:sz w:val="28"/>
          <w:szCs w:val="28"/>
          <w:lang w:val="en-US" w:eastAsia="es-MX"/>
        </w:rPr>
        <w:t>Life stile and healthy nutrition in students of CUValles al University of Guadalajara</w:t>
      </w:r>
    </w:p>
    <w:p w14:paraId="662895DB" w14:textId="77777777" w:rsidR="009715E9" w:rsidRPr="00934250" w:rsidRDefault="009715E9" w:rsidP="009715E9">
      <w:pPr>
        <w:spacing w:after="0" w:line="276" w:lineRule="auto"/>
        <w:jc w:val="right"/>
        <w:rPr>
          <w:rFonts w:ascii="Calibri" w:eastAsia="Calibri" w:hAnsi="Calibri" w:cs="Calibri"/>
          <w:b/>
          <w:sz w:val="24"/>
          <w:szCs w:val="24"/>
          <w:lang w:val="en-US"/>
        </w:rPr>
      </w:pPr>
    </w:p>
    <w:p w14:paraId="164A5BD7" w14:textId="5F449C2F" w:rsidR="002612D2" w:rsidRPr="009715E9" w:rsidRDefault="00BD6BB5" w:rsidP="009715E9">
      <w:pPr>
        <w:spacing w:after="0" w:line="276" w:lineRule="auto"/>
        <w:jc w:val="right"/>
        <w:rPr>
          <w:rFonts w:ascii="Calibri" w:eastAsia="Calibri" w:hAnsi="Calibri" w:cs="Calibri"/>
          <w:b/>
          <w:sz w:val="24"/>
          <w:szCs w:val="24"/>
          <w:lang w:val="es-ES"/>
        </w:rPr>
      </w:pPr>
      <w:r w:rsidRPr="009715E9">
        <w:rPr>
          <w:rFonts w:ascii="Calibri" w:eastAsia="Calibri" w:hAnsi="Calibri" w:cs="Calibri"/>
          <w:b/>
          <w:sz w:val="24"/>
          <w:szCs w:val="24"/>
          <w:lang w:val="es-ES"/>
        </w:rPr>
        <w:t>S</w:t>
      </w:r>
      <w:r w:rsidR="00715147" w:rsidRPr="009715E9">
        <w:rPr>
          <w:rFonts w:ascii="Calibri" w:eastAsia="Calibri" w:hAnsi="Calibri" w:cs="Calibri"/>
          <w:b/>
          <w:sz w:val="24"/>
          <w:szCs w:val="24"/>
          <w:lang w:val="es-ES"/>
        </w:rPr>
        <w:t>ergio Eduardo Arévalo Contreras</w:t>
      </w:r>
    </w:p>
    <w:p w14:paraId="56E1B0A8" w14:textId="2B430170" w:rsidR="009715E9" w:rsidRDefault="009715E9" w:rsidP="009715E9">
      <w:pPr>
        <w:spacing w:after="0" w:line="276" w:lineRule="auto"/>
        <w:jc w:val="right"/>
        <w:rPr>
          <w:rFonts w:ascii="Times New Roman" w:eastAsia="Batang" w:hAnsi="Times New Roman" w:cs="Times New Roman"/>
          <w:sz w:val="24"/>
          <w:szCs w:val="24"/>
        </w:rPr>
      </w:pPr>
      <w:r w:rsidRPr="00715147">
        <w:rPr>
          <w:rFonts w:ascii="Times New Roman" w:eastAsia="Batang" w:hAnsi="Times New Roman" w:cs="Times New Roman"/>
          <w:sz w:val="24"/>
          <w:szCs w:val="24"/>
        </w:rPr>
        <w:t>Universidad de Guadalajara</w:t>
      </w:r>
      <w:r>
        <w:rPr>
          <w:rFonts w:ascii="Times New Roman" w:eastAsia="Batang" w:hAnsi="Times New Roman" w:cs="Times New Roman"/>
          <w:sz w:val="24"/>
          <w:szCs w:val="24"/>
        </w:rPr>
        <w:t>, México</w:t>
      </w:r>
    </w:p>
    <w:p w14:paraId="72091F3A" w14:textId="79345FF2" w:rsidR="002612D2" w:rsidRPr="009715E9" w:rsidRDefault="009715E9" w:rsidP="009715E9">
      <w:pPr>
        <w:spacing w:after="0" w:line="276" w:lineRule="auto"/>
        <w:jc w:val="right"/>
        <w:rPr>
          <w:rStyle w:val="Hipervnculo"/>
          <w:rFonts w:eastAsia="Calibri" w:cstheme="minorHAnsi"/>
          <w:color w:val="FF0000"/>
          <w:kern w:val="1"/>
          <w:sz w:val="24"/>
          <w:szCs w:val="24"/>
          <w:u w:val="none"/>
          <w:lang w:eastAsia="zh-CN" w:bidi="hi-IN"/>
        </w:rPr>
      </w:pPr>
      <w:r w:rsidRPr="009715E9">
        <w:rPr>
          <w:rStyle w:val="Hipervnculo"/>
          <w:rFonts w:eastAsia="Calibri" w:cstheme="minorHAnsi"/>
          <w:color w:val="FF0000"/>
          <w:kern w:val="1"/>
          <w:sz w:val="24"/>
          <w:szCs w:val="24"/>
          <w:u w:val="none"/>
          <w:lang w:eastAsia="zh-CN" w:bidi="hi-IN"/>
        </w:rPr>
        <w:t>sergio.arevalo@valles.udg.mx</w:t>
      </w:r>
    </w:p>
    <w:p w14:paraId="1A3FA4A5" w14:textId="77777777" w:rsidR="009715E9" w:rsidRDefault="009715E9" w:rsidP="009715E9">
      <w:pPr>
        <w:spacing w:after="0" w:line="276" w:lineRule="auto"/>
        <w:jc w:val="right"/>
        <w:rPr>
          <w:rFonts w:ascii="Calibri" w:eastAsia="Calibri" w:hAnsi="Calibri" w:cs="Calibri"/>
          <w:b/>
          <w:sz w:val="24"/>
          <w:szCs w:val="24"/>
          <w:lang w:val="es-ES"/>
        </w:rPr>
      </w:pPr>
    </w:p>
    <w:p w14:paraId="3524A6F0" w14:textId="55117844" w:rsidR="009715E9" w:rsidRPr="009715E9" w:rsidRDefault="003F332C" w:rsidP="009715E9">
      <w:pPr>
        <w:spacing w:after="0" w:line="276" w:lineRule="auto"/>
        <w:jc w:val="right"/>
        <w:rPr>
          <w:rFonts w:ascii="Calibri" w:eastAsia="Calibri" w:hAnsi="Calibri" w:cs="Calibri"/>
          <w:b/>
          <w:sz w:val="24"/>
          <w:szCs w:val="24"/>
          <w:lang w:val="es-ES"/>
        </w:rPr>
      </w:pPr>
      <w:r w:rsidRPr="009715E9">
        <w:rPr>
          <w:rFonts w:ascii="Calibri" w:eastAsia="Calibri" w:hAnsi="Calibri" w:cs="Calibri"/>
          <w:b/>
          <w:sz w:val="24"/>
          <w:szCs w:val="24"/>
          <w:lang w:val="es-ES"/>
        </w:rPr>
        <w:t>Roberto Moreno Ortíz</w:t>
      </w:r>
    </w:p>
    <w:p w14:paraId="05D4578D" w14:textId="3E2F728C" w:rsidR="009715E9" w:rsidRDefault="009715E9" w:rsidP="009715E9">
      <w:pPr>
        <w:spacing w:after="0" w:line="276" w:lineRule="auto"/>
        <w:jc w:val="right"/>
        <w:rPr>
          <w:rFonts w:ascii="Times New Roman" w:eastAsia="Batang" w:hAnsi="Times New Roman" w:cs="Times New Roman"/>
          <w:sz w:val="24"/>
          <w:szCs w:val="24"/>
        </w:rPr>
      </w:pPr>
      <w:r w:rsidRPr="00715147">
        <w:rPr>
          <w:rFonts w:ascii="Times New Roman" w:eastAsia="Batang" w:hAnsi="Times New Roman" w:cs="Times New Roman"/>
          <w:sz w:val="24"/>
          <w:szCs w:val="24"/>
        </w:rPr>
        <w:t>Universidad de Guadalajara</w:t>
      </w:r>
      <w:r>
        <w:rPr>
          <w:rFonts w:ascii="Times New Roman" w:eastAsia="Batang" w:hAnsi="Times New Roman" w:cs="Times New Roman"/>
          <w:sz w:val="24"/>
          <w:szCs w:val="24"/>
        </w:rPr>
        <w:t>, México</w:t>
      </w:r>
    </w:p>
    <w:p w14:paraId="594A2D93" w14:textId="01257D84" w:rsidR="009715E9" w:rsidRPr="009715E9" w:rsidRDefault="009715E9" w:rsidP="009715E9">
      <w:pPr>
        <w:spacing w:after="0" w:line="276" w:lineRule="auto"/>
        <w:jc w:val="right"/>
        <w:rPr>
          <w:rStyle w:val="Hipervnculo"/>
          <w:rFonts w:eastAsia="Calibri" w:cstheme="minorHAnsi"/>
          <w:color w:val="FF0000"/>
          <w:kern w:val="1"/>
          <w:sz w:val="24"/>
          <w:szCs w:val="24"/>
          <w:u w:val="none"/>
          <w:lang w:eastAsia="zh-CN" w:bidi="hi-IN"/>
        </w:rPr>
      </w:pPr>
      <w:r w:rsidRPr="009715E9">
        <w:rPr>
          <w:rStyle w:val="Hipervnculo"/>
          <w:rFonts w:eastAsia="Calibri" w:cstheme="minorHAnsi"/>
          <w:color w:val="FF0000"/>
          <w:kern w:val="1"/>
          <w:sz w:val="24"/>
          <w:szCs w:val="24"/>
          <w:u w:val="none"/>
          <w:lang w:eastAsia="zh-CN" w:bidi="hi-IN"/>
        </w:rPr>
        <w:t>roberto.moreno@valles.udg.mx</w:t>
      </w:r>
    </w:p>
    <w:p w14:paraId="1C96DC26" w14:textId="77777777" w:rsidR="009715E9" w:rsidRDefault="009715E9" w:rsidP="009715E9">
      <w:pPr>
        <w:spacing w:after="0" w:line="276" w:lineRule="auto"/>
        <w:jc w:val="right"/>
        <w:rPr>
          <w:rFonts w:ascii="Calibri" w:eastAsia="Calibri" w:hAnsi="Calibri" w:cs="Calibri"/>
          <w:b/>
          <w:sz w:val="24"/>
          <w:szCs w:val="24"/>
          <w:lang w:val="es-ES"/>
        </w:rPr>
      </w:pPr>
    </w:p>
    <w:p w14:paraId="76C96F38" w14:textId="164CD512" w:rsidR="009715E9" w:rsidRPr="009715E9" w:rsidRDefault="001A48EF" w:rsidP="009715E9">
      <w:pPr>
        <w:spacing w:after="0" w:line="276" w:lineRule="auto"/>
        <w:jc w:val="right"/>
        <w:rPr>
          <w:rFonts w:ascii="Calibri" w:eastAsia="Calibri" w:hAnsi="Calibri" w:cs="Calibri"/>
          <w:b/>
          <w:sz w:val="24"/>
          <w:szCs w:val="24"/>
          <w:lang w:val="es-ES"/>
        </w:rPr>
      </w:pPr>
      <w:r w:rsidRPr="009715E9">
        <w:rPr>
          <w:rFonts w:ascii="Calibri" w:eastAsia="Calibri" w:hAnsi="Calibri" w:cs="Calibri"/>
          <w:b/>
          <w:sz w:val="24"/>
          <w:szCs w:val="24"/>
          <w:lang w:val="es-ES"/>
        </w:rPr>
        <w:t>Adriana d</w:t>
      </w:r>
      <w:r w:rsidR="00BD6BB5" w:rsidRPr="009715E9">
        <w:rPr>
          <w:rFonts w:ascii="Calibri" w:eastAsia="Calibri" w:hAnsi="Calibri" w:cs="Calibri"/>
          <w:b/>
          <w:sz w:val="24"/>
          <w:szCs w:val="24"/>
          <w:lang w:val="es-ES"/>
        </w:rPr>
        <w:t>el Carmen Rodríguez Guardado</w:t>
      </w:r>
    </w:p>
    <w:p w14:paraId="628B1F43" w14:textId="6F261953" w:rsidR="009715E9" w:rsidRDefault="009715E9" w:rsidP="009715E9">
      <w:pPr>
        <w:spacing w:after="0" w:line="276" w:lineRule="auto"/>
        <w:jc w:val="right"/>
        <w:rPr>
          <w:rFonts w:ascii="Times New Roman" w:eastAsia="Batang" w:hAnsi="Times New Roman" w:cs="Times New Roman"/>
          <w:sz w:val="24"/>
          <w:szCs w:val="24"/>
        </w:rPr>
      </w:pPr>
      <w:r w:rsidRPr="00715147">
        <w:rPr>
          <w:rFonts w:ascii="Times New Roman" w:eastAsia="Batang" w:hAnsi="Times New Roman" w:cs="Times New Roman"/>
          <w:sz w:val="24"/>
          <w:szCs w:val="24"/>
        </w:rPr>
        <w:t>Universidad de Guadalajara</w:t>
      </w:r>
      <w:r>
        <w:rPr>
          <w:rFonts w:ascii="Times New Roman" w:eastAsia="Batang" w:hAnsi="Times New Roman" w:cs="Times New Roman"/>
          <w:sz w:val="24"/>
          <w:szCs w:val="24"/>
        </w:rPr>
        <w:t>, México</w:t>
      </w:r>
    </w:p>
    <w:p w14:paraId="23A68B0D" w14:textId="246AA455" w:rsidR="009715E9" w:rsidRPr="009715E9" w:rsidRDefault="009715E9" w:rsidP="009715E9">
      <w:pPr>
        <w:spacing w:after="0" w:line="276" w:lineRule="auto"/>
        <w:jc w:val="right"/>
        <w:rPr>
          <w:rStyle w:val="Hipervnculo"/>
          <w:rFonts w:eastAsia="Calibri" w:cstheme="minorHAnsi"/>
          <w:color w:val="FF0000"/>
          <w:kern w:val="1"/>
          <w:sz w:val="24"/>
          <w:szCs w:val="24"/>
          <w:u w:val="none"/>
          <w:lang w:eastAsia="zh-CN" w:bidi="hi-IN"/>
        </w:rPr>
      </w:pPr>
      <w:r w:rsidRPr="009715E9">
        <w:rPr>
          <w:rStyle w:val="Hipervnculo"/>
          <w:rFonts w:eastAsia="Calibri" w:cstheme="minorHAnsi"/>
          <w:color w:val="FF0000"/>
          <w:kern w:val="1"/>
          <w:sz w:val="24"/>
          <w:szCs w:val="24"/>
          <w:u w:val="none"/>
          <w:lang w:eastAsia="zh-CN" w:bidi="hi-IN"/>
        </w:rPr>
        <w:t>adrianarg@valles.udg.mx</w:t>
      </w:r>
    </w:p>
    <w:p w14:paraId="6919DBC7" w14:textId="77777777" w:rsidR="009715E9" w:rsidRDefault="009715E9" w:rsidP="009715E9">
      <w:pPr>
        <w:spacing w:after="0" w:line="276" w:lineRule="auto"/>
        <w:jc w:val="right"/>
        <w:rPr>
          <w:rFonts w:ascii="Times New Roman" w:eastAsia="Batang" w:hAnsi="Times New Roman" w:cs="Times New Roman"/>
          <w:sz w:val="24"/>
          <w:szCs w:val="24"/>
        </w:rPr>
      </w:pPr>
    </w:p>
    <w:p w14:paraId="6792748B" w14:textId="6325C02A" w:rsidR="000B3657" w:rsidRPr="009715E9" w:rsidRDefault="00715147" w:rsidP="009715E9">
      <w:pPr>
        <w:spacing w:after="0" w:line="276" w:lineRule="auto"/>
        <w:jc w:val="right"/>
        <w:rPr>
          <w:rFonts w:ascii="Calibri" w:eastAsia="Calibri" w:hAnsi="Calibri" w:cs="Calibri"/>
          <w:b/>
          <w:sz w:val="24"/>
          <w:szCs w:val="24"/>
          <w:lang w:val="es-ES"/>
        </w:rPr>
      </w:pPr>
      <w:r w:rsidRPr="009715E9">
        <w:rPr>
          <w:rFonts w:ascii="Calibri" w:eastAsia="Calibri" w:hAnsi="Calibri" w:cs="Calibri"/>
          <w:b/>
          <w:sz w:val="24"/>
          <w:szCs w:val="24"/>
          <w:lang w:val="es-ES"/>
        </w:rPr>
        <w:t>José Arturo González Cárdenas</w:t>
      </w:r>
    </w:p>
    <w:p w14:paraId="3A49E699" w14:textId="40203F2B" w:rsidR="009715E9" w:rsidRPr="00715147" w:rsidRDefault="009715E9" w:rsidP="009715E9">
      <w:pPr>
        <w:spacing w:after="0" w:line="276" w:lineRule="auto"/>
        <w:jc w:val="right"/>
        <w:rPr>
          <w:rFonts w:ascii="Times New Roman" w:eastAsia="Batang" w:hAnsi="Times New Roman" w:cs="Times New Roman"/>
          <w:sz w:val="24"/>
          <w:szCs w:val="24"/>
        </w:rPr>
      </w:pPr>
      <w:r w:rsidRPr="00715147">
        <w:rPr>
          <w:rFonts w:ascii="Times New Roman" w:eastAsia="Batang" w:hAnsi="Times New Roman" w:cs="Times New Roman"/>
          <w:sz w:val="24"/>
          <w:szCs w:val="24"/>
        </w:rPr>
        <w:t>Universidad de Guadalajara</w:t>
      </w:r>
      <w:r>
        <w:rPr>
          <w:rFonts w:ascii="Times New Roman" w:eastAsia="Batang" w:hAnsi="Times New Roman" w:cs="Times New Roman"/>
          <w:sz w:val="24"/>
          <w:szCs w:val="24"/>
        </w:rPr>
        <w:t>, México</w:t>
      </w:r>
    </w:p>
    <w:p w14:paraId="16DB0B3D" w14:textId="6B702A14" w:rsidR="009715E9" w:rsidRPr="009715E9" w:rsidRDefault="009715E9" w:rsidP="009715E9">
      <w:pPr>
        <w:spacing w:after="0" w:line="276" w:lineRule="auto"/>
        <w:jc w:val="right"/>
        <w:rPr>
          <w:rStyle w:val="Hipervnculo"/>
          <w:rFonts w:eastAsia="Calibri" w:cstheme="minorHAnsi"/>
          <w:color w:val="FF0000"/>
          <w:kern w:val="1"/>
          <w:sz w:val="24"/>
          <w:szCs w:val="24"/>
          <w:u w:val="none"/>
          <w:lang w:eastAsia="zh-CN" w:bidi="hi-IN"/>
        </w:rPr>
      </w:pPr>
      <w:r w:rsidRPr="009715E9">
        <w:rPr>
          <w:rStyle w:val="Hipervnculo"/>
          <w:rFonts w:eastAsia="Calibri" w:cstheme="minorHAnsi"/>
          <w:color w:val="FF0000"/>
          <w:kern w:val="1"/>
          <w:sz w:val="24"/>
          <w:szCs w:val="24"/>
          <w:u w:val="none"/>
          <w:lang w:eastAsia="zh-CN" w:bidi="hi-IN"/>
        </w:rPr>
        <w:t>arturo.gonzales@valles.udg.mx</w:t>
      </w:r>
    </w:p>
    <w:p w14:paraId="196ECFAA" w14:textId="2DFC4955" w:rsidR="00027236" w:rsidRPr="00715147" w:rsidRDefault="00027236" w:rsidP="001A48EF">
      <w:pPr>
        <w:spacing w:line="360" w:lineRule="auto"/>
        <w:rPr>
          <w:rFonts w:ascii="Times New Roman" w:hAnsi="Times New Roman" w:cs="Times New Roman"/>
        </w:rPr>
      </w:pPr>
      <w:r w:rsidRPr="00715147">
        <w:rPr>
          <w:rFonts w:ascii="Times New Roman" w:hAnsi="Times New Roman" w:cs="Times New Roman"/>
        </w:rPr>
        <w:t xml:space="preserve"> </w:t>
      </w:r>
    </w:p>
    <w:p w14:paraId="4C45AC66" w14:textId="3E09EA25" w:rsidR="00042E8E" w:rsidRPr="009715E9" w:rsidRDefault="00873458" w:rsidP="006507A3">
      <w:pPr>
        <w:spacing w:line="360" w:lineRule="auto"/>
        <w:jc w:val="both"/>
        <w:rPr>
          <w:rFonts w:ascii="Calibri" w:eastAsia="Times New Roman" w:hAnsi="Calibri" w:cs="Calibri"/>
          <w:b/>
          <w:color w:val="000000"/>
          <w:sz w:val="28"/>
          <w:szCs w:val="28"/>
          <w:lang w:val="es-ES_tradnl" w:eastAsia="es-MX"/>
        </w:rPr>
      </w:pPr>
      <w:r w:rsidRPr="009715E9">
        <w:rPr>
          <w:rFonts w:ascii="Calibri" w:eastAsia="Times New Roman" w:hAnsi="Calibri" w:cs="Calibri"/>
          <w:b/>
          <w:color w:val="000000"/>
          <w:sz w:val="28"/>
          <w:szCs w:val="28"/>
          <w:lang w:val="es-ES_tradnl" w:eastAsia="es-MX"/>
        </w:rPr>
        <w:t>Resumen</w:t>
      </w:r>
    </w:p>
    <w:p w14:paraId="47A3155F" w14:textId="675AC7AC" w:rsidR="00042E8E" w:rsidRPr="00715147" w:rsidRDefault="00042E8E" w:rsidP="006507A3">
      <w:pPr>
        <w:spacing w:line="360" w:lineRule="auto"/>
        <w:jc w:val="both"/>
        <w:rPr>
          <w:rFonts w:ascii="Times New Roman" w:eastAsia="Times New Roman" w:hAnsi="Times New Roman" w:cs="Times New Roman"/>
          <w:bCs/>
          <w:iCs/>
          <w:sz w:val="24"/>
          <w:szCs w:val="24"/>
        </w:rPr>
      </w:pPr>
      <w:r w:rsidRPr="00715147">
        <w:rPr>
          <w:rFonts w:ascii="Times New Roman" w:hAnsi="Times New Roman" w:cs="Times New Roman"/>
          <w:sz w:val="24"/>
          <w:szCs w:val="24"/>
        </w:rPr>
        <w:t>Los hábitos</w:t>
      </w:r>
      <w:r w:rsidR="00C83C90" w:rsidRPr="00715147">
        <w:rPr>
          <w:rFonts w:ascii="Times New Roman" w:eastAsia="Times New Roman" w:hAnsi="Times New Roman" w:cs="Times New Roman"/>
          <w:bCs/>
          <w:iCs/>
          <w:sz w:val="24"/>
          <w:szCs w:val="24"/>
        </w:rPr>
        <w:t xml:space="preserve"> saludables</w:t>
      </w:r>
      <w:r w:rsidRPr="00715147">
        <w:rPr>
          <w:rFonts w:ascii="Times New Roman" w:eastAsia="Times New Roman" w:hAnsi="Times New Roman" w:cs="Times New Roman"/>
          <w:bCs/>
          <w:iCs/>
          <w:sz w:val="24"/>
          <w:szCs w:val="24"/>
        </w:rPr>
        <w:t xml:space="preserve"> son y han sido un reto para la población en general, consideración que no exime a los estudiantes universitarios. La obesidad mórbida</w:t>
      </w:r>
      <w:r w:rsidR="00C83C90" w:rsidRPr="00715147">
        <w:rPr>
          <w:rFonts w:ascii="Times New Roman" w:eastAsia="Times New Roman" w:hAnsi="Times New Roman" w:cs="Times New Roman"/>
          <w:bCs/>
          <w:iCs/>
          <w:sz w:val="24"/>
          <w:szCs w:val="24"/>
        </w:rPr>
        <w:t xml:space="preserve"> que se presenta casi en todos los países de américa incluido México</w:t>
      </w:r>
      <w:r w:rsidR="00341B40">
        <w:rPr>
          <w:rFonts w:ascii="Times New Roman" w:eastAsia="Times New Roman" w:hAnsi="Times New Roman" w:cs="Times New Roman"/>
          <w:bCs/>
          <w:iCs/>
          <w:sz w:val="24"/>
          <w:szCs w:val="24"/>
        </w:rPr>
        <w:t>,</w:t>
      </w:r>
      <w:r w:rsidR="00C83C90" w:rsidRPr="00715147">
        <w:rPr>
          <w:rFonts w:ascii="Times New Roman" w:eastAsia="Times New Roman" w:hAnsi="Times New Roman" w:cs="Times New Roman"/>
          <w:bCs/>
          <w:iCs/>
          <w:sz w:val="24"/>
          <w:szCs w:val="24"/>
        </w:rPr>
        <w:t xml:space="preserve"> es un ejemplo </w:t>
      </w:r>
      <w:r w:rsidRPr="00715147">
        <w:rPr>
          <w:rFonts w:ascii="Times New Roman" w:eastAsia="Times New Roman" w:hAnsi="Times New Roman" w:cs="Times New Roman"/>
          <w:bCs/>
          <w:iCs/>
          <w:sz w:val="24"/>
          <w:szCs w:val="24"/>
        </w:rPr>
        <w:t xml:space="preserve">  </w:t>
      </w:r>
      <w:r w:rsidR="00C83C90" w:rsidRPr="00715147">
        <w:rPr>
          <w:rFonts w:ascii="Times New Roman" w:eastAsia="Times New Roman" w:hAnsi="Times New Roman" w:cs="Times New Roman"/>
          <w:bCs/>
          <w:iCs/>
          <w:sz w:val="24"/>
          <w:szCs w:val="24"/>
        </w:rPr>
        <w:t>que refleja</w:t>
      </w:r>
      <w:r w:rsidRPr="00715147">
        <w:rPr>
          <w:rFonts w:ascii="Times New Roman" w:eastAsia="Times New Roman" w:hAnsi="Times New Roman" w:cs="Times New Roman"/>
          <w:bCs/>
          <w:iCs/>
          <w:sz w:val="24"/>
          <w:szCs w:val="24"/>
        </w:rPr>
        <w:t xml:space="preserve"> la</w:t>
      </w:r>
      <w:r w:rsidR="00C83C90" w:rsidRPr="00715147">
        <w:rPr>
          <w:rFonts w:ascii="Times New Roman" w:eastAsia="Times New Roman" w:hAnsi="Times New Roman" w:cs="Times New Roman"/>
          <w:bCs/>
          <w:iCs/>
          <w:sz w:val="24"/>
          <w:szCs w:val="24"/>
        </w:rPr>
        <w:t xml:space="preserve"> importancia de dicho desafío.</w:t>
      </w:r>
    </w:p>
    <w:p w14:paraId="194073B6" w14:textId="27924A77" w:rsidR="00042E8E" w:rsidRPr="00715147" w:rsidRDefault="00042E8E" w:rsidP="006507A3">
      <w:pPr>
        <w:spacing w:line="360" w:lineRule="auto"/>
        <w:jc w:val="both"/>
        <w:rPr>
          <w:rFonts w:ascii="Times New Roman" w:eastAsia="Times New Roman" w:hAnsi="Times New Roman" w:cs="Times New Roman"/>
          <w:bCs/>
          <w:iCs/>
          <w:sz w:val="24"/>
          <w:szCs w:val="24"/>
        </w:rPr>
      </w:pPr>
      <w:r w:rsidRPr="00715147">
        <w:rPr>
          <w:rFonts w:ascii="Times New Roman" w:eastAsia="Times New Roman" w:hAnsi="Times New Roman" w:cs="Times New Roman"/>
          <w:bCs/>
          <w:iCs/>
          <w:sz w:val="24"/>
          <w:szCs w:val="24"/>
        </w:rPr>
        <w:t>Para tal efecto</w:t>
      </w:r>
      <w:r w:rsidR="00C83C90" w:rsidRPr="00715147">
        <w:rPr>
          <w:rFonts w:ascii="Times New Roman" w:eastAsia="Times New Roman" w:hAnsi="Times New Roman" w:cs="Times New Roman"/>
          <w:bCs/>
          <w:iCs/>
          <w:sz w:val="24"/>
          <w:szCs w:val="24"/>
        </w:rPr>
        <w:t>,</w:t>
      </w:r>
      <w:r w:rsidRPr="00715147">
        <w:rPr>
          <w:rFonts w:ascii="Times New Roman" w:eastAsia="Times New Roman" w:hAnsi="Times New Roman" w:cs="Times New Roman"/>
          <w:bCs/>
          <w:iCs/>
          <w:sz w:val="24"/>
          <w:szCs w:val="24"/>
        </w:rPr>
        <w:t xml:space="preserve"> el presente trabajo tuvo como objetivo de estudio</w:t>
      </w:r>
      <w:r w:rsidR="00C83C90" w:rsidRPr="00715147">
        <w:rPr>
          <w:rFonts w:ascii="Times New Roman" w:eastAsia="Times New Roman" w:hAnsi="Times New Roman" w:cs="Times New Roman"/>
          <w:bCs/>
          <w:iCs/>
          <w:sz w:val="24"/>
          <w:szCs w:val="24"/>
        </w:rPr>
        <w:t xml:space="preserve"> </w:t>
      </w:r>
      <w:r w:rsidRPr="00715147">
        <w:rPr>
          <w:rFonts w:ascii="Times New Roman" w:eastAsia="Times New Roman" w:hAnsi="Times New Roman" w:cs="Times New Roman"/>
          <w:bCs/>
          <w:iCs/>
          <w:sz w:val="24"/>
          <w:szCs w:val="24"/>
        </w:rPr>
        <w:t>id</w:t>
      </w:r>
      <w:r w:rsidRPr="00715147">
        <w:rPr>
          <w:rFonts w:ascii="Times New Roman" w:eastAsia="Batang" w:hAnsi="Times New Roman" w:cs="Times New Roman"/>
          <w:sz w:val="24"/>
          <w:szCs w:val="24"/>
        </w:rPr>
        <w:t>entificar  si los estilos de vida saludables tienen un impacto en el desempeño personal y académico</w:t>
      </w:r>
      <w:r w:rsidR="000F3B4D" w:rsidRPr="00715147">
        <w:rPr>
          <w:rFonts w:ascii="Times New Roman" w:eastAsia="Batang" w:hAnsi="Times New Roman" w:cs="Times New Roman"/>
          <w:sz w:val="24"/>
          <w:szCs w:val="24"/>
        </w:rPr>
        <w:t xml:space="preserve">  en jóvenes</w:t>
      </w:r>
      <w:r w:rsidRPr="00715147">
        <w:rPr>
          <w:rFonts w:ascii="Times New Roman" w:eastAsia="Batang" w:hAnsi="Times New Roman" w:cs="Times New Roman"/>
          <w:sz w:val="24"/>
          <w:szCs w:val="24"/>
        </w:rPr>
        <w:t xml:space="preserve"> del Centro Universitario de los Valles de la Uni</w:t>
      </w:r>
      <w:r w:rsidR="00C83C90" w:rsidRPr="00715147">
        <w:rPr>
          <w:rFonts w:ascii="Times New Roman" w:eastAsia="Batang" w:hAnsi="Times New Roman" w:cs="Times New Roman"/>
          <w:sz w:val="24"/>
          <w:szCs w:val="24"/>
        </w:rPr>
        <w:t>versidad de Guadalajara, México,</w:t>
      </w:r>
      <w:r w:rsidR="00C83C90" w:rsidRPr="00715147">
        <w:rPr>
          <w:rFonts w:ascii="Times New Roman" w:eastAsia="Times New Roman" w:hAnsi="Times New Roman" w:cs="Times New Roman"/>
          <w:bCs/>
          <w:iCs/>
          <w:sz w:val="24"/>
          <w:szCs w:val="24"/>
        </w:rPr>
        <w:t xml:space="preserve"> rescatando a la vez</w:t>
      </w:r>
      <w:r w:rsidRPr="00715147">
        <w:rPr>
          <w:rFonts w:ascii="Times New Roman" w:eastAsia="Times New Roman" w:hAnsi="Times New Roman" w:cs="Times New Roman"/>
          <w:bCs/>
          <w:iCs/>
          <w:sz w:val="24"/>
          <w:szCs w:val="24"/>
        </w:rPr>
        <w:t xml:space="preserve"> dentro de las variables adyacentes</w:t>
      </w:r>
      <w:r w:rsidR="00C83C90" w:rsidRPr="00715147">
        <w:rPr>
          <w:rFonts w:ascii="Times New Roman" w:eastAsia="Times New Roman" w:hAnsi="Times New Roman" w:cs="Times New Roman"/>
          <w:bCs/>
          <w:iCs/>
          <w:sz w:val="24"/>
          <w:szCs w:val="24"/>
        </w:rPr>
        <w:t xml:space="preserve"> presentadas durante el análisis</w:t>
      </w:r>
      <w:r w:rsidR="000F3B4D" w:rsidRPr="00715147">
        <w:rPr>
          <w:rFonts w:ascii="Times New Roman" w:eastAsia="Times New Roman" w:hAnsi="Times New Roman" w:cs="Times New Roman"/>
          <w:bCs/>
          <w:iCs/>
          <w:sz w:val="24"/>
          <w:szCs w:val="24"/>
        </w:rPr>
        <w:t xml:space="preserve"> del estudio</w:t>
      </w:r>
      <w:r w:rsidRPr="00715147">
        <w:rPr>
          <w:rFonts w:ascii="Times New Roman" w:eastAsia="Times New Roman" w:hAnsi="Times New Roman" w:cs="Times New Roman"/>
          <w:bCs/>
          <w:iCs/>
          <w:sz w:val="24"/>
          <w:szCs w:val="24"/>
        </w:rPr>
        <w:t>,</w:t>
      </w:r>
      <w:r w:rsidR="00873458" w:rsidRPr="00715147">
        <w:rPr>
          <w:rFonts w:ascii="Times New Roman" w:eastAsia="Times New Roman" w:hAnsi="Times New Roman" w:cs="Times New Roman"/>
          <w:bCs/>
          <w:iCs/>
          <w:sz w:val="24"/>
          <w:szCs w:val="24"/>
        </w:rPr>
        <w:t xml:space="preserve"> </w:t>
      </w:r>
      <w:r w:rsidR="00A91B87" w:rsidRPr="00715147">
        <w:rPr>
          <w:rFonts w:ascii="Times New Roman" w:eastAsia="Times New Roman" w:hAnsi="Times New Roman" w:cs="Times New Roman"/>
          <w:bCs/>
          <w:iCs/>
          <w:sz w:val="24"/>
          <w:szCs w:val="24"/>
        </w:rPr>
        <w:t xml:space="preserve">los hábitos </w:t>
      </w:r>
      <w:r w:rsidR="00C83C90" w:rsidRPr="00715147">
        <w:rPr>
          <w:rFonts w:ascii="Times New Roman" w:eastAsia="Times New Roman" w:hAnsi="Times New Roman" w:cs="Times New Roman"/>
          <w:bCs/>
          <w:iCs/>
          <w:sz w:val="24"/>
          <w:szCs w:val="24"/>
        </w:rPr>
        <w:t xml:space="preserve">originales </w:t>
      </w:r>
      <w:r w:rsidR="00A91B87" w:rsidRPr="00715147">
        <w:rPr>
          <w:rFonts w:ascii="Times New Roman" w:eastAsia="Times New Roman" w:hAnsi="Times New Roman" w:cs="Times New Roman"/>
          <w:bCs/>
          <w:iCs/>
          <w:sz w:val="24"/>
          <w:szCs w:val="24"/>
        </w:rPr>
        <w:t xml:space="preserve">de consumo familiar, así como </w:t>
      </w:r>
      <w:r w:rsidR="006507A3" w:rsidRPr="00715147">
        <w:rPr>
          <w:rFonts w:ascii="Times New Roman" w:eastAsia="Times New Roman" w:hAnsi="Times New Roman" w:cs="Times New Roman"/>
          <w:bCs/>
          <w:iCs/>
          <w:sz w:val="24"/>
          <w:szCs w:val="24"/>
        </w:rPr>
        <w:t xml:space="preserve"> </w:t>
      </w:r>
      <w:r w:rsidR="00A91B87" w:rsidRPr="00715147">
        <w:rPr>
          <w:rFonts w:ascii="Times New Roman" w:eastAsia="Times New Roman" w:hAnsi="Times New Roman" w:cs="Times New Roman"/>
          <w:bCs/>
          <w:iCs/>
          <w:sz w:val="24"/>
          <w:szCs w:val="24"/>
        </w:rPr>
        <w:t>los ca</w:t>
      </w:r>
      <w:r w:rsidR="00C83C90" w:rsidRPr="00715147">
        <w:rPr>
          <w:rFonts w:ascii="Times New Roman" w:eastAsia="Times New Roman" w:hAnsi="Times New Roman" w:cs="Times New Roman"/>
          <w:bCs/>
          <w:iCs/>
          <w:sz w:val="24"/>
          <w:szCs w:val="24"/>
        </w:rPr>
        <w:t>mbios que los</w:t>
      </w:r>
      <w:r w:rsidR="00A91B87" w:rsidRPr="00715147">
        <w:rPr>
          <w:rFonts w:ascii="Times New Roman" w:eastAsia="Times New Roman" w:hAnsi="Times New Roman" w:cs="Times New Roman"/>
          <w:bCs/>
          <w:iCs/>
          <w:sz w:val="24"/>
          <w:szCs w:val="24"/>
        </w:rPr>
        <w:t xml:space="preserve"> estu</w:t>
      </w:r>
      <w:r w:rsidR="006507A3" w:rsidRPr="00715147">
        <w:rPr>
          <w:rFonts w:ascii="Times New Roman" w:eastAsia="Times New Roman" w:hAnsi="Times New Roman" w:cs="Times New Roman"/>
          <w:bCs/>
          <w:iCs/>
          <w:sz w:val="24"/>
          <w:szCs w:val="24"/>
        </w:rPr>
        <w:t>diante</w:t>
      </w:r>
      <w:r w:rsidR="00C83C90" w:rsidRPr="00715147">
        <w:rPr>
          <w:rFonts w:ascii="Times New Roman" w:eastAsia="Times New Roman" w:hAnsi="Times New Roman" w:cs="Times New Roman"/>
          <w:bCs/>
          <w:iCs/>
          <w:sz w:val="24"/>
          <w:szCs w:val="24"/>
        </w:rPr>
        <w:t>s</w:t>
      </w:r>
      <w:r w:rsidR="006507A3" w:rsidRPr="00715147">
        <w:rPr>
          <w:rFonts w:ascii="Times New Roman" w:eastAsia="Times New Roman" w:hAnsi="Times New Roman" w:cs="Times New Roman"/>
          <w:bCs/>
          <w:iCs/>
          <w:sz w:val="24"/>
          <w:szCs w:val="24"/>
        </w:rPr>
        <w:t xml:space="preserve"> realiza</w:t>
      </w:r>
      <w:r w:rsidR="00C83C90" w:rsidRPr="00715147">
        <w:rPr>
          <w:rFonts w:ascii="Times New Roman" w:eastAsia="Times New Roman" w:hAnsi="Times New Roman" w:cs="Times New Roman"/>
          <w:bCs/>
          <w:iCs/>
          <w:sz w:val="24"/>
          <w:szCs w:val="24"/>
        </w:rPr>
        <w:t>n para adaptarse a</w:t>
      </w:r>
      <w:r w:rsidR="00A91B87" w:rsidRPr="00715147">
        <w:rPr>
          <w:rFonts w:ascii="Times New Roman" w:eastAsia="Times New Roman" w:hAnsi="Times New Roman" w:cs="Times New Roman"/>
          <w:bCs/>
          <w:iCs/>
          <w:sz w:val="24"/>
          <w:szCs w:val="24"/>
        </w:rPr>
        <w:t xml:space="preserve"> su nuevo contexto de estudio. </w:t>
      </w:r>
    </w:p>
    <w:p w14:paraId="39C056CD" w14:textId="41D7A413" w:rsidR="00A91B87" w:rsidRPr="00715147" w:rsidRDefault="00A91B87" w:rsidP="006507A3">
      <w:pPr>
        <w:spacing w:line="360" w:lineRule="auto"/>
        <w:jc w:val="both"/>
        <w:rPr>
          <w:rFonts w:ascii="Times New Roman" w:eastAsia="Times New Roman" w:hAnsi="Times New Roman" w:cs="Times New Roman"/>
          <w:bCs/>
          <w:iCs/>
          <w:sz w:val="24"/>
          <w:szCs w:val="24"/>
        </w:rPr>
      </w:pPr>
      <w:r w:rsidRPr="00715147">
        <w:rPr>
          <w:rFonts w:ascii="Times New Roman" w:eastAsia="Times New Roman" w:hAnsi="Times New Roman" w:cs="Times New Roman"/>
          <w:bCs/>
          <w:iCs/>
          <w:sz w:val="24"/>
          <w:szCs w:val="24"/>
        </w:rPr>
        <w:lastRenderedPageBreak/>
        <w:t>Para tal efecto</w:t>
      </w:r>
      <w:r w:rsidR="00C83C90" w:rsidRPr="00715147">
        <w:rPr>
          <w:rFonts w:ascii="Times New Roman" w:eastAsia="Times New Roman" w:hAnsi="Times New Roman" w:cs="Times New Roman"/>
          <w:bCs/>
          <w:iCs/>
          <w:sz w:val="24"/>
          <w:szCs w:val="24"/>
        </w:rPr>
        <w:t>,</w:t>
      </w:r>
      <w:r w:rsidRPr="00715147">
        <w:rPr>
          <w:rFonts w:ascii="Times New Roman" w:eastAsia="Times New Roman" w:hAnsi="Times New Roman" w:cs="Times New Roman"/>
          <w:bCs/>
          <w:iCs/>
          <w:sz w:val="24"/>
          <w:szCs w:val="24"/>
        </w:rPr>
        <w:t xml:space="preserve"> se utilizó una metodología correlacional y descriptiva</w:t>
      </w:r>
      <w:r w:rsidR="00DB1310" w:rsidRPr="00715147">
        <w:rPr>
          <w:rFonts w:ascii="Times New Roman" w:eastAsia="Times New Roman" w:hAnsi="Times New Roman" w:cs="Times New Roman"/>
          <w:bCs/>
          <w:iCs/>
          <w:sz w:val="24"/>
          <w:szCs w:val="24"/>
        </w:rPr>
        <w:t>,</w:t>
      </w:r>
      <w:r w:rsidR="00FE18B2" w:rsidRPr="00715147">
        <w:rPr>
          <w:rFonts w:ascii="Times New Roman" w:hAnsi="Times New Roman" w:cs="Times New Roman"/>
          <w:sz w:val="24"/>
          <w:szCs w:val="24"/>
        </w:rPr>
        <w:t xml:space="preserve"> </w:t>
      </w:r>
      <w:r w:rsidR="000F3B4D" w:rsidRPr="00715147">
        <w:rPr>
          <w:rFonts w:ascii="Times New Roman" w:hAnsi="Times New Roman" w:cs="Times New Roman"/>
          <w:sz w:val="24"/>
          <w:szCs w:val="24"/>
        </w:rPr>
        <w:t xml:space="preserve">en donde </w:t>
      </w:r>
      <w:r w:rsidR="00FE18B2" w:rsidRPr="00715147">
        <w:rPr>
          <w:rFonts w:ascii="Times New Roman" w:hAnsi="Times New Roman" w:cs="Times New Roman"/>
          <w:sz w:val="24"/>
          <w:szCs w:val="24"/>
        </w:rPr>
        <w:t>los estudiantes fueron seleccionados apegados a criterios de inclusión y exclusión,  conformando  grupos de trabajo con alumnos  de ambos sexos y de tercer semestre exclusivamente, por considéralos</w:t>
      </w:r>
      <w:r w:rsidR="000F3B4D" w:rsidRPr="00715147">
        <w:rPr>
          <w:rFonts w:ascii="Times New Roman" w:hAnsi="Times New Roman" w:cs="Times New Roman"/>
          <w:sz w:val="24"/>
          <w:szCs w:val="24"/>
        </w:rPr>
        <w:t xml:space="preserve"> a estos últimos</w:t>
      </w:r>
      <w:r w:rsidR="00FE18B2" w:rsidRPr="00715147">
        <w:rPr>
          <w:rFonts w:ascii="Times New Roman" w:hAnsi="Times New Roman" w:cs="Times New Roman"/>
          <w:sz w:val="24"/>
          <w:szCs w:val="24"/>
        </w:rPr>
        <w:t xml:space="preserve"> en etapa media de adaptación a los entornos universitarios, a la vez y</w:t>
      </w:r>
      <w:r w:rsidR="00C83C90" w:rsidRPr="00715147">
        <w:rPr>
          <w:rFonts w:ascii="Times New Roman" w:eastAsia="Times New Roman" w:hAnsi="Times New Roman" w:cs="Times New Roman"/>
          <w:bCs/>
          <w:iCs/>
          <w:sz w:val="24"/>
          <w:szCs w:val="24"/>
        </w:rPr>
        <w:t xml:space="preserve"> </w:t>
      </w:r>
      <w:r w:rsidR="00DB1310" w:rsidRPr="00715147">
        <w:rPr>
          <w:rFonts w:ascii="Times New Roman" w:eastAsia="Times New Roman" w:hAnsi="Times New Roman" w:cs="Times New Roman"/>
          <w:bCs/>
          <w:iCs/>
          <w:sz w:val="24"/>
          <w:szCs w:val="24"/>
        </w:rPr>
        <w:t>a</w:t>
      </w:r>
      <w:r w:rsidR="00FE18B2" w:rsidRPr="00715147">
        <w:rPr>
          <w:rFonts w:ascii="Times New Roman" w:eastAsia="Times New Roman" w:hAnsi="Times New Roman" w:cs="Times New Roman"/>
          <w:bCs/>
          <w:iCs/>
          <w:sz w:val="24"/>
          <w:szCs w:val="24"/>
        </w:rPr>
        <w:t xml:space="preserve"> </w:t>
      </w:r>
      <w:r w:rsidR="00DB1310" w:rsidRPr="00715147">
        <w:rPr>
          <w:rFonts w:ascii="Times New Roman" w:eastAsia="Times New Roman" w:hAnsi="Times New Roman" w:cs="Times New Roman"/>
          <w:bCs/>
          <w:iCs/>
          <w:sz w:val="24"/>
          <w:szCs w:val="24"/>
        </w:rPr>
        <w:t xml:space="preserve"> través de un cuestionario prediseñado</w:t>
      </w:r>
      <w:r w:rsidR="000F3B4D" w:rsidRPr="00715147">
        <w:rPr>
          <w:rFonts w:ascii="Times New Roman" w:eastAsia="Times New Roman" w:hAnsi="Times New Roman" w:cs="Times New Roman"/>
          <w:bCs/>
          <w:iCs/>
          <w:sz w:val="24"/>
          <w:szCs w:val="24"/>
        </w:rPr>
        <w:t>,</w:t>
      </w:r>
      <w:r w:rsidR="00C83C90" w:rsidRPr="00715147">
        <w:rPr>
          <w:rFonts w:ascii="Times New Roman" w:eastAsia="Times New Roman" w:hAnsi="Times New Roman" w:cs="Times New Roman"/>
          <w:bCs/>
          <w:iCs/>
          <w:sz w:val="24"/>
          <w:szCs w:val="24"/>
        </w:rPr>
        <w:t xml:space="preserve"> se buscó conocer </w:t>
      </w:r>
      <w:r w:rsidR="00DB1310" w:rsidRPr="00715147">
        <w:rPr>
          <w:rFonts w:ascii="Times New Roman" w:eastAsia="Times New Roman" w:hAnsi="Times New Roman" w:cs="Times New Roman"/>
          <w:bCs/>
          <w:iCs/>
          <w:sz w:val="24"/>
          <w:szCs w:val="24"/>
        </w:rPr>
        <w:t xml:space="preserve"> los aspectos</w:t>
      </w:r>
      <w:r w:rsidR="00C83C90" w:rsidRPr="00715147">
        <w:rPr>
          <w:rFonts w:ascii="Times New Roman" w:eastAsia="Times New Roman" w:hAnsi="Times New Roman" w:cs="Times New Roman"/>
          <w:bCs/>
          <w:iCs/>
          <w:sz w:val="24"/>
          <w:szCs w:val="24"/>
        </w:rPr>
        <w:t xml:space="preserve"> más sobresalientes</w:t>
      </w:r>
      <w:r w:rsidR="000F3B4D" w:rsidRPr="00715147">
        <w:rPr>
          <w:rFonts w:ascii="Times New Roman" w:eastAsia="Times New Roman" w:hAnsi="Times New Roman" w:cs="Times New Roman"/>
          <w:bCs/>
          <w:iCs/>
          <w:sz w:val="24"/>
          <w:szCs w:val="24"/>
        </w:rPr>
        <w:t xml:space="preserve"> de los hábitos estudiantiles</w:t>
      </w:r>
      <w:r w:rsidR="00DB1310" w:rsidRPr="00715147">
        <w:rPr>
          <w:rFonts w:ascii="Times New Roman" w:eastAsia="Times New Roman" w:hAnsi="Times New Roman" w:cs="Times New Roman"/>
          <w:bCs/>
          <w:iCs/>
          <w:sz w:val="24"/>
          <w:szCs w:val="24"/>
        </w:rPr>
        <w:t>.</w:t>
      </w:r>
    </w:p>
    <w:p w14:paraId="6C8F1121" w14:textId="77777777" w:rsidR="00715147" w:rsidRDefault="00FE18B2" w:rsidP="00715147">
      <w:pPr>
        <w:spacing w:line="360" w:lineRule="auto"/>
        <w:jc w:val="both"/>
        <w:rPr>
          <w:rFonts w:ascii="Times New Roman" w:eastAsia="Batang" w:hAnsi="Times New Roman" w:cs="Times New Roman"/>
          <w:sz w:val="24"/>
          <w:szCs w:val="24"/>
        </w:rPr>
      </w:pPr>
      <w:r w:rsidRPr="00715147">
        <w:rPr>
          <w:rFonts w:ascii="Times New Roman" w:eastAsia="Times New Roman" w:hAnsi="Times New Roman" w:cs="Times New Roman"/>
          <w:bCs/>
          <w:iCs/>
          <w:sz w:val="24"/>
          <w:szCs w:val="24"/>
        </w:rPr>
        <w:t>Como resultados más</w:t>
      </w:r>
      <w:r w:rsidR="000F3B4D" w:rsidRPr="00715147">
        <w:rPr>
          <w:rFonts w:ascii="Times New Roman" w:eastAsia="Times New Roman" w:hAnsi="Times New Roman" w:cs="Times New Roman"/>
          <w:bCs/>
          <w:iCs/>
          <w:sz w:val="24"/>
          <w:szCs w:val="24"/>
        </w:rPr>
        <w:t xml:space="preserve"> sobresalientes se en</w:t>
      </w:r>
      <w:r w:rsidRPr="00715147">
        <w:rPr>
          <w:rFonts w:ascii="Times New Roman" w:eastAsia="Times New Roman" w:hAnsi="Times New Roman" w:cs="Times New Roman"/>
          <w:bCs/>
          <w:iCs/>
          <w:sz w:val="24"/>
          <w:szCs w:val="24"/>
        </w:rPr>
        <w:t>contró,</w:t>
      </w:r>
      <w:r w:rsidRPr="00715147">
        <w:rPr>
          <w:rFonts w:ascii="Times New Roman" w:eastAsia="Batang" w:hAnsi="Times New Roman" w:cs="Times New Roman"/>
          <w:sz w:val="24"/>
          <w:szCs w:val="24"/>
        </w:rPr>
        <w:t xml:space="preserve"> que los estudiantes refieren estar conscientes de que el sobre peso puede provocar  enfermedades crónicas  y una imagen personal no saludable.   De igual manera los dato</w:t>
      </w:r>
      <w:r w:rsidR="000F3B4D" w:rsidRPr="00715147">
        <w:rPr>
          <w:rFonts w:ascii="Times New Roman" w:eastAsia="Batang" w:hAnsi="Times New Roman" w:cs="Times New Roman"/>
          <w:sz w:val="24"/>
          <w:szCs w:val="24"/>
        </w:rPr>
        <w:t>s que nos arrojó el instrumento</w:t>
      </w:r>
      <w:r w:rsidRPr="00715147">
        <w:rPr>
          <w:rFonts w:ascii="Times New Roman" w:eastAsia="Batang" w:hAnsi="Times New Roman" w:cs="Times New Roman"/>
          <w:sz w:val="24"/>
          <w:szCs w:val="24"/>
        </w:rPr>
        <w:t xml:space="preserve"> denotan que tanto mujeres como hombres presentan malos hábitos alimenticios, reflejando que los alimentos de consumo dentro y fuera del centro universitario  no son los más adecuados.</w:t>
      </w:r>
    </w:p>
    <w:p w14:paraId="779E44C0" w14:textId="6AC39031" w:rsidR="00FE18B2" w:rsidRPr="00715147" w:rsidRDefault="00FE18B2" w:rsidP="00715147">
      <w:pPr>
        <w:spacing w:line="360" w:lineRule="auto"/>
        <w:jc w:val="both"/>
        <w:rPr>
          <w:rFonts w:ascii="Times New Roman" w:eastAsia="Batang" w:hAnsi="Times New Roman" w:cs="Times New Roman"/>
          <w:sz w:val="24"/>
          <w:szCs w:val="24"/>
        </w:rPr>
      </w:pPr>
      <w:r w:rsidRPr="00715147">
        <w:rPr>
          <w:rFonts w:ascii="Times New Roman" w:eastAsia="Batang" w:hAnsi="Times New Roman" w:cs="Times New Roman"/>
          <w:sz w:val="24"/>
          <w:szCs w:val="24"/>
        </w:rPr>
        <w:t>Otro resultado que cabe resaltar, es que debido a  la exigencia de las carreras y de los tiempos en los que están diseñados las rutas curriculares, los estud</w:t>
      </w:r>
      <w:r w:rsidR="00341B40">
        <w:rPr>
          <w:rFonts w:ascii="Times New Roman" w:eastAsia="Batang" w:hAnsi="Times New Roman" w:cs="Times New Roman"/>
          <w:sz w:val="24"/>
          <w:szCs w:val="24"/>
        </w:rPr>
        <w:t>iantes refieren no tener tiempo</w:t>
      </w:r>
      <w:r w:rsidR="009715E9">
        <w:rPr>
          <w:rFonts w:ascii="Times New Roman" w:eastAsia="Batang" w:hAnsi="Times New Roman" w:cs="Times New Roman"/>
          <w:sz w:val="24"/>
          <w:szCs w:val="24"/>
        </w:rPr>
        <w:t xml:space="preserve"> </w:t>
      </w:r>
      <w:r w:rsidRPr="00715147">
        <w:rPr>
          <w:rFonts w:ascii="Times New Roman" w:eastAsia="Batang" w:hAnsi="Times New Roman" w:cs="Times New Roman"/>
          <w:sz w:val="24"/>
          <w:szCs w:val="24"/>
        </w:rPr>
        <w:t>disponibles para acudir a hacer ejercicio, ya sea al gimnasio, o en alguno de los espacios deportivos de la institución, tales como canchas de futbol o de básquet bol.</w:t>
      </w:r>
    </w:p>
    <w:p w14:paraId="0DC070BD" w14:textId="68B80878" w:rsidR="00FE18B2" w:rsidRPr="00715147" w:rsidRDefault="000F3B4D" w:rsidP="00FE18B2">
      <w:pPr>
        <w:autoSpaceDE w:val="0"/>
        <w:autoSpaceDN w:val="0"/>
        <w:adjustRightInd w:val="0"/>
        <w:spacing w:after="29" w:line="360" w:lineRule="auto"/>
        <w:jc w:val="both"/>
        <w:rPr>
          <w:rFonts w:ascii="Times New Roman" w:eastAsia="Batang" w:hAnsi="Times New Roman" w:cs="Times New Roman"/>
          <w:sz w:val="24"/>
          <w:szCs w:val="24"/>
        </w:rPr>
      </w:pPr>
      <w:r w:rsidRPr="00715147">
        <w:rPr>
          <w:rFonts w:ascii="Times New Roman" w:eastAsia="Batang" w:hAnsi="Times New Roman" w:cs="Times New Roman"/>
          <w:color w:val="000000"/>
          <w:sz w:val="24"/>
          <w:szCs w:val="24"/>
        </w:rPr>
        <w:t>Por su parte</w:t>
      </w:r>
      <w:r w:rsidR="00FE18B2" w:rsidRPr="00715147">
        <w:rPr>
          <w:rFonts w:ascii="Times New Roman" w:eastAsia="Batang" w:hAnsi="Times New Roman" w:cs="Times New Roman"/>
          <w:color w:val="000000"/>
          <w:sz w:val="24"/>
          <w:szCs w:val="24"/>
        </w:rPr>
        <w:t xml:space="preserve"> los sujetos (estudiantes) que si practican de manera habitual alguna actividad deportiva y tienen un estilo de dieta saludable, refieren sentirse  más comprometidos con sus trabajos académicos, ya que </w:t>
      </w:r>
      <w:r w:rsidR="00341B40">
        <w:rPr>
          <w:rFonts w:ascii="Times New Roman" w:eastAsia="Batang" w:hAnsi="Times New Roman" w:cs="Times New Roman"/>
          <w:color w:val="000000"/>
          <w:sz w:val="24"/>
          <w:szCs w:val="24"/>
        </w:rPr>
        <w:t>se conciben con</w:t>
      </w:r>
      <w:r w:rsidR="00FE18B2" w:rsidRPr="00715147">
        <w:rPr>
          <w:rFonts w:ascii="Times New Roman" w:eastAsia="Batang" w:hAnsi="Times New Roman" w:cs="Times New Roman"/>
          <w:color w:val="000000"/>
          <w:sz w:val="24"/>
          <w:szCs w:val="24"/>
        </w:rPr>
        <w:t xml:space="preserve"> mucha vitalidad para desarrollar tales actividades.</w:t>
      </w:r>
      <w:r w:rsidR="00FE18B2" w:rsidRPr="00715147">
        <w:rPr>
          <w:rFonts w:ascii="Times New Roman" w:eastAsia="Batang" w:hAnsi="Times New Roman" w:cs="Times New Roman"/>
          <w:sz w:val="24"/>
          <w:szCs w:val="24"/>
        </w:rPr>
        <w:t xml:space="preserve"> (Estilos de vida saludables Vs; desempeño académico).</w:t>
      </w:r>
    </w:p>
    <w:p w14:paraId="069F4AD3" w14:textId="582592BD" w:rsidR="000F3B4D" w:rsidRPr="00715147" w:rsidRDefault="000F3B4D" w:rsidP="000F3B4D">
      <w:pPr>
        <w:autoSpaceDE w:val="0"/>
        <w:autoSpaceDN w:val="0"/>
        <w:adjustRightInd w:val="0"/>
        <w:spacing w:after="29" w:line="360" w:lineRule="auto"/>
        <w:jc w:val="both"/>
        <w:rPr>
          <w:rFonts w:ascii="Times New Roman" w:eastAsia="Batang" w:hAnsi="Times New Roman" w:cs="Times New Roman"/>
          <w:b/>
          <w:color w:val="000000"/>
          <w:sz w:val="24"/>
          <w:szCs w:val="24"/>
        </w:rPr>
      </w:pPr>
      <w:r w:rsidRPr="00715147">
        <w:rPr>
          <w:rFonts w:ascii="Times New Roman" w:eastAsia="Batang" w:hAnsi="Times New Roman" w:cs="Times New Roman"/>
          <w:color w:val="000000"/>
          <w:sz w:val="24"/>
          <w:szCs w:val="24"/>
        </w:rPr>
        <w:t>Apegado</w:t>
      </w:r>
      <w:r w:rsidRPr="00715147">
        <w:rPr>
          <w:rFonts w:ascii="Times New Roman" w:eastAsia="Batang" w:hAnsi="Times New Roman" w:cs="Times New Roman"/>
          <w:iCs/>
          <w:color w:val="000000"/>
          <w:sz w:val="24"/>
          <w:szCs w:val="24"/>
        </w:rPr>
        <w:t xml:space="preserve"> a lo anterior</w:t>
      </w:r>
      <w:r w:rsidR="00797E9F" w:rsidRPr="00715147">
        <w:rPr>
          <w:rFonts w:ascii="Times New Roman" w:eastAsia="Batang" w:hAnsi="Times New Roman" w:cs="Times New Roman"/>
          <w:iCs/>
          <w:color w:val="000000"/>
          <w:sz w:val="24"/>
          <w:szCs w:val="24"/>
        </w:rPr>
        <w:t>,</w:t>
      </w:r>
      <w:r w:rsidRPr="00715147">
        <w:rPr>
          <w:rFonts w:ascii="Times New Roman" w:eastAsia="Batang" w:hAnsi="Times New Roman" w:cs="Times New Roman"/>
          <w:iCs/>
          <w:color w:val="000000"/>
          <w:sz w:val="24"/>
          <w:szCs w:val="24"/>
        </w:rPr>
        <w:t xml:space="preserve"> se puede  dar </w:t>
      </w:r>
      <w:r w:rsidR="00797E9F" w:rsidRPr="00715147">
        <w:rPr>
          <w:rFonts w:ascii="Times New Roman" w:eastAsia="Batang" w:hAnsi="Times New Roman" w:cs="Times New Roman"/>
          <w:iCs/>
          <w:color w:val="000000"/>
          <w:sz w:val="24"/>
          <w:szCs w:val="24"/>
        </w:rPr>
        <w:t xml:space="preserve"> razón </w:t>
      </w:r>
      <w:r w:rsidRPr="00715147">
        <w:rPr>
          <w:rFonts w:ascii="Times New Roman" w:eastAsia="Batang" w:hAnsi="Times New Roman" w:cs="Times New Roman"/>
          <w:iCs/>
          <w:color w:val="000000"/>
          <w:sz w:val="24"/>
          <w:szCs w:val="24"/>
        </w:rPr>
        <w:t>de  que los estilos de vida saludables pueden mejorar las condiciones académicas y personales de los estudiantes universitarios y que no solo son creencias personales o individuales</w:t>
      </w:r>
      <w:r w:rsidRPr="00715147">
        <w:rPr>
          <w:rFonts w:ascii="Times New Roman" w:eastAsia="Batang" w:hAnsi="Times New Roman" w:cs="Times New Roman"/>
          <w:color w:val="333333"/>
          <w:sz w:val="24"/>
          <w:szCs w:val="24"/>
        </w:rPr>
        <w:t>.</w:t>
      </w:r>
    </w:p>
    <w:p w14:paraId="1158442C" w14:textId="2C7C19BF" w:rsidR="000F3B4D" w:rsidRDefault="000F3B4D" w:rsidP="000F3B4D">
      <w:pPr>
        <w:autoSpaceDE w:val="0"/>
        <w:autoSpaceDN w:val="0"/>
        <w:adjustRightInd w:val="0"/>
        <w:spacing w:after="0" w:line="360" w:lineRule="auto"/>
        <w:jc w:val="both"/>
        <w:rPr>
          <w:rFonts w:ascii="Times New Roman" w:hAnsi="Times New Roman" w:cs="Times New Roman"/>
          <w:sz w:val="24"/>
          <w:szCs w:val="24"/>
        </w:rPr>
      </w:pPr>
      <w:r w:rsidRPr="00715147">
        <w:rPr>
          <w:rFonts w:ascii="Times New Roman" w:hAnsi="Times New Roman" w:cs="Times New Roman"/>
          <w:sz w:val="24"/>
          <w:szCs w:val="24"/>
        </w:rPr>
        <w:t xml:space="preserve">Así mismo se puede referir  que los estudiantes del Centro Universitario de los Valles de la U de G, tienen poco conocimiento en cuanto a lo que es una alimentación sana,  lo cual repercute sobre sus hábitos alimenticios y de actividad física,  por </w:t>
      </w:r>
      <w:r w:rsidR="00797E9F" w:rsidRPr="00715147">
        <w:rPr>
          <w:rFonts w:ascii="Times New Roman" w:hAnsi="Times New Roman" w:cs="Times New Roman"/>
          <w:sz w:val="24"/>
          <w:szCs w:val="24"/>
        </w:rPr>
        <w:t>lo que impacta sobre</w:t>
      </w:r>
      <w:r w:rsidRPr="00715147">
        <w:rPr>
          <w:rFonts w:ascii="Times New Roman" w:hAnsi="Times New Roman" w:cs="Times New Roman"/>
          <w:sz w:val="24"/>
          <w:szCs w:val="24"/>
        </w:rPr>
        <w:t xml:space="preserve"> su calidad de vida</w:t>
      </w:r>
      <w:r w:rsidR="00341B40">
        <w:rPr>
          <w:rFonts w:ascii="Times New Roman" w:hAnsi="Times New Roman" w:cs="Times New Roman"/>
          <w:sz w:val="24"/>
          <w:szCs w:val="24"/>
        </w:rPr>
        <w:t xml:space="preserve"> personal</w:t>
      </w:r>
      <w:r w:rsidR="00797E9F" w:rsidRPr="00715147">
        <w:rPr>
          <w:rFonts w:ascii="Times New Roman" w:hAnsi="Times New Roman" w:cs="Times New Roman"/>
          <w:sz w:val="24"/>
          <w:szCs w:val="24"/>
        </w:rPr>
        <w:t xml:space="preserve"> y académica.</w:t>
      </w:r>
      <w:r w:rsidR="00341B40">
        <w:rPr>
          <w:rFonts w:ascii="Times New Roman" w:hAnsi="Times New Roman" w:cs="Times New Roman"/>
          <w:sz w:val="24"/>
          <w:szCs w:val="24"/>
        </w:rPr>
        <w:t xml:space="preserve"> Por lo anterior, e</w:t>
      </w:r>
      <w:r w:rsidRPr="00715147">
        <w:rPr>
          <w:rFonts w:ascii="Times New Roman" w:hAnsi="Times New Roman" w:cs="Times New Roman"/>
          <w:sz w:val="24"/>
          <w:szCs w:val="24"/>
        </w:rPr>
        <w:t xml:space="preserve">s necesario corregir, reforzar </w:t>
      </w:r>
      <w:r w:rsidR="00797E9F" w:rsidRPr="00715147">
        <w:rPr>
          <w:rFonts w:ascii="Times New Roman" w:hAnsi="Times New Roman" w:cs="Times New Roman"/>
          <w:sz w:val="24"/>
          <w:szCs w:val="24"/>
        </w:rPr>
        <w:t>y</w:t>
      </w:r>
      <w:r w:rsidRPr="00715147">
        <w:rPr>
          <w:rFonts w:ascii="Times New Roman" w:hAnsi="Times New Roman" w:cs="Times New Roman"/>
          <w:sz w:val="24"/>
          <w:szCs w:val="24"/>
        </w:rPr>
        <w:t xml:space="preserve"> cambiar los hábitos para lograr una práctica académica con mayor rendimiento.</w:t>
      </w:r>
    </w:p>
    <w:p w14:paraId="71F1AA75" w14:textId="280B6CF1" w:rsidR="00715147" w:rsidRDefault="009715E9" w:rsidP="000F3B4D">
      <w:pPr>
        <w:autoSpaceDE w:val="0"/>
        <w:autoSpaceDN w:val="0"/>
        <w:adjustRightInd w:val="0"/>
        <w:spacing w:after="0" w:line="360" w:lineRule="auto"/>
        <w:jc w:val="both"/>
        <w:rPr>
          <w:rFonts w:ascii="Times New Roman" w:hAnsi="Times New Roman" w:cs="Times New Roman"/>
          <w:sz w:val="24"/>
          <w:szCs w:val="24"/>
        </w:rPr>
      </w:pPr>
      <w:r w:rsidRPr="009715E9">
        <w:rPr>
          <w:rFonts w:ascii="Calibri" w:eastAsia="Times New Roman" w:hAnsi="Calibri" w:cs="Calibri"/>
          <w:b/>
          <w:color w:val="000000"/>
          <w:sz w:val="28"/>
          <w:szCs w:val="28"/>
          <w:lang w:val="es-ES_tradnl" w:eastAsia="es-MX"/>
        </w:rPr>
        <w:t>Palabras clave:</w:t>
      </w:r>
      <w:r w:rsidRPr="00C02805">
        <w:rPr>
          <w:rFonts w:ascii="Times New Roman" w:eastAsia="Times New Roman" w:hAnsi="Times New Roman" w:cs="Times New Roman"/>
          <w:bCs/>
          <w:iCs/>
          <w:sz w:val="24"/>
          <w:szCs w:val="24"/>
        </w:rPr>
        <w:t xml:space="preserve"> </w:t>
      </w:r>
      <w:r w:rsidRPr="00C02805">
        <w:rPr>
          <w:rFonts w:ascii="Times New Roman" w:hAnsi="Times New Roman" w:cs="Times New Roman"/>
          <w:sz w:val="24"/>
          <w:szCs w:val="24"/>
        </w:rPr>
        <w:t>Estilo de vida, alimentación saludable, movilidad física, desempeño académico</w:t>
      </w:r>
      <w:r>
        <w:rPr>
          <w:rFonts w:ascii="Times New Roman" w:hAnsi="Times New Roman" w:cs="Times New Roman"/>
          <w:sz w:val="24"/>
          <w:szCs w:val="24"/>
        </w:rPr>
        <w:t>.</w:t>
      </w:r>
    </w:p>
    <w:p w14:paraId="595F2680" w14:textId="77777777" w:rsidR="009715E9" w:rsidRPr="00715147" w:rsidRDefault="009715E9" w:rsidP="000F3B4D">
      <w:pPr>
        <w:autoSpaceDE w:val="0"/>
        <w:autoSpaceDN w:val="0"/>
        <w:adjustRightInd w:val="0"/>
        <w:spacing w:after="0" w:line="360" w:lineRule="auto"/>
        <w:jc w:val="both"/>
        <w:rPr>
          <w:rFonts w:ascii="Times New Roman" w:hAnsi="Times New Roman" w:cs="Times New Roman"/>
          <w:sz w:val="24"/>
          <w:szCs w:val="24"/>
        </w:rPr>
      </w:pPr>
    </w:p>
    <w:p w14:paraId="0D81F185" w14:textId="1872D94B" w:rsidR="00715147" w:rsidRPr="00934250" w:rsidRDefault="009715E9" w:rsidP="002D7267">
      <w:pPr>
        <w:spacing w:after="0" w:line="360" w:lineRule="auto"/>
        <w:jc w:val="both"/>
        <w:rPr>
          <w:rFonts w:ascii="Times New Roman" w:eastAsia="Batang" w:hAnsi="Times New Roman" w:cs="Times New Roman"/>
          <w:sz w:val="24"/>
          <w:szCs w:val="24"/>
          <w:lang w:val="en-US"/>
        </w:rPr>
      </w:pPr>
      <w:r w:rsidRPr="00934250">
        <w:rPr>
          <w:rFonts w:ascii="Calibri" w:eastAsia="Times New Roman" w:hAnsi="Calibri" w:cs="Calibri"/>
          <w:b/>
          <w:color w:val="000000"/>
          <w:sz w:val="28"/>
          <w:szCs w:val="28"/>
          <w:lang w:val="en-US" w:eastAsia="es-MX"/>
        </w:rPr>
        <w:lastRenderedPageBreak/>
        <w:t>Abstract</w:t>
      </w:r>
    </w:p>
    <w:p w14:paraId="368D4B9B" w14:textId="77777777" w:rsidR="00C02805" w:rsidRPr="009715E9" w:rsidRDefault="00C02805" w:rsidP="00C02805">
      <w:pPr>
        <w:spacing w:line="360" w:lineRule="auto"/>
        <w:jc w:val="both"/>
        <w:rPr>
          <w:rFonts w:ascii="Times New Roman" w:eastAsiaTheme="minorEastAsia" w:hAnsi="Times New Roman" w:cs="Times New Roman"/>
          <w:color w:val="0D0D0D" w:themeColor="text1" w:themeTint="F2"/>
          <w:sz w:val="24"/>
          <w:szCs w:val="24"/>
          <w:lang w:val="en-US" w:eastAsia="ja-JP"/>
        </w:rPr>
      </w:pPr>
      <w:r w:rsidRPr="009715E9">
        <w:rPr>
          <w:rFonts w:ascii="Times New Roman" w:eastAsiaTheme="minorEastAsia" w:hAnsi="Times New Roman" w:cs="Times New Roman"/>
          <w:color w:val="0D0D0D" w:themeColor="text1" w:themeTint="F2"/>
          <w:sz w:val="24"/>
          <w:szCs w:val="24"/>
          <w:lang w:val="en-US" w:eastAsia="ja-JP"/>
        </w:rPr>
        <w:t xml:space="preserve">Healthy habits are and have been a challenge for all the community, considering that college students are not exempted. The morbid obesity present in almost every county of America, including Mexico, is a clearly example that reflect the importance of this challenge. </w:t>
      </w:r>
    </w:p>
    <w:p w14:paraId="659A4E6D" w14:textId="77777777" w:rsidR="00C02805" w:rsidRPr="009715E9" w:rsidRDefault="00C02805" w:rsidP="00C02805">
      <w:pPr>
        <w:spacing w:line="360" w:lineRule="auto"/>
        <w:jc w:val="both"/>
        <w:rPr>
          <w:rFonts w:ascii="Times New Roman" w:eastAsiaTheme="minorEastAsia" w:hAnsi="Times New Roman" w:cs="Times New Roman"/>
          <w:color w:val="0D0D0D" w:themeColor="text1" w:themeTint="F2"/>
          <w:sz w:val="24"/>
          <w:szCs w:val="24"/>
          <w:lang w:val="en-US" w:eastAsia="ja-JP"/>
        </w:rPr>
      </w:pPr>
      <w:r w:rsidRPr="009715E9">
        <w:rPr>
          <w:rFonts w:ascii="Times New Roman" w:eastAsiaTheme="minorEastAsia" w:hAnsi="Times New Roman" w:cs="Times New Roman"/>
          <w:color w:val="0D0D0D" w:themeColor="text1" w:themeTint="F2"/>
          <w:sz w:val="24"/>
          <w:szCs w:val="24"/>
          <w:lang w:val="en-US" w:eastAsia="ja-JP"/>
        </w:rPr>
        <w:t xml:space="preserve">In this way, this investigation had the purpose of identify if the healthy life style has any impact in academic and personal performance in youth students of the University of Guadalajara, Mexico, studying at the same time the adjacent variables, as well as the changes that students make to adapt their self to their new environment at the University. </w:t>
      </w:r>
    </w:p>
    <w:p w14:paraId="6BBF929F" w14:textId="317F04AD" w:rsidR="00C02805" w:rsidRPr="009715E9" w:rsidRDefault="00C02805" w:rsidP="00C02805">
      <w:pPr>
        <w:spacing w:line="360" w:lineRule="auto"/>
        <w:jc w:val="both"/>
        <w:rPr>
          <w:rFonts w:ascii="Times New Roman" w:eastAsiaTheme="minorEastAsia" w:hAnsi="Times New Roman" w:cs="Times New Roman"/>
          <w:color w:val="0D0D0D" w:themeColor="text1" w:themeTint="F2"/>
          <w:sz w:val="24"/>
          <w:szCs w:val="24"/>
          <w:lang w:val="en-US" w:eastAsia="ja-JP"/>
        </w:rPr>
      </w:pPr>
      <w:r w:rsidRPr="009715E9">
        <w:rPr>
          <w:rFonts w:ascii="Times New Roman" w:eastAsiaTheme="minorEastAsia" w:hAnsi="Times New Roman" w:cs="Times New Roman"/>
          <w:color w:val="0D0D0D" w:themeColor="text1" w:themeTint="F2"/>
          <w:sz w:val="24"/>
          <w:szCs w:val="24"/>
          <w:lang w:val="en-US" w:eastAsia="ja-JP"/>
        </w:rPr>
        <w:t>In this study was used a correlational and descriptive methodology, where students were selected by exclusion and inclusion methods forming working groups with students of both sexes and third semester exclusively, considering that this students are in the middle stage of adaptation to the University environment. At the same time and through a predesigned questionnaire, as a result it was founded the most outstanding aspects of student habits.</w:t>
      </w:r>
    </w:p>
    <w:p w14:paraId="2F68D499" w14:textId="77777777" w:rsidR="00C02805" w:rsidRPr="009715E9" w:rsidRDefault="00C02805" w:rsidP="00C02805">
      <w:pPr>
        <w:spacing w:line="360" w:lineRule="auto"/>
        <w:jc w:val="both"/>
        <w:rPr>
          <w:rFonts w:ascii="Times New Roman" w:eastAsiaTheme="minorEastAsia" w:hAnsi="Times New Roman" w:cs="Times New Roman"/>
          <w:color w:val="0D0D0D" w:themeColor="text1" w:themeTint="F2"/>
          <w:sz w:val="24"/>
          <w:szCs w:val="24"/>
          <w:lang w:val="en-US" w:eastAsia="ja-JP"/>
        </w:rPr>
      </w:pPr>
      <w:r w:rsidRPr="009715E9">
        <w:rPr>
          <w:rFonts w:ascii="Times New Roman" w:eastAsiaTheme="minorEastAsia" w:hAnsi="Times New Roman" w:cs="Times New Roman"/>
          <w:color w:val="0D0D0D" w:themeColor="text1" w:themeTint="F2"/>
          <w:sz w:val="24"/>
          <w:szCs w:val="24"/>
          <w:lang w:val="en-US" w:eastAsia="ja-JP"/>
        </w:rPr>
        <w:t>As more outstanding results, it was found, students are aware that overweight can cause chronic diseases and an unhealthy personal image. Similarly, data threw us that both women and men have bad eating habits, reflecting that the food they consume inside and outside the University center is not the most appropriate.</w:t>
      </w:r>
    </w:p>
    <w:p w14:paraId="63B0CEB7" w14:textId="77777777" w:rsidR="00C02805" w:rsidRPr="009715E9" w:rsidRDefault="00C02805" w:rsidP="00C02805">
      <w:pPr>
        <w:spacing w:line="360" w:lineRule="auto"/>
        <w:jc w:val="both"/>
        <w:rPr>
          <w:rFonts w:ascii="Times New Roman" w:eastAsiaTheme="minorEastAsia" w:hAnsi="Times New Roman" w:cs="Times New Roman"/>
          <w:color w:val="0D0D0D" w:themeColor="text1" w:themeTint="F2"/>
          <w:sz w:val="24"/>
          <w:szCs w:val="24"/>
          <w:lang w:val="en-US" w:eastAsia="ja-JP"/>
        </w:rPr>
      </w:pPr>
      <w:r w:rsidRPr="009715E9">
        <w:rPr>
          <w:rFonts w:ascii="Times New Roman" w:eastAsiaTheme="minorEastAsia" w:hAnsi="Times New Roman" w:cs="Times New Roman"/>
          <w:color w:val="0D0D0D" w:themeColor="text1" w:themeTint="F2"/>
          <w:sz w:val="24"/>
          <w:szCs w:val="24"/>
          <w:lang w:val="en-US" w:eastAsia="ja-JP"/>
        </w:rPr>
        <w:t>Another outstanding aspect that should be highlighted, is that due to the requirement of careers and how the academical curricula schedule is designed with a lot continue classes, students report not having time available to go to exercise, either at a gym or in any of the sport spaces of their institution such as soccer or basketball.</w:t>
      </w:r>
    </w:p>
    <w:p w14:paraId="10F73A38" w14:textId="77777777" w:rsidR="00C02805" w:rsidRPr="009715E9" w:rsidRDefault="00C02805" w:rsidP="00C02805">
      <w:pPr>
        <w:spacing w:line="360" w:lineRule="auto"/>
        <w:jc w:val="both"/>
        <w:rPr>
          <w:rFonts w:ascii="Times New Roman" w:eastAsiaTheme="minorEastAsia" w:hAnsi="Times New Roman" w:cs="Times New Roman"/>
          <w:color w:val="0D0D0D" w:themeColor="text1" w:themeTint="F2"/>
          <w:sz w:val="24"/>
          <w:szCs w:val="24"/>
          <w:lang w:val="en-US" w:eastAsia="ja-JP"/>
        </w:rPr>
      </w:pPr>
      <w:r w:rsidRPr="009715E9">
        <w:rPr>
          <w:rFonts w:ascii="Times New Roman" w:eastAsiaTheme="minorEastAsia" w:hAnsi="Times New Roman" w:cs="Times New Roman"/>
          <w:color w:val="0D0D0D" w:themeColor="text1" w:themeTint="F2"/>
          <w:sz w:val="24"/>
          <w:szCs w:val="24"/>
          <w:lang w:val="en-US" w:eastAsia="ja-JP"/>
        </w:rPr>
        <w:t xml:space="preserve">On the other hand, students that practice any sport regularly and have a healthy diet style report feeling more committed to their academic activities since they conceive a lot of vitality to develop such activities (Healthy lifestyles vs academic performance). </w:t>
      </w:r>
    </w:p>
    <w:p w14:paraId="778133DB" w14:textId="77777777" w:rsidR="00C02805" w:rsidRPr="009715E9" w:rsidRDefault="00C02805" w:rsidP="00C02805">
      <w:pPr>
        <w:spacing w:line="360" w:lineRule="auto"/>
        <w:jc w:val="both"/>
        <w:rPr>
          <w:rFonts w:ascii="Times New Roman" w:eastAsiaTheme="minorEastAsia" w:hAnsi="Times New Roman" w:cs="Times New Roman"/>
          <w:color w:val="0D0D0D" w:themeColor="text1" w:themeTint="F2"/>
          <w:sz w:val="24"/>
          <w:szCs w:val="24"/>
          <w:lang w:val="en-US" w:eastAsia="ja-JP"/>
        </w:rPr>
      </w:pPr>
      <w:r w:rsidRPr="009715E9">
        <w:rPr>
          <w:rFonts w:ascii="Times New Roman" w:eastAsiaTheme="minorEastAsia" w:hAnsi="Times New Roman" w:cs="Times New Roman"/>
          <w:color w:val="0D0D0D" w:themeColor="text1" w:themeTint="F2"/>
          <w:sz w:val="24"/>
          <w:szCs w:val="24"/>
          <w:lang w:val="en-US" w:eastAsia="ja-JP"/>
        </w:rPr>
        <w:t xml:space="preserve">There by, it can be reasoned that if university students have a healthy lifestyle, could improve their academic and personal life. </w:t>
      </w:r>
    </w:p>
    <w:p w14:paraId="32AF5DA2" w14:textId="77777777" w:rsidR="00C02805" w:rsidRPr="009715E9" w:rsidRDefault="00C02805" w:rsidP="00C02805">
      <w:pPr>
        <w:spacing w:line="360" w:lineRule="auto"/>
        <w:jc w:val="both"/>
        <w:rPr>
          <w:rFonts w:ascii="Times New Roman" w:eastAsiaTheme="minorEastAsia" w:hAnsi="Times New Roman" w:cs="Times New Roman"/>
          <w:color w:val="0D0D0D" w:themeColor="text1" w:themeTint="F2"/>
          <w:sz w:val="24"/>
          <w:szCs w:val="24"/>
          <w:lang w:val="en-US" w:eastAsia="ja-JP"/>
        </w:rPr>
      </w:pPr>
      <w:r w:rsidRPr="009715E9">
        <w:rPr>
          <w:rFonts w:ascii="Times New Roman" w:eastAsiaTheme="minorEastAsia" w:hAnsi="Times New Roman" w:cs="Times New Roman"/>
          <w:color w:val="0D0D0D" w:themeColor="text1" w:themeTint="F2"/>
          <w:sz w:val="24"/>
          <w:szCs w:val="24"/>
          <w:lang w:val="en-US" w:eastAsia="ja-JP"/>
        </w:rPr>
        <w:lastRenderedPageBreak/>
        <w:t xml:space="preserve">Likewise, it can be </w:t>
      </w:r>
      <w:proofErr w:type="spellStart"/>
      <w:r w:rsidRPr="009715E9">
        <w:rPr>
          <w:rFonts w:ascii="Times New Roman" w:eastAsiaTheme="minorEastAsia" w:hAnsi="Times New Roman" w:cs="Times New Roman"/>
          <w:color w:val="0D0D0D" w:themeColor="text1" w:themeTint="F2"/>
          <w:sz w:val="24"/>
          <w:szCs w:val="24"/>
          <w:lang w:val="en-US" w:eastAsia="ja-JP"/>
        </w:rPr>
        <w:t>refered</w:t>
      </w:r>
      <w:proofErr w:type="spellEnd"/>
      <w:r w:rsidRPr="009715E9">
        <w:rPr>
          <w:rFonts w:ascii="Times New Roman" w:eastAsiaTheme="minorEastAsia" w:hAnsi="Times New Roman" w:cs="Times New Roman"/>
          <w:color w:val="0D0D0D" w:themeColor="text1" w:themeTint="F2"/>
          <w:sz w:val="24"/>
          <w:szCs w:val="24"/>
          <w:lang w:val="en-US" w:eastAsia="ja-JP"/>
        </w:rPr>
        <w:t xml:space="preserve"> that knowledge of what a healthy diet is that the student of CUVALLES at University of Guadalajara have is limited, which affects their eating habits and physical activity, so it impacts their life and academic quality. </w:t>
      </w:r>
    </w:p>
    <w:p w14:paraId="59670365" w14:textId="77777777" w:rsidR="00C02EB9" w:rsidRPr="009715E9" w:rsidRDefault="00C02805" w:rsidP="002D7267">
      <w:pPr>
        <w:spacing w:after="0" w:line="360" w:lineRule="auto"/>
        <w:jc w:val="both"/>
        <w:rPr>
          <w:rFonts w:ascii="Times New Roman" w:eastAsiaTheme="minorEastAsia" w:hAnsi="Times New Roman" w:cs="Times New Roman"/>
          <w:color w:val="0D0D0D" w:themeColor="text1" w:themeTint="F2"/>
          <w:sz w:val="24"/>
          <w:szCs w:val="24"/>
          <w:lang w:val="en-US" w:eastAsia="ja-JP"/>
        </w:rPr>
      </w:pPr>
      <w:r w:rsidRPr="009715E9">
        <w:rPr>
          <w:rFonts w:ascii="Times New Roman" w:eastAsiaTheme="minorEastAsia" w:hAnsi="Times New Roman" w:cs="Times New Roman"/>
          <w:color w:val="0D0D0D" w:themeColor="text1" w:themeTint="F2"/>
          <w:sz w:val="24"/>
          <w:szCs w:val="24"/>
          <w:lang w:val="en-US" w:eastAsia="ja-JP"/>
        </w:rPr>
        <w:t>It is necessary to correct, strengthen and change the habits of this students in order to achieve academics practices with higher performance.</w:t>
      </w:r>
    </w:p>
    <w:p w14:paraId="6A438A5F" w14:textId="0A39C0C0" w:rsidR="00C02805" w:rsidRDefault="00C02805" w:rsidP="00C02805">
      <w:pPr>
        <w:spacing w:line="360" w:lineRule="auto"/>
        <w:jc w:val="both"/>
        <w:rPr>
          <w:rFonts w:ascii="Times New Roman" w:eastAsiaTheme="minorEastAsia" w:hAnsi="Times New Roman" w:cs="Times New Roman"/>
          <w:color w:val="0D0D0D" w:themeColor="text1" w:themeTint="F2"/>
          <w:sz w:val="24"/>
          <w:szCs w:val="24"/>
          <w:lang w:val="en-US" w:eastAsia="ja-JP"/>
        </w:rPr>
      </w:pPr>
      <w:r w:rsidRPr="00934250">
        <w:rPr>
          <w:rFonts w:ascii="Calibri" w:eastAsia="Times New Roman" w:hAnsi="Calibri" w:cs="Calibri"/>
          <w:b/>
          <w:color w:val="000000"/>
          <w:sz w:val="28"/>
          <w:szCs w:val="28"/>
          <w:lang w:val="en-US" w:eastAsia="es-MX"/>
        </w:rPr>
        <w:t xml:space="preserve">Keywords: </w:t>
      </w:r>
      <w:r w:rsidRPr="00C02805">
        <w:rPr>
          <w:rFonts w:ascii="Times New Roman" w:eastAsiaTheme="minorEastAsia" w:hAnsi="Times New Roman" w:cs="Times New Roman"/>
          <w:color w:val="0D0D0D" w:themeColor="text1" w:themeTint="F2"/>
          <w:sz w:val="24"/>
          <w:szCs w:val="24"/>
          <w:lang w:val="en-US" w:eastAsia="ja-JP"/>
        </w:rPr>
        <w:t xml:space="preserve">Lifestyle, healthy nutrition, physical activity, academic performance. </w:t>
      </w:r>
    </w:p>
    <w:p w14:paraId="1C0A7A66" w14:textId="08EBD20F" w:rsidR="009715E9" w:rsidRDefault="009715E9" w:rsidP="009715E9">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r>
        <w:rPr>
          <w:rFonts w:ascii="Times New Roman" w:hAnsi="Times New Roman" w:cs="Times New Roman"/>
          <w:sz w:val="24"/>
        </w:rPr>
        <w:t>Diciembre</w:t>
      </w:r>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rsidR="00432D9F">
        <w:pict w14:anchorId="5FC1774C">
          <v:rect id="_x0000_i1025" style="width:446.5pt;height:1.5pt" o:hralign="center" o:hrstd="t" o:hr="t" fillcolor="#a0a0a0" stroked="f"/>
        </w:pict>
      </w:r>
    </w:p>
    <w:p w14:paraId="7507A7B1" w14:textId="78BB52E3" w:rsidR="009715E9" w:rsidRPr="009715E9" w:rsidRDefault="009715E9" w:rsidP="009715E9">
      <w:pPr>
        <w:spacing w:after="0" w:line="360" w:lineRule="auto"/>
        <w:jc w:val="center"/>
        <w:rPr>
          <w:rFonts w:ascii="Times New Roman" w:hAnsi="Times New Roman" w:cs="Times New Roman"/>
          <w:b/>
          <w:sz w:val="32"/>
          <w:szCs w:val="32"/>
        </w:rPr>
      </w:pPr>
      <w:r w:rsidRPr="009715E9">
        <w:rPr>
          <w:rFonts w:ascii="Times New Roman" w:hAnsi="Times New Roman" w:cs="Times New Roman"/>
          <w:b/>
          <w:sz w:val="32"/>
          <w:szCs w:val="32"/>
        </w:rPr>
        <w:t>Introducción</w:t>
      </w:r>
    </w:p>
    <w:p w14:paraId="7CEC85B9" w14:textId="37E55C03" w:rsidR="008944FB" w:rsidRPr="00715147" w:rsidRDefault="000E51BE" w:rsidP="00453839">
      <w:pPr>
        <w:spacing w:line="360" w:lineRule="auto"/>
        <w:jc w:val="both"/>
        <w:rPr>
          <w:rFonts w:ascii="Times New Roman" w:eastAsia="Batang" w:hAnsi="Times New Roman" w:cs="Times New Roman"/>
          <w:sz w:val="24"/>
          <w:szCs w:val="24"/>
        </w:rPr>
      </w:pPr>
      <w:r w:rsidRPr="00715147">
        <w:rPr>
          <w:rFonts w:ascii="Times New Roman" w:eastAsia="Batang" w:hAnsi="Times New Roman" w:cs="Times New Roman"/>
          <w:sz w:val="24"/>
          <w:szCs w:val="24"/>
        </w:rPr>
        <w:t>En</w:t>
      </w:r>
      <w:r w:rsidR="00642681" w:rsidRPr="00715147">
        <w:rPr>
          <w:rFonts w:ascii="Times New Roman" w:hAnsi="Times New Roman" w:cs="Times New Roman"/>
          <w:color w:val="000000" w:themeColor="text1"/>
          <w:sz w:val="24"/>
          <w:szCs w:val="24"/>
        </w:rPr>
        <w:t xml:space="preserve">  siglo XXI,</w:t>
      </w:r>
      <w:r w:rsidR="008944FB" w:rsidRPr="00715147">
        <w:rPr>
          <w:rFonts w:ascii="Times New Roman" w:hAnsi="Times New Roman" w:cs="Times New Roman"/>
          <w:color w:val="000000" w:themeColor="text1"/>
          <w:sz w:val="24"/>
          <w:szCs w:val="24"/>
        </w:rPr>
        <w:t xml:space="preserve"> una de las preocupaciones humanas más recurrente</w:t>
      </w:r>
      <w:r w:rsidR="00642681" w:rsidRPr="00715147">
        <w:rPr>
          <w:rFonts w:ascii="Times New Roman" w:hAnsi="Times New Roman" w:cs="Times New Roman"/>
          <w:color w:val="000000" w:themeColor="text1"/>
          <w:sz w:val="24"/>
          <w:szCs w:val="24"/>
        </w:rPr>
        <w:t>s</w:t>
      </w:r>
      <w:r w:rsidR="008944FB" w:rsidRPr="00715147">
        <w:rPr>
          <w:rFonts w:ascii="Times New Roman" w:hAnsi="Times New Roman" w:cs="Times New Roman"/>
          <w:color w:val="000000" w:themeColor="text1"/>
          <w:sz w:val="24"/>
          <w:szCs w:val="24"/>
        </w:rPr>
        <w:t xml:space="preserve"> es sin duda alguna la salud corporal. Sin embargo</w:t>
      </w:r>
      <w:r w:rsidR="00642681" w:rsidRPr="00715147">
        <w:rPr>
          <w:rFonts w:ascii="Times New Roman" w:hAnsi="Times New Roman" w:cs="Times New Roman"/>
          <w:color w:val="000000" w:themeColor="text1"/>
          <w:sz w:val="24"/>
          <w:szCs w:val="24"/>
        </w:rPr>
        <w:t xml:space="preserve"> y a pesar de una serie de trastornos de índole metabólicos que padecen gran parte de la población mundial,  pocos son los estilos sa</w:t>
      </w:r>
      <w:r w:rsidR="00E53DAB" w:rsidRPr="00715147">
        <w:rPr>
          <w:rFonts w:ascii="Times New Roman" w:hAnsi="Times New Roman" w:cs="Times New Roman"/>
          <w:color w:val="000000" w:themeColor="text1"/>
          <w:sz w:val="24"/>
          <w:szCs w:val="24"/>
        </w:rPr>
        <w:t>ludables q</w:t>
      </w:r>
      <w:r w:rsidR="00A75299" w:rsidRPr="00715147">
        <w:rPr>
          <w:rFonts w:ascii="Times New Roman" w:hAnsi="Times New Roman" w:cs="Times New Roman"/>
          <w:color w:val="000000" w:themeColor="text1"/>
          <w:sz w:val="24"/>
          <w:szCs w:val="24"/>
        </w:rPr>
        <w:t>ue la mayoría de los pobladores</w:t>
      </w:r>
      <w:r w:rsidR="00642681" w:rsidRPr="00715147">
        <w:rPr>
          <w:rFonts w:ascii="Times New Roman" w:hAnsi="Times New Roman" w:cs="Times New Roman"/>
          <w:color w:val="000000" w:themeColor="text1"/>
          <w:sz w:val="24"/>
          <w:szCs w:val="24"/>
        </w:rPr>
        <w:t xml:space="preserve"> realizan  para mantener una salud adecuada. </w:t>
      </w:r>
    </w:p>
    <w:p w14:paraId="71EA3F68" w14:textId="2A249D06" w:rsidR="00746DAF" w:rsidRDefault="00AD4330" w:rsidP="00453839">
      <w:pPr>
        <w:spacing w:line="360" w:lineRule="auto"/>
        <w:jc w:val="both"/>
        <w:rPr>
          <w:rFonts w:ascii="Times New Roman" w:hAnsi="Times New Roman" w:cs="Times New Roman"/>
          <w:color w:val="000000" w:themeColor="text1"/>
          <w:sz w:val="24"/>
          <w:szCs w:val="24"/>
        </w:rPr>
      </w:pPr>
      <w:r w:rsidRPr="00715147">
        <w:rPr>
          <w:rFonts w:ascii="Times New Roman" w:hAnsi="Times New Roman" w:cs="Times New Roman"/>
          <w:color w:val="000000" w:themeColor="text1"/>
          <w:sz w:val="24"/>
          <w:szCs w:val="24"/>
        </w:rPr>
        <w:t>Por tal efecto</w:t>
      </w:r>
      <w:r w:rsidR="004F51C8" w:rsidRPr="00715147">
        <w:rPr>
          <w:rFonts w:ascii="Times New Roman" w:hAnsi="Times New Roman" w:cs="Times New Roman"/>
          <w:color w:val="000000" w:themeColor="text1"/>
          <w:sz w:val="24"/>
          <w:szCs w:val="24"/>
        </w:rPr>
        <w:t xml:space="preserve">, </w:t>
      </w:r>
      <w:r w:rsidR="00746DAF" w:rsidRPr="00715147">
        <w:rPr>
          <w:rFonts w:ascii="Times New Roman" w:hAnsi="Times New Roman" w:cs="Times New Roman"/>
          <w:color w:val="000000" w:themeColor="text1"/>
          <w:sz w:val="24"/>
          <w:szCs w:val="24"/>
        </w:rPr>
        <w:t xml:space="preserve"> los jóvenes universitarios enfrentan contrastes respecto al cómo debe de ser s</w:t>
      </w:r>
      <w:r w:rsidR="003647BA" w:rsidRPr="00715147">
        <w:rPr>
          <w:rFonts w:ascii="Times New Roman" w:hAnsi="Times New Roman" w:cs="Times New Roman"/>
          <w:color w:val="000000" w:themeColor="text1"/>
          <w:sz w:val="24"/>
          <w:szCs w:val="24"/>
        </w:rPr>
        <w:t>u comportamiento  saludable</w:t>
      </w:r>
      <w:r w:rsidR="00746DAF" w:rsidRPr="00715147">
        <w:rPr>
          <w:rFonts w:ascii="Times New Roman" w:hAnsi="Times New Roman" w:cs="Times New Roman"/>
          <w:color w:val="000000" w:themeColor="text1"/>
          <w:sz w:val="24"/>
          <w:szCs w:val="24"/>
        </w:rPr>
        <w:t>, ya</w:t>
      </w:r>
      <w:r w:rsidR="00A75299" w:rsidRPr="00715147">
        <w:rPr>
          <w:rFonts w:ascii="Times New Roman" w:hAnsi="Times New Roman" w:cs="Times New Roman"/>
          <w:color w:val="000000" w:themeColor="text1"/>
          <w:sz w:val="24"/>
          <w:szCs w:val="24"/>
        </w:rPr>
        <w:t xml:space="preserve"> </w:t>
      </w:r>
      <w:r w:rsidR="00860654" w:rsidRPr="00715147">
        <w:rPr>
          <w:rFonts w:ascii="Times New Roman" w:hAnsi="Times New Roman" w:cs="Times New Roman"/>
          <w:color w:val="000000" w:themeColor="text1"/>
          <w:sz w:val="24"/>
          <w:szCs w:val="24"/>
        </w:rPr>
        <w:t xml:space="preserve">que </w:t>
      </w:r>
      <w:r w:rsidR="00A75299" w:rsidRPr="00715147">
        <w:rPr>
          <w:rFonts w:ascii="Times New Roman" w:hAnsi="Times New Roman" w:cs="Times New Roman"/>
          <w:color w:val="000000" w:themeColor="text1"/>
          <w:sz w:val="24"/>
          <w:szCs w:val="24"/>
        </w:rPr>
        <w:t xml:space="preserve">alimentos calóricos, </w:t>
      </w:r>
      <w:r w:rsidR="00746DAF" w:rsidRPr="00715147">
        <w:rPr>
          <w:rFonts w:ascii="Times New Roman" w:hAnsi="Times New Roman" w:cs="Times New Roman"/>
          <w:color w:val="000000" w:themeColor="text1"/>
          <w:sz w:val="24"/>
          <w:szCs w:val="24"/>
        </w:rPr>
        <w:t xml:space="preserve"> bebidas alcohólicas</w:t>
      </w:r>
      <w:r w:rsidR="00A75299" w:rsidRPr="00715147">
        <w:rPr>
          <w:rFonts w:ascii="Times New Roman" w:hAnsi="Times New Roman" w:cs="Times New Roman"/>
          <w:color w:val="000000" w:themeColor="text1"/>
          <w:sz w:val="24"/>
          <w:szCs w:val="24"/>
        </w:rPr>
        <w:t xml:space="preserve"> o energizantes</w:t>
      </w:r>
      <w:r w:rsidR="00746DAF" w:rsidRPr="00715147">
        <w:rPr>
          <w:rFonts w:ascii="Times New Roman" w:hAnsi="Times New Roman" w:cs="Times New Roman"/>
          <w:color w:val="000000" w:themeColor="text1"/>
          <w:sz w:val="24"/>
          <w:szCs w:val="24"/>
        </w:rPr>
        <w:t>, tabaco y drogas</w:t>
      </w:r>
      <w:r w:rsidR="00A75299" w:rsidRPr="00715147">
        <w:rPr>
          <w:rFonts w:ascii="Times New Roman" w:hAnsi="Times New Roman" w:cs="Times New Roman"/>
          <w:color w:val="000000" w:themeColor="text1"/>
          <w:sz w:val="24"/>
          <w:szCs w:val="24"/>
        </w:rPr>
        <w:t xml:space="preserve"> y la falta de actividad física</w:t>
      </w:r>
      <w:r w:rsidR="00746DAF" w:rsidRPr="00715147">
        <w:rPr>
          <w:rFonts w:ascii="Times New Roman" w:hAnsi="Times New Roman" w:cs="Times New Roman"/>
          <w:color w:val="000000" w:themeColor="text1"/>
          <w:sz w:val="24"/>
          <w:szCs w:val="24"/>
        </w:rPr>
        <w:t>, pueden considerarse algo así como el talón de Aquiles para ellos</w:t>
      </w:r>
      <w:r w:rsidR="00E53DAB" w:rsidRPr="00715147">
        <w:rPr>
          <w:rFonts w:ascii="Times New Roman" w:hAnsi="Times New Roman" w:cs="Times New Roman"/>
          <w:color w:val="000000" w:themeColor="text1"/>
          <w:sz w:val="24"/>
          <w:szCs w:val="24"/>
        </w:rPr>
        <w:t>.</w:t>
      </w:r>
    </w:p>
    <w:p w14:paraId="04BEDAD4" w14:textId="64D56A04" w:rsidR="00D6029A" w:rsidRPr="00D6029A" w:rsidRDefault="00DD2CB1" w:rsidP="00D6029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Duran</w:t>
      </w:r>
      <w:r w:rsidR="00D6029A" w:rsidRPr="00D6029A">
        <w:rPr>
          <w:rFonts w:ascii="Times New Roman" w:hAnsi="Times New Roman" w:cs="Times New Roman"/>
          <w:sz w:val="24"/>
          <w:szCs w:val="24"/>
        </w:rPr>
        <w:t xml:space="preserve"> et al. </w:t>
      </w:r>
      <w:r w:rsidRPr="00DD2CB1">
        <w:rPr>
          <w:rFonts w:ascii="Times New Roman" w:hAnsi="Times New Roman" w:cs="Times New Roman"/>
          <w:sz w:val="24"/>
          <w:szCs w:val="24"/>
        </w:rPr>
        <w:t>(2009</w:t>
      </w:r>
      <w:r w:rsidR="00D6029A" w:rsidRPr="00DD2CB1">
        <w:rPr>
          <w:rFonts w:ascii="Times New Roman" w:hAnsi="Times New Roman" w:cs="Times New Roman"/>
          <w:sz w:val="24"/>
          <w:szCs w:val="24"/>
        </w:rPr>
        <w:t>)</w:t>
      </w:r>
      <w:r w:rsidR="00D6029A" w:rsidRPr="00D6029A">
        <w:rPr>
          <w:rFonts w:ascii="Times New Roman" w:hAnsi="Times New Roman" w:cs="Times New Roman"/>
          <w:sz w:val="24"/>
          <w:szCs w:val="24"/>
        </w:rPr>
        <w:t xml:space="preserve"> evaluaron hábitos de alimentación y otros estilos de vida de acuerdo a los conocimientos sobre nutrición y dietética de universitarios de salud españoles que cursaban dicha asignatura (Enfermería, Farmacia, Nutrición y Dietética y Podología), encontraron que 67% estaba en el rango </w:t>
      </w:r>
      <w:proofErr w:type="spellStart"/>
      <w:r w:rsidR="00D6029A" w:rsidRPr="00D6029A">
        <w:rPr>
          <w:rFonts w:ascii="Times New Roman" w:hAnsi="Times New Roman" w:cs="Times New Roman"/>
          <w:sz w:val="24"/>
          <w:szCs w:val="24"/>
        </w:rPr>
        <w:t>normopeso</w:t>
      </w:r>
      <w:proofErr w:type="spellEnd"/>
      <w:r w:rsidR="00D6029A" w:rsidRPr="00D6029A">
        <w:rPr>
          <w:rFonts w:ascii="Times New Roman" w:hAnsi="Times New Roman" w:cs="Times New Roman"/>
          <w:sz w:val="24"/>
          <w:szCs w:val="24"/>
        </w:rPr>
        <w:t>, sólo 40% de los encuestados realizaba ejercicio de manera regular.</w:t>
      </w:r>
    </w:p>
    <w:p w14:paraId="6A64F375" w14:textId="77777777" w:rsidR="00A04ECB" w:rsidRPr="00715147" w:rsidRDefault="00BB4993" w:rsidP="00072F88">
      <w:pPr>
        <w:spacing w:line="360" w:lineRule="auto"/>
        <w:jc w:val="both"/>
        <w:rPr>
          <w:rFonts w:ascii="Times New Roman" w:eastAsia="Times New Roman" w:hAnsi="Times New Roman" w:cs="Times New Roman"/>
          <w:color w:val="000000" w:themeColor="text1"/>
          <w:sz w:val="24"/>
          <w:szCs w:val="24"/>
          <w:lang w:eastAsia="es-MX"/>
        </w:rPr>
      </w:pPr>
      <w:r w:rsidRPr="00715147">
        <w:rPr>
          <w:rFonts w:ascii="Times New Roman" w:eastAsia="Times New Roman" w:hAnsi="Times New Roman" w:cs="Times New Roman"/>
          <w:color w:val="000000" w:themeColor="text1"/>
          <w:sz w:val="24"/>
          <w:szCs w:val="24"/>
          <w:lang w:eastAsia="es-MX"/>
        </w:rPr>
        <w:t>Con base a lo anterior,</w:t>
      </w:r>
      <w:r w:rsidR="00A51C02" w:rsidRPr="00715147">
        <w:rPr>
          <w:rFonts w:ascii="Times New Roman" w:eastAsia="Times New Roman" w:hAnsi="Times New Roman" w:cs="Times New Roman"/>
          <w:color w:val="000000" w:themeColor="text1"/>
          <w:sz w:val="24"/>
          <w:szCs w:val="24"/>
          <w:lang w:eastAsia="es-MX"/>
        </w:rPr>
        <w:t xml:space="preserve"> </w:t>
      </w:r>
      <w:r w:rsidR="003647BA" w:rsidRPr="00715147">
        <w:rPr>
          <w:rFonts w:ascii="Times New Roman" w:eastAsia="Times New Roman" w:hAnsi="Times New Roman" w:cs="Times New Roman"/>
          <w:color w:val="000000" w:themeColor="text1"/>
          <w:sz w:val="24"/>
          <w:szCs w:val="24"/>
          <w:lang w:eastAsia="es-MX"/>
        </w:rPr>
        <w:t xml:space="preserve">entendemos </w:t>
      </w:r>
      <w:r w:rsidR="00A51C02" w:rsidRPr="00715147">
        <w:rPr>
          <w:rFonts w:ascii="Times New Roman" w:eastAsia="Times New Roman" w:hAnsi="Times New Roman" w:cs="Times New Roman"/>
          <w:color w:val="000000" w:themeColor="text1"/>
          <w:sz w:val="24"/>
          <w:szCs w:val="24"/>
          <w:lang w:eastAsia="es-MX"/>
        </w:rPr>
        <w:t>que l</w:t>
      </w:r>
      <w:r w:rsidR="00E20B0F" w:rsidRPr="00715147">
        <w:rPr>
          <w:rFonts w:ascii="Times New Roman" w:eastAsia="Times New Roman" w:hAnsi="Times New Roman" w:cs="Times New Roman"/>
          <w:color w:val="000000" w:themeColor="text1"/>
          <w:sz w:val="24"/>
          <w:szCs w:val="24"/>
          <w:lang w:eastAsia="es-MX"/>
        </w:rPr>
        <w:t>os estilos de vida saludables</w:t>
      </w:r>
      <w:r w:rsidR="003647BA" w:rsidRPr="00715147">
        <w:rPr>
          <w:rFonts w:ascii="Times New Roman" w:eastAsia="Times New Roman" w:hAnsi="Times New Roman" w:cs="Times New Roman"/>
          <w:color w:val="000000" w:themeColor="text1"/>
          <w:sz w:val="24"/>
          <w:szCs w:val="24"/>
          <w:lang w:eastAsia="es-MX"/>
        </w:rPr>
        <w:t>,</w:t>
      </w:r>
      <w:r w:rsidR="00A51C02" w:rsidRPr="00715147">
        <w:rPr>
          <w:rFonts w:ascii="Times New Roman" w:eastAsia="Times New Roman" w:hAnsi="Times New Roman" w:cs="Times New Roman"/>
          <w:color w:val="000000" w:themeColor="text1"/>
          <w:sz w:val="24"/>
          <w:szCs w:val="24"/>
          <w:lang w:eastAsia="es-MX"/>
        </w:rPr>
        <w:t xml:space="preserve"> </w:t>
      </w:r>
      <w:r w:rsidR="00E20B0F" w:rsidRPr="00715147">
        <w:rPr>
          <w:rFonts w:ascii="Times New Roman" w:eastAsia="Times New Roman" w:hAnsi="Times New Roman" w:cs="Times New Roman"/>
          <w:color w:val="000000" w:themeColor="text1"/>
          <w:sz w:val="24"/>
          <w:szCs w:val="24"/>
          <w:lang w:eastAsia="es-MX"/>
        </w:rPr>
        <w:t xml:space="preserve"> son patrones de conductas relacionadas con la salud</w:t>
      </w:r>
      <w:r w:rsidR="00E53DAB" w:rsidRPr="00715147">
        <w:rPr>
          <w:rFonts w:ascii="Times New Roman" w:eastAsia="Times New Roman" w:hAnsi="Times New Roman" w:cs="Times New Roman"/>
          <w:color w:val="000000" w:themeColor="text1"/>
          <w:sz w:val="24"/>
          <w:szCs w:val="24"/>
          <w:lang w:eastAsia="es-MX"/>
        </w:rPr>
        <w:t>,</w:t>
      </w:r>
      <w:r w:rsidR="00E20B0F" w:rsidRPr="00715147">
        <w:rPr>
          <w:rFonts w:ascii="Times New Roman" w:eastAsia="Times New Roman" w:hAnsi="Times New Roman" w:cs="Times New Roman"/>
          <w:color w:val="000000" w:themeColor="text1"/>
          <w:sz w:val="24"/>
          <w:szCs w:val="24"/>
          <w:lang w:eastAsia="es-MX"/>
        </w:rPr>
        <w:t xml:space="preserve"> que se ven influenciados por múltiples factores de índole personal, social y/o ambiental. </w:t>
      </w:r>
    </w:p>
    <w:p w14:paraId="5F965287" w14:textId="43BF4E1B" w:rsidR="00027236" w:rsidRPr="00715147" w:rsidRDefault="00E53DAB" w:rsidP="00027236">
      <w:pPr>
        <w:spacing w:line="360" w:lineRule="auto"/>
        <w:jc w:val="both"/>
        <w:rPr>
          <w:rFonts w:ascii="Times New Roman" w:eastAsia="Times New Roman" w:hAnsi="Times New Roman" w:cs="Times New Roman"/>
          <w:color w:val="000000" w:themeColor="text1"/>
          <w:sz w:val="24"/>
          <w:szCs w:val="24"/>
          <w:lang w:eastAsia="es-MX"/>
        </w:rPr>
      </w:pPr>
      <w:r w:rsidRPr="00715147">
        <w:rPr>
          <w:rFonts w:ascii="Times New Roman" w:eastAsia="Times New Roman" w:hAnsi="Times New Roman" w:cs="Times New Roman"/>
          <w:color w:val="000000" w:themeColor="text1"/>
          <w:sz w:val="24"/>
          <w:szCs w:val="24"/>
          <w:lang w:eastAsia="es-MX"/>
        </w:rPr>
        <w:t xml:space="preserve">Así pues tenemos que </w:t>
      </w:r>
      <w:r w:rsidR="00BB4993" w:rsidRPr="00715147">
        <w:rPr>
          <w:rFonts w:ascii="Times New Roman" w:eastAsia="Times New Roman" w:hAnsi="Times New Roman" w:cs="Times New Roman"/>
          <w:color w:val="000000" w:themeColor="text1"/>
          <w:sz w:val="24"/>
          <w:szCs w:val="24"/>
          <w:lang w:eastAsia="es-MX"/>
        </w:rPr>
        <w:t>l</w:t>
      </w:r>
      <w:r w:rsidR="00DD2CB1">
        <w:rPr>
          <w:rFonts w:ascii="Times New Roman" w:eastAsia="Times New Roman" w:hAnsi="Times New Roman" w:cs="Times New Roman"/>
          <w:color w:val="000000" w:themeColor="text1"/>
          <w:sz w:val="24"/>
          <w:szCs w:val="24"/>
          <w:lang w:eastAsia="es-MX"/>
        </w:rPr>
        <w:t>os hábitos alimenticios</w:t>
      </w:r>
      <w:r w:rsidR="00E20B0F" w:rsidRPr="00715147">
        <w:rPr>
          <w:rFonts w:ascii="Times New Roman" w:eastAsia="Times New Roman" w:hAnsi="Times New Roman" w:cs="Times New Roman"/>
          <w:color w:val="000000" w:themeColor="text1"/>
          <w:sz w:val="24"/>
          <w:szCs w:val="24"/>
          <w:lang w:eastAsia="es-MX"/>
        </w:rPr>
        <w:t xml:space="preserve"> adecuados y la actividad física regular</w:t>
      </w:r>
      <w:r w:rsidR="00BB4993" w:rsidRPr="00715147">
        <w:rPr>
          <w:rFonts w:ascii="Times New Roman" w:eastAsia="Times New Roman" w:hAnsi="Times New Roman" w:cs="Times New Roman"/>
          <w:color w:val="000000" w:themeColor="text1"/>
          <w:sz w:val="24"/>
          <w:szCs w:val="24"/>
          <w:lang w:eastAsia="es-MX"/>
        </w:rPr>
        <w:t>,</w:t>
      </w:r>
      <w:r w:rsidR="00E20B0F" w:rsidRPr="00715147">
        <w:rPr>
          <w:rFonts w:ascii="Times New Roman" w:eastAsia="Times New Roman" w:hAnsi="Times New Roman" w:cs="Times New Roman"/>
          <w:color w:val="000000" w:themeColor="text1"/>
          <w:sz w:val="24"/>
          <w:szCs w:val="24"/>
          <w:lang w:eastAsia="es-MX"/>
        </w:rPr>
        <w:t xml:space="preserve"> son una parte importante de esos estilos de vida</w:t>
      </w:r>
      <w:r w:rsidRPr="00715147">
        <w:rPr>
          <w:rFonts w:ascii="Times New Roman" w:eastAsia="Times New Roman" w:hAnsi="Times New Roman" w:cs="Times New Roman"/>
          <w:color w:val="000000" w:themeColor="text1"/>
          <w:sz w:val="24"/>
          <w:szCs w:val="24"/>
          <w:lang w:eastAsia="es-MX"/>
        </w:rPr>
        <w:t>,</w:t>
      </w:r>
      <w:r w:rsidR="00E20B0F" w:rsidRPr="00715147">
        <w:rPr>
          <w:rFonts w:ascii="Times New Roman" w:eastAsia="Times New Roman" w:hAnsi="Times New Roman" w:cs="Times New Roman"/>
          <w:color w:val="000000" w:themeColor="text1"/>
          <w:sz w:val="24"/>
          <w:szCs w:val="24"/>
          <w:lang w:eastAsia="es-MX"/>
        </w:rPr>
        <w:t xml:space="preserve"> y se han asociado a una disminución en los riesg</w:t>
      </w:r>
      <w:r w:rsidR="000A120A" w:rsidRPr="00715147">
        <w:rPr>
          <w:rFonts w:ascii="Times New Roman" w:eastAsia="Times New Roman" w:hAnsi="Times New Roman" w:cs="Times New Roman"/>
          <w:color w:val="000000" w:themeColor="text1"/>
          <w:sz w:val="24"/>
          <w:szCs w:val="24"/>
          <w:lang w:eastAsia="es-MX"/>
        </w:rPr>
        <w:t>os de desarrollar enfermedades, mientras que</w:t>
      </w:r>
      <w:r w:rsidR="00E20B0F" w:rsidRPr="00715147">
        <w:rPr>
          <w:rFonts w:ascii="Times New Roman" w:eastAsia="Times New Roman" w:hAnsi="Times New Roman" w:cs="Times New Roman"/>
          <w:color w:val="000000" w:themeColor="text1"/>
          <w:sz w:val="24"/>
          <w:szCs w:val="24"/>
          <w:lang w:eastAsia="es-MX"/>
        </w:rPr>
        <w:t xml:space="preserve"> el consumo de sustancias tóxicas y </w:t>
      </w:r>
      <w:r w:rsidR="00E20B0F" w:rsidRPr="00715147">
        <w:rPr>
          <w:rFonts w:ascii="Times New Roman" w:eastAsia="Times New Roman" w:hAnsi="Times New Roman" w:cs="Times New Roman"/>
          <w:color w:val="000000" w:themeColor="text1"/>
          <w:sz w:val="24"/>
          <w:szCs w:val="24"/>
          <w:lang w:eastAsia="es-MX"/>
        </w:rPr>
        <w:lastRenderedPageBreak/>
        <w:t>adictivas, principalmente tabaco y alcohol, constituyen un creciente problema con un impacto social y sanitario considerable.</w:t>
      </w:r>
    </w:p>
    <w:p w14:paraId="59E27E69" w14:textId="24E8F98F" w:rsidR="00950E4A" w:rsidRDefault="000A120A" w:rsidP="00027236">
      <w:pPr>
        <w:spacing w:line="360" w:lineRule="auto"/>
        <w:jc w:val="both"/>
        <w:rPr>
          <w:rFonts w:ascii="Times New Roman" w:hAnsi="Times New Roman" w:cs="Times New Roman"/>
          <w:sz w:val="24"/>
          <w:szCs w:val="24"/>
        </w:rPr>
      </w:pPr>
      <w:r w:rsidRPr="00715147">
        <w:rPr>
          <w:rFonts w:ascii="Times New Roman" w:hAnsi="Times New Roman" w:cs="Times New Roman"/>
          <w:sz w:val="24"/>
          <w:szCs w:val="24"/>
        </w:rPr>
        <w:t>Por otra parte</w:t>
      </w:r>
      <w:r w:rsidR="003647BA" w:rsidRPr="00715147">
        <w:rPr>
          <w:rFonts w:ascii="Times New Roman" w:hAnsi="Times New Roman" w:cs="Times New Roman"/>
          <w:sz w:val="24"/>
          <w:szCs w:val="24"/>
        </w:rPr>
        <w:t>, tenemos</w:t>
      </w:r>
      <w:r w:rsidRPr="00715147">
        <w:rPr>
          <w:rFonts w:ascii="Times New Roman" w:hAnsi="Times New Roman" w:cs="Times New Roman"/>
          <w:sz w:val="24"/>
          <w:szCs w:val="24"/>
        </w:rPr>
        <w:t xml:space="preserve"> que los jóvenes tienen diferentes  percepciones sobre el tamaño o figura corporal. Por un lado</w:t>
      </w:r>
      <w:r w:rsidR="009B5C94" w:rsidRPr="00715147">
        <w:rPr>
          <w:rFonts w:ascii="Times New Roman" w:hAnsi="Times New Roman" w:cs="Times New Roman"/>
          <w:sz w:val="24"/>
          <w:szCs w:val="24"/>
        </w:rPr>
        <w:t>,</w:t>
      </w:r>
      <w:r w:rsidRPr="00715147">
        <w:rPr>
          <w:rFonts w:ascii="Times New Roman" w:hAnsi="Times New Roman" w:cs="Times New Roman"/>
          <w:sz w:val="24"/>
          <w:szCs w:val="24"/>
        </w:rPr>
        <w:t xml:space="preserve"> algunos  interpretan el exceso de peso como un símbolo de </w:t>
      </w:r>
      <w:r w:rsidR="00860654" w:rsidRPr="00715147">
        <w:rPr>
          <w:rFonts w:ascii="Times New Roman" w:hAnsi="Times New Roman" w:cs="Times New Roman"/>
          <w:sz w:val="24"/>
          <w:szCs w:val="24"/>
        </w:rPr>
        <w:t xml:space="preserve"> </w:t>
      </w:r>
      <w:r w:rsidRPr="00715147">
        <w:rPr>
          <w:rFonts w:ascii="Times New Roman" w:hAnsi="Times New Roman" w:cs="Times New Roman"/>
          <w:sz w:val="24"/>
          <w:szCs w:val="24"/>
        </w:rPr>
        <w:t>belleza, salud y</w:t>
      </w:r>
      <w:r w:rsidR="009B5C94" w:rsidRPr="00715147">
        <w:rPr>
          <w:rFonts w:ascii="Times New Roman" w:hAnsi="Times New Roman" w:cs="Times New Roman"/>
          <w:sz w:val="24"/>
          <w:szCs w:val="24"/>
        </w:rPr>
        <w:t xml:space="preserve"> en ocasiones hasta de  riqueza.</w:t>
      </w:r>
      <w:r w:rsidRPr="00715147">
        <w:rPr>
          <w:rFonts w:ascii="Times New Roman" w:hAnsi="Times New Roman" w:cs="Times New Roman"/>
          <w:sz w:val="24"/>
          <w:szCs w:val="24"/>
        </w:rPr>
        <w:t xml:space="preserve"> </w:t>
      </w:r>
      <w:r w:rsidR="009B5C94" w:rsidRPr="00715147">
        <w:rPr>
          <w:rFonts w:ascii="Times New Roman" w:hAnsi="Times New Roman" w:cs="Times New Roman"/>
          <w:sz w:val="24"/>
          <w:szCs w:val="24"/>
        </w:rPr>
        <w:t>Mientras</w:t>
      </w:r>
      <w:r w:rsidRPr="00715147">
        <w:rPr>
          <w:rFonts w:ascii="Times New Roman" w:hAnsi="Times New Roman" w:cs="Times New Roman"/>
          <w:sz w:val="24"/>
          <w:szCs w:val="24"/>
        </w:rPr>
        <w:t xml:space="preserve"> otros</w:t>
      </w:r>
      <w:r w:rsidR="009B5C94" w:rsidRPr="00715147">
        <w:rPr>
          <w:rFonts w:ascii="Times New Roman" w:hAnsi="Times New Roman" w:cs="Times New Roman"/>
          <w:sz w:val="24"/>
          <w:szCs w:val="24"/>
        </w:rPr>
        <w:t>,</w:t>
      </w:r>
      <w:r w:rsidRPr="00715147">
        <w:rPr>
          <w:rFonts w:ascii="Times New Roman" w:hAnsi="Times New Roman" w:cs="Times New Roman"/>
          <w:sz w:val="24"/>
          <w:szCs w:val="24"/>
        </w:rPr>
        <w:t xml:space="preserve"> ven la delgadez extrema como bella y la consideran el cuerpo “ideal”. </w:t>
      </w:r>
    </w:p>
    <w:p w14:paraId="4101B8AC" w14:textId="09BF2222" w:rsidR="00072F88" w:rsidRDefault="00B635BA" w:rsidP="00B635BA">
      <w:pPr>
        <w:autoSpaceDE w:val="0"/>
        <w:autoSpaceDN w:val="0"/>
        <w:adjustRightInd w:val="0"/>
        <w:spacing w:after="0" w:line="360" w:lineRule="auto"/>
        <w:jc w:val="both"/>
        <w:rPr>
          <w:rFonts w:ascii="Times New Roman" w:hAnsi="Times New Roman" w:cs="Times New Roman"/>
          <w:color w:val="000000"/>
          <w:sz w:val="24"/>
          <w:szCs w:val="24"/>
        </w:rPr>
      </w:pPr>
      <w:r w:rsidRPr="00715147">
        <w:rPr>
          <w:rFonts w:ascii="Times New Roman" w:hAnsi="Times New Roman" w:cs="Times New Roman"/>
          <w:color w:val="000000"/>
          <w:sz w:val="24"/>
          <w:szCs w:val="24"/>
        </w:rPr>
        <w:t>El estilo de vida tiene una representación importante en el estado de la salud pública de una población</w:t>
      </w:r>
      <w:r w:rsidR="00941FEA" w:rsidRPr="00715147">
        <w:rPr>
          <w:rFonts w:ascii="Times New Roman" w:hAnsi="Times New Roman" w:cs="Times New Roman"/>
          <w:color w:val="000000"/>
          <w:sz w:val="24"/>
          <w:szCs w:val="24"/>
        </w:rPr>
        <w:t>,</w:t>
      </w:r>
      <w:r w:rsidRPr="00715147">
        <w:rPr>
          <w:rFonts w:ascii="Times New Roman" w:hAnsi="Times New Roman" w:cs="Times New Roman"/>
          <w:color w:val="000000"/>
          <w:sz w:val="24"/>
          <w:szCs w:val="24"/>
        </w:rPr>
        <w:t xml:space="preserve"> ya que se considera que un tercio de las enfermedades en el mundo pueden prevenirse mediante cambios en el comportamiento y modificaciones en el estilo de vida. Si bien es cierto que los estilos de vida de cada perso</w:t>
      </w:r>
      <w:r w:rsidR="00941FEA" w:rsidRPr="00715147">
        <w:rPr>
          <w:rFonts w:ascii="Times New Roman" w:hAnsi="Times New Roman" w:cs="Times New Roman"/>
          <w:color w:val="000000"/>
          <w:sz w:val="24"/>
          <w:szCs w:val="24"/>
        </w:rPr>
        <w:t xml:space="preserve">na se establecen en la </w:t>
      </w:r>
      <w:r w:rsidR="00860654" w:rsidRPr="00715147">
        <w:rPr>
          <w:rFonts w:ascii="Times New Roman" w:hAnsi="Times New Roman" w:cs="Times New Roman"/>
          <w:color w:val="000000"/>
          <w:sz w:val="24"/>
          <w:szCs w:val="24"/>
        </w:rPr>
        <w:t xml:space="preserve"> </w:t>
      </w:r>
      <w:r w:rsidR="00941FEA" w:rsidRPr="00715147">
        <w:rPr>
          <w:rFonts w:ascii="Times New Roman" w:hAnsi="Times New Roman" w:cs="Times New Roman"/>
          <w:color w:val="000000"/>
          <w:sz w:val="24"/>
          <w:szCs w:val="24"/>
        </w:rPr>
        <w:t>infancia</w:t>
      </w:r>
      <w:r w:rsidRPr="00715147">
        <w:rPr>
          <w:rFonts w:ascii="Times New Roman" w:hAnsi="Times New Roman" w:cs="Times New Roman"/>
          <w:color w:val="000000"/>
          <w:sz w:val="24"/>
          <w:szCs w:val="24"/>
        </w:rPr>
        <w:t xml:space="preserve"> al inte</w:t>
      </w:r>
      <w:r w:rsidR="008C7EB1" w:rsidRPr="00715147">
        <w:rPr>
          <w:rFonts w:ascii="Times New Roman" w:hAnsi="Times New Roman" w:cs="Times New Roman"/>
          <w:color w:val="000000"/>
          <w:sz w:val="24"/>
          <w:szCs w:val="24"/>
        </w:rPr>
        <w:t>rior.</w:t>
      </w:r>
    </w:p>
    <w:p w14:paraId="04A0036A" w14:textId="7A1672ED" w:rsidR="00B635BA" w:rsidRPr="00715147" w:rsidRDefault="00B635BA" w:rsidP="00B635BA">
      <w:pPr>
        <w:autoSpaceDE w:val="0"/>
        <w:autoSpaceDN w:val="0"/>
        <w:adjustRightInd w:val="0"/>
        <w:spacing w:after="0" w:line="360" w:lineRule="auto"/>
        <w:jc w:val="both"/>
        <w:rPr>
          <w:rFonts w:ascii="Times New Roman" w:hAnsi="Times New Roman" w:cs="Times New Roman"/>
          <w:color w:val="000000"/>
          <w:sz w:val="24"/>
          <w:szCs w:val="24"/>
        </w:rPr>
      </w:pPr>
      <w:r w:rsidRPr="00715147">
        <w:rPr>
          <w:rFonts w:ascii="Times New Roman" w:hAnsi="Times New Roman" w:cs="Times New Roman"/>
          <w:color w:val="000000"/>
          <w:sz w:val="24"/>
          <w:szCs w:val="24"/>
        </w:rPr>
        <w:t>de la familia y se comienzan a moldear desde entonces de acuerdo a los comportamientos familiares y las influencias directas de las costumbres y actitudes del grupo social al que se per</w:t>
      </w:r>
      <w:r w:rsidR="00941FEA" w:rsidRPr="00715147">
        <w:rPr>
          <w:rFonts w:ascii="Times New Roman" w:hAnsi="Times New Roman" w:cs="Times New Roman"/>
          <w:color w:val="000000"/>
          <w:sz w:val="24"/>
          <w:szCs w:val="24"/>
        </w:rPr>
        <w:t>tenece, es en la adolescencia</w:t>
      </w:r>
      <w:r w:rsidRPr="00715147">
        <w:rPr>
          <w:rFonts w:ascii="Times New Roman" w:hAnsi="Times New Roman" w:cs="Times New Roman"/>
          <w:color w:val="000000"/>
          <w:sz w:val="24"/>
          <w:szCs w:val="24"/>
        </w:rPr>
        <w:t xml:space="preserve"> donde el sujeto comienza a ejercer su autodeterminación, configurando su estilo de vida </w:t>
      </w:r>
      <w:r w:rsidR="00896EEB" w:rsidRPr="00715147">
        <w:rPr>
          <w:rFonts w:ascii="Times New Roman" w:hAnsi="Times New Roman" w:cs="Times New Roman"/>
          <w:color w:val="000000"/>
          <w:sz w:val="24"/>
          <w:szCs w:val="24"/>
        </w:rPr>
        <w:t>(Eaton, 2007</w:t>
      </w:r>
      <w:r w:rsidRPr="00715147">
        <w:rPr>
          <w:rFonts w:ascii="Times New Roman" w:hAnsi="Times New Roman" w:cs="Times New Roman"/>
          <w:color w:val="000000"/>
          <w:sz w:val="24"/>
          <w:szCs w:val="24"/>
        </w:rPr>
        <w:t>).</w:t>
      </w:r>
    </w:p>
    <w:p w14:paraId="13979DED" w14:textId="351B8D58" w:rsidR="00B635BA" w:rsidRPr="00715147" w:rsidRDefault="00E354DD" w:rsidP="00B635BA">
      <w:pPr>
        <w:autoSpaceDE w:val="0"/>
        <w:autoSpaceDN w:val="0"/>
        <w:adjustRightInd w:val="0"/>
        <w:spacing w:after="0" w:line="360" w:lineRule="auto"/>
        <w:jc w:val="both"/>
        <w:rPr>
          <w:rFonts w:ascii="Times New Roman" w:hAnsi="Times New Roman" w:cs="Times New Roman"/>
          <w:color w:val="000000"/>
          <w:sz w:val="24"/>
          <w:szCs w:val="24"/>
        </w:rPr>
      </w:pPr>
      <w:r w:rsidRPr="00715147">
        <w:rPr>
          <w:rFonts w:ascii="Times New Roman" w:hAnsi="Times New Roman" w:cs="Times New Roman"/>
          <w:color w:val="000000"/>
          <w:sz w:val="24"/>
          <w:szCs w:val="24"/>
        </w:rPr>
        <w:t>Por lo anterior tenemos que</w:t>
      </w:r>
      <w:r w:rsidR="00B635BA" w:rsidRPr="00715147">
        <w:rPr>
          <w:rFonts w:ascii="Times New Roman" w:hAnsi="Times New Roman" w:cs="Times New Roman"/>
          <w:color w:val="000000"/>
          <w:sz w:val="24"/>
          <w:szCs w:val="24"/>
        </w:rPr>
        <w:t xml:space="preserve"> los universitarios más jóvenes</w:t>
      </w:r>
      <w:r w:rsidRPr="00715147">
        <w:rPr>
          <w:rFonts w:ascii="Times New Roman" w:hAnsi="Times New Roman" w:cs="Times New Roman"/>
          <w:color w:val="000000"/>
          <w:sz w:val="24"/>
          <w:szCs w:val="24"/>
        </w:rPr>
        <w:t xml:space="preserve"> que están en proceso</w:t>
      </w:r>
      <w:r w:rsidR="00B635BA" w:rsidRPr="00715147">
        <w:rPr>
          <w:rFonts w:ascii="Times New Roman" w:hAnsi="Times New Roman" w:cs="Times New Roman"/>
          <w:color w:val="000000"/>
          <w:sz w:val="24"/>
          <w:szCs w:val="24"/>
        </w:rPr>
        <w:t xml:space="preserve"> de crecimiento y de reposición de nutrientes en la</w:t>
      </w:r>
      <w:r w:rsidR="007C5237" w:rsidRPr="00715147">
        <w:rPr>
          <w:rFonts w:ascii="Times New Roman" w:hAnsi="Times New Roman" w:cs="Times New Roman"/>
          <w:color w:val="000000"/>
          <w:sz w:val="24"/>
          <w:szCs w:val="24"/>
        </w:rPr>
        <w:t>s estructuras corporales</w:t>
      </w:r>
      <w:r w:rsidR="00B635BA" w:rsidRPr="00715147">
        <w:rPr>
          <w:rFonts w:ascii="Times New Roman" w:hAnsi="Times New Roman" w:cs="Times New Roman"/>
          <w:color w:val="000000"/>
          <w:sz w:val="24"/>
          <w:szCs w:val="24"/>
        </w:rPr>
        <w:t xml:space="preserve"> y con unos requerimientos mayores que en el resto de las etapas de la vida, puede</w:t>
      </w:r>
      <w:r w:rsidRPr="00715147">
        <w:rPr>
          <w:rFonts w:ascii="Times New Roman" w:hAnsi="Times New Roman" w:cs="Times New Roman"/>
          <w:color w:val="000000"/>
          <w:sz w:val="24"/>
          <w:szCs w:val="24"/>
        </w:rPr>
        <w:t>n verse  influenciados</w:t>
      </w:r>
      <w:r w:rsidR="007C5237" w:rsidRPr="00715147">
        <w:rPr>
          <w:rFonts w:ascii="Times New Roman" w:hAnsi="Times New Roman" w:cs="Times New Roman"/>
          <w:color w:val="000000"/>
          <w:sz w:val="24"/>
          <w:szCs w:val="24"/>
        </w:rPr>
        <w:t xml:space="preserve"> y afectados</w:t>
      </w:r>
      <w:r w:rsidR="00B635BA" w:rsidRPr="00715147">
        <w:rPr>
          <w:rFonts w:ascii="Times New Roman" w:hAnsi="Times New Roman" w:cs="Times New Roman"/>
          <w:color w:val="000000"/>
          <w:sz w:val="24"/>
          <w:szCs w:val="24"/>
        </w:rPr>
        <w:t xml:space="preserve"> en su estado nutricional</w:t>
      </w:r>
      <w:r w:rsidRPr="00715147">
        <w:rPr>
          <w:rFonts w:ascii="Times New Roman" w:hAnsi="Times New Roman" w:cs="Times New Roman"/>
          <w:color w:val="000000"/>
          <w:sz w:val="24"/>
          <w:szCs w:val="24"/>
        </w:rPr>
        <w:t>,</w:t>
      </w:r>
      <w:r w:rsidR="00B635BA" w:rsidRPr="00715147">
        <w:rPr>
          <w:rFonts w:ascii="Times New Roman" w:hAnsi="Times New Roman" w:cs="Times New Roman"/>
          <w:color w:val="000000"/>
          <w:sz w:val="24"/>
          <w:szCs w:val="24"/>
        </w:rPr>
        <w:t xml:space="preserve"> por cualquier afectación o alteración en el patrón de dieta y estilo de vida</w:t>
      </w:r>
      <w:r w:rsidR="00351BE5" w:rsidRPr="00351BE5">
        <w:rPr>
          <w:rFonts w:ascii="Times New Roman" w:hAnsi="Times New Roman" w:cs="Times New Roman"/>
          <w:sz w:val="24"/>
          <w:szCs w:val="24"/>
        </w:rPr>
        <w:t xml:space="preserve"> </w:t>
      </w:r>
      <w:r w:rsidR="00351BE5">
        <w:rPr>
          <w:rFonts w:ascii="Times New Roman" w:hAnsi="Times New Roman" w:cs="Times New Roman"/>
          <w:sz w:val="24"/>
          <w:szCs w:val="24"/>
        </w:rPr>
        <w:t xml:space="preserve"> (Trujillo</w:t>
      </w:r>
      <w:r w:rsidR="00351BE5">
        <w:rPr>
          <w:rFonts w:ascii="Times New Roman" w:hAnsi="Times New Roman" w:cs="Times New Roman"/>
          <w:color w:val="000000"/>
          <w:sz w:val="24"/>
          <w:szCs w:val="24"/>
        </w:rPr>
        <w:t xml:space="preserve"> 2010).</w:t>
      </w:r>
      <w:r w:rsidR="00B635BA" w:rsidRPr="00715147">
        <w:rPr>
          <w:rFonts w:ascii="Times New Roman" w:hAnsi="Times New Roman" w:cs="Times New Roman"/>
          <w:color w:val="000000"/>
          <w:sz w:val="24"/>
          <w:szCs w:val="24"/>
        </w:rPr>
        <w:t xml:space="preserve"> </w:t>
      </w:r>
    </w:p>
    <w:p w14:paraId="52F48E6D" w14:textId="734F01B7" w:rsidR="001C0519" w:rsidRPr="00715147" w:rsidRDefault="001C0519" w:rsidP="00AD1C5C">
      <w:pPr>
        <w:autoSpaceDE w:val="0"/>
        <w:autoSpaceDN w:val="0"/>
        <w:adjustRightInd w:val="0"/>
        <w:spacing w:after="0" w:line="360" w:lineRule="auto"/>
        <w:jc w:val="both"/>
        <w:rPr>
          <w:rFonts w:ascii="Times New Roman" w:hAnsi="Times New Roman" w:cs="Times New Roman"/>
          <w:b/>
          <w:sz w:val="24"/>
          <w:szCs w:val="24"/>
        </w:rPr>
      </w:pPr>
      <w:r w:rsidRPr="00715147">
        <w:rPr>
          <w:rFonts w:ascii="Times New Roman" w:hAnsi="Times New Roman" w:cs="Times New Roman"/>
          <w:color w:val="000000"/>
          <w:sz w:val="24"/>
          <w:szCs w:val="24"/>
        </w:rPr>
        <w:t>Múltiples investigaciones confirman que los jóvenes no advierten el riesgo a la salud como cercano, o se perciben como invulnerables a la misma y por tanto presentan conductas insanas que afectan la salud a corto, mediano o largo plazo,</w:t>
      </w:r>
      <w:r w:rsidR="00222DE1" w:rsidRPr="00715147">
        <w:rPr>
          <w:rFonts w:ascii="Times New Roman" w:hAnsi="Times New Roman" w:cs="Times New Roman"/>
          <w:color w:val="000000"/>
          <w:sz w:val="24"/>
          <w:szCs w:val="24"/>
        </w:rPr>
        <w:t xml:space="preserve"> </w:t>
      </w:r>
      <w:r w:rsidR="00D66DCF" w:rsidRPr="00715147">
        <w:rPr>
          <w:rFonts w:ascii="Times New Roman" w:hAnsi="Times New Roman" w:cs="Times New Roman"/>
          <w:color w:val="000000"/>
          <w:sz w:val="24"/>
          <w:szCs w:val="24"/>
        </w:rPr>
        <w:t>(</w:t>
      </w:r>
      <w:proofErr w:type="spellStart"/>
      <w:r w:rsidR="00D66DCF" w:rsidRPr="00715147">
        <w:rPr>
          <w:rFonts w:ascii="Times New Roman" w:hAnsi="Times New Roman" w:cs="Times New Roman"/>
          <w:color w:val="000000"/>
          <w:sz w:val="24"/>
          <w:szCs w:val="24"/>
        </w:rPr>
        <w:t>Noar</w:t>
      </w:r>
      <w:proofErr w:type="spellEnd"/>
      <w:r w:rsidR="00D66DCF" w:rsidRPr="00715147">
        <w:rPr>
          <w:rFonts w:ascii="Times New Roman" w:hAnsi="Times New Roman" w:cs="Times New Roman"/>
          <w:color w:val="000000"/>
          <w:sz w:val="24"/>
          <w:szCs w:val="24"/>
        </w:rPr>
        <w:t>, 2007</w:t>
      </w:r>
      <w:r w:rsidRPr="00715147">
        <w:rPr>
          <w:rFonts w:ascii="Times New Roman" w:hAnsi="Times New Roman" w:cs="Times New Roman"/>
          <w:color w:val="000000"/>
          <w:sz w:val="24"/>
          <w:szCs w:val="24"/>
        </w:rPr>
        <w:t>).</w:t>
      </w:r>
    </w:p>
    <w:p w14:paraId="5FA1715E" w14:textId="3901C4F7" w:rsidR="001C0519" w:rsidRPr="00715147" w:rsidRDefault="00941FEA" w:rsidP="00B635BA">
      <w:pPr>
        <w:autoSpaceDE w:val="0"/>
        <w:autoSpaceDN w:val="0"/>
        <w:adjustRightInd w:val="0"/>
        <w:spacing w:after="0" w:line="360" w:lineRule="auto"/>
        <w:jc w:val="both"/>
        <w:rPr>
          <w:rFonts w:ascii="Times New Roman" w:hAnsi="Times New Roman" w:cs="Times New Roman"/>
          <w:color w:val="000000"/>
          <w:sz w:val="24"/>
          <w:szCs w:val="24"/>
        </w:rPr>
      </w:pPr>
      <w:r w:rsidRPr="00715147">
        <w:rPr>
          <w:rFonts w:ascii="Times New Roman" w:hAnsi="Times New Roman" w:cs="Times New Roman"/>
          <w:color w:val="000000"/>
          <w:sz w:val="24"/>
          <w:szCs w:val="24"/>
        </w:rPr>
        <w:t xml:space="preserve">En países como </w:t>
      </w:r>
      <w:r w:rsidR="001C0519" w:rsidRPr="00715147">
        <w:rPr>
          <w:rFonts w:ascii="Times New Roman" w:hAnsi="Times New Roman" w:cs="Times New Roman"/>
          <w:color w:val="000000"/>
          <w:sz w:val="24"/>
          <w:szCs w:val="24"/>
        </w:rPr>
        <w:t>Colombia</w:t>
      </w:r>
      <w:r w:rsidRPr="00715147">
        <w:rPr>
          <w:rFonts w:ascii="Times New Roman" w:hAnsi="Times New Roman" w:cs="Times New Roman"/>
          <w:color w:val="000000"/>
          <w:sz w:val="24"/>
          <w:szCs w:val="24"/>
        </w:rPr>
        <w:t>,</w:t>
      </w:r>
      <w:r w:rsidR="001C0519" w:rsidRPr="00715147">
        <w:rPr>
          <w:rFonts w:ascii="Times New Roman" w:hAnsi="Times New Roman" w:cs="Times New Roman"/>
          <w:color w:val="000000"/>
          <w:sz w:val="24"/>
          <w:szCs w:val="24"/>
        </w:rPr>
        <w:t xml:space="preserve">  u</w:t>
      </w:r>
      <w:r w:rsidRPr="00715147">
        <w:rPr>
          <w:rFonts w:ascii="Times New Roman" w:hAnsi="Times New Roman" w:cs="Times New Roman"/>
          <w:color w:val="000000"/>
          <w:sz w:val="24"/>
          <w:szCs w:val="24"/>
        </w:rPr>
        <w:t xml:space="preserve">na investigación efectuada en  2002 a, </w:t>
      </w:r>
      <w:r w:rsidR="001C0519" w:rsidRPr="00715147">
        <w:rPr>
          <w:rFonts w:ascii="Times New Roman" w:hAnsi="Times New Roman" w:cs="Times New Roman"/>
          <w:color w:val="000000"/>
          <w:sz w:val="24"/>
          <w:szCs w:val="24"/>
        </w:rPr>
        <w:t xml:space="preserve"> 4.416 jóvenes y adultos de las diferentes facultades de la Pontificia Universidad Javeriana de Cali, mediante muestreo estratificado con 754 estudiantes, reportan incongruencias entre creencias saludables que </w:t>
      </w:r>
      <w:r w:rsidR="000E51BE" w:rsidRPr="00715147">
        <w:rPr>
          <w:rFonts w:ascii="Times New Roman" w:hAnsi="Times New Roman" w:cs="Times New Roman"/>
          <w:color w:val="000000"/>
          <w:sz w:val="24"/>
          <w:szCs w:val="24"/>
        </w:rPr>
        <w:t xml:space="preserve"> </w:t>
      </w:r>
      <w:r w:rsidR="001C0519" w:rsidRPr="00715147">
        <w:rPr>
          <w:rFonts w:ascii="Times New Roman" w:hAnsi="Times New Roman" w:cs="Times New Roman"/>
          <w:color w:val="000000"/>
          <w:sz w:val="24"/>
          <w:szCs w:val="24"/>
        </w:rPr>
        <w:t xml:space="preserve">contrastan con prácticas poco saludables, en su mayoría de las dimensiones de estilos de vida de los universitarios. Evidencian como la conservación y recuperación de la salud esta </w:t>
      </w:r>
      <w:r w:rsidR="008C7EB1" w:rsidRPr="00715147">
        <w:rPr>
          <w:rFonts w:ascii="Times New Roman" w:hAnsi="Times New Roman" w:cs="Times New Roman"/>
          <w:color w:val="000000"/>
          <w:sz w:val="24"/>
          <w:szCs w:val="24"/>
        </w:rPr>
        <w:t xml:space="preserve"> </w:t>
      </w:r>
      <w:r w:rsidR="001C0519" w:rsidRPr="00715147">
        <w:rPr>
          <w:rFonts w:ascii="Times New Roman" w:hAnsi="Times New Roman" w:cs="Times New Roman"/>
          <w:color w:val="000000"/>
          <w:sz w:val="24"/>
          <w:szCs w:val="24"/>
        </w:rPr>
        <w:t xml:space="preserve">mediada por procesos psicosociales como el aprendizaje, la cognición, la motivación y la emoción, según los entornos donde se desarrollan las conductas saludables o no saludables, </w:t>
      </w:r>
      <w:r w:rsidR="001C0519" w:rsidRPr="00715147">
        <w:rPr>
          <w:rFonts w:ascii="Times New Roman" w:hAnsi="Times New Roman" w:cs="Times New Roman"/>
          <w:color w:val="000000"/>
          <w:sz w:val="24"/>
          <w:szCs w:val="24"/>
        </w:rPr>
        <w:lastRenderedPageBreak/>
        <w:t>como son el ciclo de vida personal igual que el contexto físico y social (Arrivillaga y Salazar, 2003).</w:t>
      </w:r>
    </w:p>
    <w:p w14:paraId="0AFF60D8" w14:textId="61FBF304" w:rsidR="001C0519" w:rsidRPr="00715147" w:rsidRDefault="001C0519" w:rsidP="00B635BA">
      <w:pPr>
        <w:autoSpaceDE w:val="0"/>
        <w:autoSpaceDN w:val="0"/>
        <w:adjustRightInd w:val="0"/>
        <w:spacing w:after="0" w:line="360" w:lineRule="auto"/>
        <w:jc w:val="both"/>
        <w:rPr>
          <w:rFonts w:ascii="Times New Roman" w:hAnsi="Times New Roman" w:cs="Times New Roman"/>
          <w:color w:val="000000"/>
          <w:sz w:val="24"/>
          <w:szCs w:val="24"/>
        </w:rPr>
      </w:pPr>
      <w:r w:rsidRPr="00715147">
        <w:rPr>
          <w:rFonts w:ascii="Times New Roman" w:hAnsi="Times New Roman" w:cs="Times New Roman"/>
          <w:color w:val="000000"/>
          <w:sz w:val="24"/>
          <w:szCs w:val="24"/>
        </w:rPr>
        <w:t>Otros estudios evidencian que los estudiante</w:t>
      </w:r>
      <w:r w:rsidR="00BF4835" w:rsidRPr="00715147">
        <w:rPr>
          <w:rFonts w:ascii="Times New Roman" w:hAnsi="Times New Roman" w:cs="Times New Roman"/>
          <w:color w:val="000000"/>
          <w:sz w:val="24"/>
          <w:szCs w:val="24"/>
        </w:rPr>
        <w:t xml:space="preserve">s que ingresan a la Universidad </w:t>
      </w:r>
      <w:r w:rsidRPr="00715147">
        <w:rPr>
          <w:rFonts w:ascii="Times New Roman" w:hAnsi="Times New Roman" w:cs="Times New Roman"/>
          <w:color w:val="000000"/>
          <w:sz w:val="24"/>
          <w:szCs w:val="24"/>
        </w:rPr>
        <w:t>presentan una</w:t>
      </w:r>
      <w:r w:rsidR="009715E9">
        <w:rPr>
          <w:rFonts w:ascii="Times New Roman" w:hAnsi="Times New Roman" w:cs="Times New Roman"/>
          <w:color w:val="000000"/>
          <w:sz w:val="24"/>
          <w:szCs w:val="24"/>
        </w:rPr>
        <w:t xml:space="preserve"> </w:t>
      </w:r>
      <w:r w:rsidRPr="00715147">
        <w:rPr>
          <w:rFonts w:ascii="Times New Roman" w:hAnsi="Times New Roman" w:cs="Times New Roman"/>
          <w:color w:val="000000"/>
          <w:sz w:val="24"/>
          <w:szCs w:val="24"/>
        </w:rPr>
        <w:t>tendencia a adoptar malos hábit</w:t>
      </w:r>
      <w:r w:rsidR="00BF4835" w:rsidRPr="00715147">
        <w:rPr>
          <w:rFonts w:ascii="Times New Roman" w:hAnsi="Times New Roman" w:cs="Times New Roman"/>
          <w:color w:val="000000"/>
          <w:sz w:val="24"/>
          <w:szCs w:val="24"/>
        </w:rPr>
        <w:t xml:space="preserve">os alimenticios y sedentarismo, </w:t>
      </w:r>
      <w:r w:rsidRPr="00715147">
        <w:rPr>
          <w:rFonts w:ascii="Times New Roman" w:hAnsi="Times New Roman" w:cs="Times New Roman"/>
          <w:color w:val="000000"/>
          <w:sz w:val="24"/>
          <w:szCs w:val="24"/>
        </w:rPr>
        <w:t>lo que se ve agravado por un estilo de vida ca</w:t>
      </w:r>
      <w:r w:rsidR="00BF4835" w:rsidRPr="00715147">
        <w:rPr>
          <w:rFonts w:ascii="Times New Roman" w:hAnsi="Times New Roman" w:cs="Times New Roman"/>
          <w:color w:val="000000"/>
          <w:sz w:val="24"/>
          <w:szCs w:val="24"/>
        </w:rPr>
        <w:t xml:space="preserve">racterizado por el estrés y las </w:t>
      </w:r>
      <w:r w:rsidRPr="00715147">
        <w:rPr>
          <w:rFonts w:ascii="Times New Roman" w:hAnsi="Times New Roman" w:cs="Times New Roman"/>
          <w:color w:val="000000"/>
          <w:sz w:val="24"/>
          <w:szCs w:val="24"/>
        </w:rPr>
        <w:t>cargas de horario que dan como consecuenci</w:t>
      </w:r>
      <w:r w:rsidR="00BF4835" w:rsidRPr="00715147">
        <w:rPr>
          <w:rFonts w:ascii="Times New Roman" w:hAnsi="Times New Roman" w:cs="Times New Roman"/>
          <w:color w:val="000000"/>
          <w:sz w:val="24"/>
          <w:szCs w:val="24"/>
        </w:rPr>
        <w:t xml:space="preserve">a el consumo de comidas rápidas </w:t>
      </w:r>
      <w:r w:rsidRPr="00715147">
        <w:rPr>
          <w:rFonts w:ascii="Times New Roman" w:hAnsi="Times New Roman" w:cs="Times New Roman"/>
          <w:color w:val="000000"/>
          <w:sz w:val="24"/>
          <w:szCs w:val="24"/>
        </w:rPr>
        <w:t>poco nutritivas, irregularidad en las horas de c</w:t>
      </w:r>
      <w:r w:rsidR="00BF4835" w:rsidRPr="00715147">
        <w:rPr>
          <w:rFonts w:ascii="Times New Roman" w:hAnsi="Times New Roman" w:cs="Times New Roman"/>
          <w:color w:val="000000"/>
          <w:sz w:val="24"/>
          <w:szCs w:val="24"/>
        </w:rPr>
        <w:t xml:space="preserve">omida y la falta de tiempo para </w:t>
      </w:r>
      <w:r w:rsidRPr="00715147">
        <w:rPr>
          <w:rFonts w:ascii="Times New Roman" w:hAnsi="Times New Roman" w:cs="Times New Roman"/>
          <w:color w:val="000000"/>
          <w:sz w:val="24"/>
          <w:szCs w:val="24"/>
        </w:rPr>
        <w:t>realizar ejercicio físico dando como result</w:t>
      </w:r>
      <w:r w:rsidR="00BF4835" w:rsidRPr="00715147">
        <w:rPr>
          <w:rFonts w:ascii="Times New Roman" w:hAnsi="Times New Roman" w:cs="Times New Roman"/>
          <w:color w:val="000000"/>
          <w:sz w:val="24"/>
          <w:szCs w:val="24"/>
        </w:rPr>
        <w:t xml:space="preserve">ado el desarrollo de sobrepeso, </w:t>
      </w:r>
      <w:r w:rsidRPr="00715147">
        <w:rPr>
          <w:rFonts w:ascii="Times New Roman" w:hAnsi="Times New Roman" w:cs="Times New Roman"/>
          <w:color w:val="000000"/>
          <w:sz w:val="24"/>
          <w:szCs w:val="24"/>
        </w:rPr>
        <w:t>obesidad y los componentes del Sín</w:t>
      </w:r>
      <w:r w:rsidR="00BF4835" w:rsidRPr="00715147">
        <w:rPr>
          <w:rFonts w:ascii="Times New Roman" w:hAnsi="Times New Roman" w:cs="Times New Roman"/>
          <w:color w:val="000000"/>
          <w:sz w:val="24"/>
          <w:szCs w:val="24"/>
        </w:rPr>
        <w:t xml:space="preserve">drome Metabólico. (Ruano, Melo, </w:t>
      </w:r>
      <w:r w:rsidRPr="00715147">
        <w:rPr>
          <w:rFonts w:ascii="Times New Roman" w:hAnsi="Times New Roman" w:cs="Times New Roman"/>
          <w:color w:val="000000"/>
          <w:sz w:val="24"/>
          <w:szCs w:val="24"/>
        </w:rPr>
        <w:t>Mogrovejo, De Paula y Espinoza 2015).</w:t>
      </w:r>
    </w:p>
    <w:p w14:paraId="339EC8AF" w14:textId="55E047CB" w:rsidR="001C0519" w:rsidRPr="00715147" w:rsidRDefault="00941FEA" w:rsidP="00B635BA">
      <w:pPr>
        <w:autoSpaceDE w:val="0"/>
        <w:autoSpaceDN w:val="0"/>
        <w:adjustRightInd w:val="0"/>
        <w:spacing w:after="0" w:line="360" w:lineRule="auto"/>
        <w:jc w:val="both"/>
        <w:rPr>
          <w:rFonts w:ascii="Times New Roman" w:hAnsi="Times New Roman" w:cs="Times New Roman"/>
          <w:color w:val="000000"/>
          <w:sz w:val="24"/>
          <w:szCs w:val="24"/>
        </w:rPr>
      </w:pPr>
      <w:r w:rsidRPr="00715147">
        <w:rPr>
          <w:rFonts w:ascii="Times New Roman" w:hAnsi="Times New Roman" w:cs="Times New Roman"/>
          <w:color w:val="000000"/>
          <w:sz w:val="24"/>
          <w:szCs w:val="24"/>
        </w:rPr>
        <w:t>Por su parte América Latina enfrenta</w:t>
      </w:r>
      <w:r w:rsidR="001C0519" w:rsidRPr="00715147">
        <w:rPr>
          <w:rFonts w:ascii="Times New Roman" w:hAnsi="Times New Roman" w:cs="Times New Roman"/>
          <w:color w:val="000000"/>
          <w:sz w:val="24"/>
          <w:szCs w:val="24"/>
        </w:rPr>
        <w:t xml:space="preserve"> camb</w:t>
      </w:r>
      <w:r w:rsidR="00BF4835" w:rsidRPr="00715147">
        <w:rPr>
          <w:rFonts w:ascii="Times New Roman" w:hAnsi="Times New Roman" w:cs="Times New Roman"/>
          <w:color w:val="000000"/>
          <w:sz w:val="24"/>
          <w:szCs w:val="24"/>
        </w:rPr>
        <w:t xml:space="preserve">ios demográficos y transiciones </w:t>
      </w:r>
      <w:r w:rsidR="007D10C8" w:rsidRPr="00715147">
        <w:rPr>
          <w:rFonts w:ascii="Times New Roman" w:hAnsi="Times New Roman" w:cs="Times New Roman"/>
          <w:color w:val="000000"/>
          <w:sz w:val="24"/>
          <w:szCs w:val="24"/>
        </w:rPr>
        <w:t>nutricionales rápido</w:t>
      </w:r>
      <w:r w:rsidRPr="00715147">
        <w:rPr>
          <w:rFonts w:ascii="Times New Roman" w:hAnsi="Times New Roman" w:cs="Times New Roman"/>
          <w:color w:val="000000"/>
          <w:sz w:val="24"/>
          <w:szCs w:val="24"/>
        </w:rPr>
        <w:t>s</w:t>
      </w:r>
      <w:r w:rsidR="001C0519" w:rsidRPr="00715147">
        <w:rPr>
          <w:rFonts w:ascii="Times New Roman" w:hAnsi="Times New Roman" w:cs="Times New Roman"/>
          <w:color w:val="000000"/>
          <w:sz w:val="24"/>
          <w:szCs w:val="24"/>
        </w:rPr>
        <w:t xml:space="preserve"> en cuanto a su perfil d</w:t>
      </w:r>
      <w:r w:rsidR="00BF4835" w:rsidRPr="00715147">
        <w:rPr>
          <w:rFonts w:ascii="Times New Roman" w:hAnsi="Times New Roman" w:cs="Times New Roman"/>
          <w:color w:val="000000"/>
          <w:sz w:val="24"/>
          <w:szCs w:val="24"/>
        </w:rPr>
        <w:t>e salud</w:t>
      </w:r>
      <w:r w:rsidRPr="00715147">
        <w:rPr>
          <w:rFonts w:ascii="Times New Roman" w:hAnsi="Times New Roman" w:cs="Times New Roman"/>
          <w:color w:val="000000"/>
          <w:sz w:val="24"/>
          <w:szCs w:val="24"/>
        </w:rPr>
        <w:t>,</w:t>
      </w:r>
      <w:r w:rsidR="00BF4835" w:rsidRPr="00715147">
        <w:rPr>
          <w:rFonts w:ascii="Times New Roman" w:hAnsi="Times New Roman" w:cs="Times New Roman"/>
          <w:color w:val="000000"/>
          <w:sz w:val="24"/>
          <w:szCs w:val="24"/>
        </w:rPr>
        <w:t xml:space="preserve"> que manifiestan cambios </w:t>
      </w:r>
      <w:r w:rsidR="001C0519" w:rsidRPr="00715147">
        <w:rPr>
          <w:rFonts w:ascii="Times New Roman" w:hAnsi="Times New Roman" w:cs="Times New Roman"/>
          <w:color w:val="000000"/>
          <w:sz w:val="24"/>
          <w:szCs w:val="24"/>
        </w:rPr>
        <w:t>importantes en l</w:t>
      </w:r>
      <w:r w:rsidR="00CF6EFE" w:rsidRPr="00715147">
        <w:rPr>
          <w:rFonts w:ascii="Times New Roman" w:hAnsi="Times New Roman" w:cs="Times New Roman"/>
          <w:color w:val="000000"/>
          <w:sz w:val="24"/>
          <w:szCs w:val="24"/>
        </w:rPr>
        <w:t xml:space="preserve">os estilos de vida. </w:t>
      </w:r>
      <w:r w:rsidR="00A91B87" w:rsidRPr="00715147">
        <w:rPr>
          <w:rFonts w:ascii="Times New Roman" w:hAnsi="Times New Roman" w:cs="Times New Roman"/>
          <w:color w:val="000000"/>
          <w:sz w:val="24"/>
          <w:szCs w:val="24"/>
        </w:rPr>
        <w:t xml:space="preserve"> </w:t>
      </w:r>
      <w:r w:rsidR="00CF6EFE" w:rsidRPr="00715147">
        <w:rPr>
          <w:rFonts w:ascii="Times New Roman" w:hAnsi="Times New Roman" w:cs="Times New Roman"/>
          <w:color w:val="000000"/>
          <w:sz w:val="24"/>
          <w:szCs w:val="24"/>
        </w:rPr>
        <w:t>Refiriendo una</w:t>
      </w:r>
      <w:r w:rsidR="00BF4835" w:rsidRPr="00715147">
        <w:rPr>
          <w:rFonts w:ascii="Times New Roman" w:hAnsi="Times New Roman" w:cs="Times New Roman"/>
          <w:color w:val="000000"/>
          <w:sz w:val="24"/>
          <w:szCs w:val="24"/>
        </w:rPr>
        <w:t xml:space="preserve"> alta prevalencia de </w:t>
      </w:r>
      <w:r w:rsidR="001C0519" w:rsidRPr="00715147">
        <w:rPr>
          <w:rFonts w:ascii="Times New Roman" w:hAnsi="Times New Roman" w:cs="Times New Roman"/>
          <w:color w:val="000000"/>
          <w:sz w:val="24"/>
          <w:szCs w:val="24"/>
        </w:rPr>
        <w:t>síndrom</w:t>
      </w:r>
      <w:r w:rsidR="00CF6EFE" w:rsidRPr="00715147">
        <w:rPr>
          <w:rFonts w:ascii="Times New Roman" w:hAnsi="Times New Roman" w:cs="Times New Roman"/>
          <w:color w:val="000000"/>
          <w:sz w:val="24"/>
          <w:szCs w:val="24"/>
        </w:rPr>
        <w:t>e metabólico, en comparación con</w:t>
      </w:r>
      <w:r w:rsidR="00BF4835" w:rsidRPr="00715147">
        <w:rPr>
          <w:rFonts w:ascii="Times New Roman" w:hAnsi="Times New Roman" w:cs="Times New Roman"/>
          <w:color w:val="000000"/>
          <w:sz w:val="24"/>
          <w:szCs w:val="24"/>
        </w:rPr>
        <w:t xml:space="preserve"> los países </w:t>
      </w:r>
      <w:r w:rsidR="001C0519" w:rsidRPr="00715147">
        <w:rPr>
          <w:rFonts w:ascii="Times New Roman" w:hAnsi="Times New Roman" w:cs="Times New Roman"/>
          <w:color w:val="000000"/>
          <w:sz w:val="24"/>
          <w:szCs w:val="24"/>
        </w:rPr>
        <w:t xml:space="preserve">desarrollados del mundo </w:t>
      </w:r>
      <w:r w:rsidR="00896EEB" w:rsidRPr="00715147">
        <w:rPr>
          <w:rFonts w:ascii="Times New Roman" w:hAnsi="Times New Roman" w:cs="Times New Roman"/>
          <w:color w:val="000000"/>
          <w:sz w:val="24"/>
          <w:szCs w:val="24"/>
        </w:rPr>
        <w:t>(Contreras, 2009</w:t>
      </w:r>
      <w:r w:rsidR="001C0519" w:rsidRPr="00715147">
        <w:rPr>
          <w:rFonts w:ascii="Times New Roman" w:hAnsi="Times New Roman" w:cs="Times New Roman"/>
          <w:color w:val="000000"/>
          <w:sz w:val="24"/>
          <w:szCs w:val="24"/>
        </w:rPr>
        <w:t xml:space="preserve">). </w:t>
      </w:r>
    </w:p>
    <w:p w14:paraId="22A6C6B8" w14:textId="1A50B639" w:rsidR="006D01FF" w:rsidRPr="000E51BE" w:rsidRDefault="00B06E7C" w:rsidP="002735BA">
      <w:pPr>
        <w:autoSpaceDE w:val="0"/>
        <w:autoSpaceDN w:val="0"/>
        <w:adjustRightInd w:val="0"/>
        <w:spacing w:after="0" w:line="360" w:lineRule="auto"/>
        <w:jc w:val="both"/>
        <w:rPr>
          <w:rFonts w:ascii="Times New Roman" w:hAnsi="Times New Roman" w:cs="Times New Roman"/>
          <w:b/>
          <w:sz w:val="24"/>
          <w:szCs w:val="24"/>
        </w:rPr>
      </w:pPr>
      <w:r w:rsidRPr="00715147">
        <w:rPr>
          <w:rFonts w:ascii="Times New Roman" w:hAnsi="Times New Roman" w:cs="Times New Roman"/>
          <w:sz w:val="24"/>
          <w:szCs w:val="24"/>
        </w:rPr>
        <w:t>Tenemos pues que l</w:t>
      </w:r>
      <w:r w:rsidR="002735BA" w:rsidRPr="00715147">
        <w:rPr>
          <w:rFonts w:ascii="Times New Roman" w:hAnsi="Times New Roman" w:cs="Times New Roman"/>
          <w:sz w:val="24"/>
          <w:szCs w:val="24"/>
        </w:rPr>
        <w:t>os estilos de vida</w:t>
      </w:r>
      <w:r w:rsidR="002735BA" w:rsidRPr="00072F88">
        <w:rPr>
          <w:rFonts w:ascii="Times New Roman" w:hAnsi="Times New Roman" w:cs="Times New Roman"/>
          <w:sz w:val="24"/>
          <w:szCs w:val="24"/>
        </w:rPr>
        <w:t xml:space="preserve"> (EV) </w:t>
      </w:r>
      <w:r w:rsidRPr="00072F88">
        <w:rPr>
          <w:rFonts w:ascii="Times New Roman" w:hAnsi="Times New Roman" w:cs="Times New Roman"/>
          <w:sz w:val="24"/>
          <w:szCs w:val="24"/>
        </w:rPr>
        <w:t xml:space="preserve">pueden determinarse </w:t>
      </w:r>
      <w:r w:rsidR="002735BA" w:rsidRPr="00072F88">
        <w:rPr>
          <w:rFonts w:ascii="Times New Roman" w:hAnsi="Times New Roman" w:cs="Times New Roman"/>
          <w:sz w:val="24"/>
          <w:szCs w:val="24"/>
        </w:rPr>
        <w:t>como el conjunto de patrones que estructuran la organización temporal, el sistema social de relaciones y las pautas de consumo y/o actividades (cultu</w:t>
      </w:r>
      <w:r w:rsidRPr="00072F88">
        <w:rPr>
          <w:rFonts w:ascii="Times New Roman" w:hAnsi="Times New Roman" w:cs="Times New Roman"/>
          <w:sz w:val="24"/>
          <w:szCs w:val="24"/>
        </w:rPr>
        <w:t>rales y de ocio) de los sujetos según</w:t>
      </w:r>
      <w:r w:rsidR="006D01FF" w:rsidRPr="00072F88">
        <w:rPr>
          <w:rFonts w:ascii="Times New Roman" w:hAnsi="Times New Roman" w:cs="Times New Roman"/>
          <w:sz w:val="24"/>
          <w:szCs w:val="24"/>
        </w:rPr>
        <w:t xml:space="preserve"> (Rodríguez-Suárez, 1999). </w:t>
      </w:r>
    </w:p>
    <w:p w14:paraId="37E1EC79" w14:textId="7322519D" w:rsidR="002735BA" w:rsidRDefault="006D01FF" w:rsidP="002735BA">
      <w:pPr>
        <w:autoSpaceDE w:val="0"/>
        <w:autoSpaceDN w:val="0"/>
        <w:adjustRightInd w:val="0"/>
        <w:spacing w:after="0" w:line="360" w:lineRule="auto"/>
        <w:jc w:val="both"/>
        <w:rPr>
          <w:rFonts w:ascii="Times New Roman" w:hAnsi="Times New Roman" w:cs="Times New Roman"/>
          <w:sz w:val="24"/>
          <w:szCs w:val="24"/>
        </w:rPr>
      </w:pPr>
      <w:r w:rsidRPr="00072F88">
        <w:rPr>
          <w:rFonts w:ascii="Times New Roman" w:hAnsi="Times New Roman" w:cs="Times New Roman"/>
          <w:sz w:val="24"/>
          <w:szCs w:val="24"/>
        </w:rPr>
        <w:t xml:space="preserve">Coincidiendo  con Roth y colaboradores refiriendo que </w:t>
      </w:r>
      <w:r w:rsidR="002735BA" w:rsidRPr="00072F88">
        <w:rPr>
          <w:rFonts w:ascii="Times New Roman" w:hAnsi="Times New Roman" w:cs="Times New Roman"/>
          <w:sz w:val="24"/>
          <w:szCs w:val="24"/>
        </w:rPr>
        <w:t xml:space="preserve"> el EV se refiere a patrones cognitivos, afectivos y comportamentales, estos pueden darse de manera individual y colectiva que muestran cierta consistencia en el tiempo bajo condiciones constantes y pueden constituirse en dimensiones de riesgo o de seguridad dependiendo de su naturaleza. (Roth, 1990; Elliot, 1993; Rodríguez Marín, 1995). </w:t>
      </w:r>
    </w:p>
    <w:p w14:paraId="42AF3839" w14:textId="01BC4794" w:rsidR="00BE1D39" w:rsidRDefault="00BE1D39" w:rsidP="00BE1D39">
      <w:pPr>
        <w:autoSpaceDE w:val="0"/>
        <w:autoSpaceDN w:val="0"/>
        <w:adjustRightInd w:val="0"/>
        <w:spacing w:after="0" w:line="360" w:lineRule="auto"/>
        <w:jc w:val="both"/>
        <w:rPr>
          <w:rFonts w:ascii="Times New Roman" w:hAnsi="Times New Roman" w:cs="Times New Roman"/>
          <w:sz w:val="24"/>
          <w:szCs w:val="24"/>
        </w:rPr>
      </w:pPr>
      <w:r w:rsidRPr="00BE1D39">
        <w:rPr>
          <w:rFonts w:ascii="Times New Roman" w:hAnsi="Times New Roman" w:cs="Times New Roman"/>
          <w:sz w:val="24"/>
          <w:szCs w:val="24"/>
        </w:rPr>
        <w:t>Los estilos</w:t>
      </w:r>
      <w:r>
        <w:rPr>
          <w:rFonts w:ascii="Times New Roman" w:hAnsi="Times New Roman" w:cs="Times New Roman"/>
          <w:sz w:val="24"/>
          <w:szCs w:val="24"/>
        </w:rPr>
        <w:t xml:space="preserve"> de vida como concepto han sido </w:t>
      </w:r>
      <w:r w:rsidRPr="00BE1D39">
        <w:rPr>
          <w:rFonts w:ascii="Times New Roman" w:hAnsi="Times New Roman" w:cs="Times New Roman"/>
          <w:sz w:val="24"/>
          <w:szCs w:val="24"/>
        </w:rPr>
        <w:t>desarrollados desde hac</w:t>
      </w:r>
      <w:r>
        <w:rPr>
          <w:rFonts w:ascii="Times New Roman" w:hAnsi="Times New Roman" w:cs="Times New Roman"/>
          <w:sz w:val="24"/>
          <w:szCs w:val="24"/>
        </w:rPr>
        <w:t xml:space="preserve">e algunas décadas </w:t>
      </w:r>
      <w:r w:rsidRPr="00BE1D39">
        <w:rPr>
          <w:rFonts w:ascii="Times New Roman" w:hAnsi="Times New Roman" w:cs="Times New Roman"/>
          <w:sz w:val="24"/>
          <w:szCs w:val="24"/>
        </w:rPr>
        <w:t>por la soc</w:t>
      </w:r>
      <w:r>
        <w:rPr>
          <w:rFonts w:ascii="Times New Roman" w:hAnsi="Times New Roman" w:cs="Times New Roman"/>
          <w:sz w:val="24"/>
          <w:szCs w:val="24"/>
        </w:rPr>
        <w:t xml:space="preserve">iología y la psicología; sin embargo, </w:t>
      </w:r>
      <w:r w:rsidRPr="00BE1D39">
        <w:rPr>
          <w:rFonts w:ascii="Times New Roman" w:hAnsi="Times New Roman" w:cs="Times New Roman"/>
          <w:sz w:val="24"/>
          <w:szCs w:val="24"/>
        </w:rPr>
        <w:t>en el</w:t>
      </w:r>
      <w:r>
        <w:rPr>
          <w:rFonts w:ascii="Times New Roman" w:hAnsi="Times New Roman" w:cs="Times New Roman"/>
          <w:sz w:val="24"/>
          <w:szCs w:val="24"/>
        </w:rPr>
        <w:t xml:space="preserve"> ámbito de la salud fue </w:t>
      </w:r>
      <w:r w:rsidR="002C3E6A" w:rsidRPr="002C3E6A">
        <w:rPr>
          <w:rFonts w:ascii="Times New Roman" w:hAnsi="Times New Roman" w:cs="Times New Roman"/>
          <w:sz w:val="24"/>
          <w:szCs w:val="24"/>
        </w:rPr>
        <w:t>Lalonde (2012</w:t>
      </w:r>
      <w:r w:rsidRPr="002C3E6A">
        <w:rPr>
          <w:rFonts w:ascii="Times New Roman" w:hAnsi="Times New Roman" w:cs="Times New Roman"/>
          <w:sz w:val="24"/>
          <w:szCs w:val="24"/>
        </w:rPr>
        <w:t>)</w:t>
      </w:r>
      <w:r w:rsidRPr="00BE1D39">
        <w:rPr>
          <w:rFonts w:ascii="Times New Roman" w:hAnsi="Times New Roman" w:cs="Times New Roman"/>
          <w:sz w:val="24"/>
          <w:szCs w:val="24"/>
        </w:rPr>
        <w:t xml:space="preserve"> quien</w:t>
      </w:r>
      <w:r>
        <w:rPr>
          <w:rFonts w:ascii="Times New Roman" w:hAnsi="Times New Roman" w:cs="Times New Roman"/>
          <w:sz w:val="24"/>
          <w:szCs w:val="24"/>
        </w:rPr>
        <w:t xml:space="preserve"> lo explica dentro de un modelo </w:t>
      </w:r>
      <w:r w:rsidRPr="00BE1D39">
        <w:rPr>
          <w:rFonts w:ascii="Times New Roman" w:hAnsi="Times New Roman" w:cs="Times New Roman"/>
          <w:sz w:val="24"/>
          <w:szCs w:val="24"/>
        </w:rPr>
        <w:t xml:space="preserve">de salud, </w:t>
      </w:r>
      <w:r>
        <w:rPr>
          <w:rFonts w:ascii="Times New Roman" w:hAnsi="Times New Roman" w:cs="Times New Roman"/>
          <w:sz w:val="24"/>
          <w:szCs w:val="24"/>
        </w:rPr>
        <w:t xml:space="preserve">compuesto por cuatro elementos: </w:t>
      </w:r>
      <w:r w:rsidRPr="00BE1D39">
        <w:rPr>
          <w:rFonts w:ascii="Times New Roman" w:hAnsi="Times New Roman" w:cs="Times New Roman"/>
          <w:sz w:val="24"/>
          <w:szCs w:val="24"/>
        </w:rPr>
        <w:t>la biología</w:t>
      </w:r>
      <w:r>
        <w:rPr>
          <w:rFonts w:ascii="Times New Roman" w:hAnsi="Times New Roman" w:cs="Times New Roman"/>
          <w:sz w:val="24"/>
          <w:szCs w:val="24"/>
        </w:rPr>
        <w:t xml:space="preserve"> humana, el medio ambiente, los </w:t>
      </w:r>
      <w:r w:rsidRPr="00BE1D39">
        <w:rPr>
          <w:rFonts w:ascii="Times New Roman" w:hAnsi="Times New Roman" w:cs="Times New Roman"/>
          <w:sz w:val="24"/>
          <w:szCs w:val="24"/>
        </w:rPr>
        <w:t>estilos de vida y la orga</w:t>
      </w:r>
      <w:r>
        <w:rPr>
          <w:rFonts w:ascii="Times New Roman" w:hAnsi="Times New Roman" w:cs="Times New Roman"/>
          <w:sz w:val="24"/>
          <w:szCs w:val="24"/>
        </w:rPr>
        <w:t xml:space="preserve">nización de los servicios de salud. </w:t>
      </w:r>
    </w:p>
    <w:p w14:paraId="617D9499" w14:textId="4085E2A3" w:rsidR="008C7EB1" w:rsidRDefault="00A75299" w:rsidP="008C7EB1">
      <w:pPr>
        <w:shd w:val="clear" w:color="auto" w:fill="FFFFFF"/>
        <w:spacing w:after="225" w:line="360" w:lineRule="auto"/>
        <w:jc w:val="both"/>
        <w:textAlignment w:val="baseline"/>
        <w:rPr>
          <w:rFonts w:ascii="Times New Roman" w:eastAsia="Times New Roman" w:hAnsi="Times New Roman" w:cs="Times New Roman"/>
          <w:color w:val="000000" w:themeColor="text1"/>
          <w:sz w:val="24"/>
          <w:szCs w:val="24"/>
          <w:lang w:eastAsia="es-MX"/>
        </w:rPr>
      </w:pPr>
      <w:r w:rsidRPr="00072F88">
        <w:rPr>
          <w:rFonts w:ascii="Times New Roman" w:eastAsia="Times New Roman" w:hAnsi="Times New Roman" w:cs="Times New Roman"/>
          <w:color w:val="000000" w:themeColor="text1"/>
          <w:sz w:val="24"/>
          <w:szCs w:val="24"/>
          <w:lang w:eastAsia="es-MX"/>
        </w:rPr>
        <w:t>Con base a lo anterior, entendemos que los estilos de vida saludables,  son patrones de conductas relacionadas con la salud, que se ven influenciados por múltiples factores de índole</w:t>
      </w:r>
      <w:r w:rsidR="009715E9">
        <w:rPr>
          <w:rFonts w:ascii="Times New Roman" w:eastAsia="Times New Roman" w:hAnsi="Times New Roman" w:cs="Times New Roman"/>
          <w:color w:val="000000" w:themeColor="text1"/>
          <w:sz w:val="24"/>
          <w:szCs w:val="24"/>
          <w:lang w:eastAsia="es-MX"/>
        </w:rPr>
        <w:t xml:space="preserve"> </w:t>
      </w:r>
      <w:r w:rsidRPr="00072F88">
        <w:rPr>
          <w:rFonts w:ascii="Times New Roman" w:eastAsia="Times New Roman" w:hAnsi="Times New Roman" w:cs="Times New Roman"/>
          <w:color w:val="000000" w:themeColor="text1"/>
          <w:sz w:val="24"/>
          <w:szCs w:val="24"/>
          <w:lang w:eastAsia="es-MX"/>
        </w:rPr>
        <w:t>personal, social y/o ambiental.</w:t>
      </w:r>
      <w:r w:rsidR="00BC409D">
        <w:rPr>
          <w:rFonts w:ascii="Times New Roman" w:eastAsia="Times New Roman" w:hAnsi="Times New Roman" w:cs="Times New Roman"/>
          <w:color w:val="000000" w:themeColor="text1"/>
          <w:sz w:val="24"/>
          <w:szCs w:val="24"/>
          <w:lang w:eastAsia="es-MX"/>
        </w:rPr>
        <w:t xml:space="preserve"> </w:t>
      </w:r>
      <w:r w:rsidR="003A6790">
        <w:rPr>
          <w:rFonts w:ascii="Times New Roman" w:eastAsia="Times New Roman" w:hAnsi="Times New Roman" w:cs="Times New Roman"/>
          <w:color w:val="000000" w:themeColor="text1"/>
          <w:sz w:val="24"/>
          <w:szCs w:val="24"/>
          <w:lang w:eastAsia="es-MX"/>
        </w:rPr>
        <w:t xml:space="preserve">Por su parte, </w:t>
      </w:r>
      <w:r w:rsidRPr="00072F88">
        <w:rPr>
          <w:rFonts w:ascii="Times New Roman" w:eastAsia="Times New Roman" w:hAnsi="Times New Roman" w:cs="Times New Roman"/>
          <w:color w:val="000000" w:themeColor="text1"/>
          <w:sz w:val="24"/>
          <w:szCs w:val="24"/>
          <w:lang w:eastAsia="es-MX"/>
        </w:rPr>
        <w:t xml:space="preserve"> los hábitos alimentarios adecuados y la actividad física regular, son una parte importante de esos estilos de vida, y se han asociado a una </w:t>
      </w:r>
      <w:r w:rsidRPr="00072F88">
        <w:rPr>
          <w:rFonts w:ascii="Times New Roman" w:eastAsia="Times New Roman" w:hAnsi="Times New Roman" w:cs="Times New Roman"/>
          <w:color w:val="000000" w:themeColor="text1"/>
          <w:sz w:val="24"/>
          <w:szCs w:val="24"/>
          <w:lang w:eastAsia="es-MX"/>
        </w:rPr>
        <w:lastRenderedPageBreak/>
        <w:t>disminución en los riesgos de desarrollar enfermedades</w:t>
      </w:r>
      <w:r w:rsidR="003A6790">
        <w:rPr>
          <w:rFonts w:ascii="Times New Roman" w:eastAsia="Times New Roman" w:hAnsi="Times New Roman" w:cs="Times New Roman"/>
          <w:color w:val="000000" w:themeColor="text1"/>
          <w:sz w:val="24"/>
          <w:szCs w:val="24"/>
          <w:lang w:eastAsia="es-MX"/>
        </w:rPr>
        <w:t>, así como de un aprendizaje académico más productivo</w:t>
      </w:r>
      <w:r w:rsidRPr="00072F88">
        <w:rPr>
          <w:rFonts w:ascii="Times New Roman" w:eastAsia="Times New Roman" w:hAnsi="Times New Roman" w:cs="Times New Roman"/>
          <w:color w:val="000000" w:themeColor="text1"/>
          <w:sz w:val="24"/>
          <w:szCs w:val="24"/>
          <w:lang w:eastAsia="es-MX"/>
        </w:rPr>
        <w:t>.</w:t>
      </w:r>
      <w:r w:rsidR="008C7EB1">
        <w:rPr>
          <w:rFonts w:ascii="Times New Roman" w:eastAsia="Times New Roman" w:hAnsi="Times New Roman" w:cs="Times New Roman"/>
          <w:color w:val="000000" w:themeColor="text1"/>
          <w:sz w:val="24"/>
          <w:szCs w:val="24"/>
          <w:lang w:eastAsia="es-MX"/>
        </w:rPr>
        <w:t xml:space="preserve"> </w:t>
      </w:r>
    </w:p>
    <w:p w14:paraId="6B545BE2" w14:textId="77777777" w:rsidR="009715E9" w:rsidRDefault="009715E9" w:rsidP="002D7267">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eastAsia="es-MX"/>
        </w:rPr>
      </w:pPr>
    </w:p>
    <w:p w14:paraId="37472C93" w14:textId="243AEF54" w:rsidR="009715E9" w:rsidRPr="009715E9" w:rsidRDefault="009715E9" w:rsidP="009715E9">
      <w:pPr>
        <w:shd w:val="clear" w:color="auto" w:fill="FFFFFF"/>
        <w:spacing w:after="0" w:line="360" w:lineRule="auto"/>
        <w:jc w:val="center"/>
        <w:textAlignment w:val="baseline"/>
        <w:rPr>
          <w:rFonts w:ascii="Times New Roman" w:hAnsi="Times New Roman" w:cs="Times New Roman"/>
          <w:b/>
          <w:sz w:val="32"/>
          <w:szCs w:val="32"/>
        </w:rPr>
      </w:pPr>
      <w:r w:rsidRPr="009715E9">
        <w:rPr>
          <w:rFonts w:ascii="Times New Roman" w:hAnsi="Times New Roman" w:cs="Times New Roman"/>
          <w:b/>
          <w:sz w:val="32"/>
          <w:szCs w:val="32"/>
        </w:rPr>
        <w:t>Metodología y resultados</w:t>
      </w:r>
    </w:p>
    <w:p w14:paraId="51BD3633" w14:textId="6520D2E3" w:rsidR="00321BBE" w:rsidRDefault="006D01FF" w:rsidP="008C7EB1">
      <w:pPr>
        <w:shd w:val="clear" w:color="auto" w:fill="FFFFFF"/>
        <w:spacing w:after="225" w:line="360" w:lineRule="auto"/>
        <w:jc w:val="both"/>
        <w:textAlignment w:val="baseline"/>
        <w:rPr>
          <w:rFonts w:ascii="Times New Roman" w:hAnsi="Times New Roman" w:cs="Times New Roman"/>
          <w:sz w:val="24"/>
          <w:szCs w:val="24"/>
        </w:rPr>
      </w:pPr>
      <w:r w:rsidRPr="00072F88">
        <w:rPr>
          <w:rFonts w:ascii="Times New Roman" w:hAnsi="Times New Roman" w:cs="Times New Roman"/>
          <w:sz w:val="24"/>
          <w:szCs w:val="24"/>
        </w:rPr>
        <w:t>En el</w:t>
      </w:r>
      <w:r w:rsidR="00CB389B" w:rsidRPr="00072F88">
        <w:rPr>
          <w:rFonts w:ascii="Times New Roman" w:hAnsi="Times New Roman" w:cs="Times New Roman"/>
          <w:sz w:val="24"/>
          <w:szCs w:val="24"/>
        </w:rPr>
        <w:t xml:space="preserve"> p</w:t>
      </w:r>
      <w:r w:rsidRPr="00072F88">
        <w:rPr>
          <w:rFonts w:ascii="Times New Roman" w:hAnsi="Times New Roman" w:cs="Times New Roman"/>
          <w:sz w:val="24"/>
          <w:szCs w:val="24"/>
        </w:rPr>
        <w:t>resente trabajo se utilizó una metodología correlacional con diseño descriptivo</w:t>
      </w:r>
      <w:r w:rsidR="00B15705" w:rsidRPr="00072F88">
        <w:rPr>
          <w:rFonts w:ascii="Times New Roman" w:hAnsi="Times New Roman" w:cs="Times New Roman"/>
          <w:sz w:val="24"/>
          <w:szCs w:val="24"/>
        </w:rPr>
        <w:t>, en donde</w:t>
      </w:r>
      <w:r w:rsidRPr="00072F88">
        <w:rPr>
          <w:rFonts w:ascii="Times New Roman" w:hAnsi="Times New Roman" w:cs="Times New Roman"/>
          <w:sz w:val="24"/>
          <w:szCs w:val="24"/>
        </w:rPr>
        <w:t xml:space="preserve"> se realizó una revisión bibliográfica manual y electrónica de artículos vinculados a estilos de vida en población universitaria. Adicionalmente, se realizó una indagatoria empírica a través </w:t>
      </w:r>
      <w:r w:rsidR="00BC409D">
        <w:rPr>
          <w:rFonts w:ascii="Times New Roman" w:hAnsi="Times New Roman" w:cs="Times New Roman"/>
          <w:sz w:val="24"/>
          <w:szCs w:val="24"/>
        </w:rPr>
        <w:t xml:space="preserve">de un cuestionario prediseñado, </w:t>
      </w:r>
      <w:r w:rsidRPr="00072F88">
        <w:rPr>
          <w:rFonts w:ascii="Times New Roman" w:hAnsi="Times New Roman" w:cs="Times New Roman"/>
          <w:sz w:val="24"/>
          <w:szCs w:val="24"/>
        </w:rPr>
        <w:t xml:space="preserve"> piloteado</w:t>
      </w:r>
      <w:r w:rsidR="00BC409D">
        <w:rPr>
          <w:rFonts w:ascii="Times New Roman" w:hAnsi="Times New Roman" w:cs="Times New Roman"/>
          <w:sz w:val="24"/>
          <w:szCs w:val="24"/>
        </w:rPr>
        <w:t xml:space="preserve"> y validado </w:t>
      </w:r>
      <w:r w:rsidRPr="00072F88">
        <w:rPr>
          <w:rFonts w:ascii="Times New Roman" w:hAnsi="Times New Roman" w:cs="Times New Roman"/>
          <w:sz w:val="24"/>
          <w:szCs w:val="24"/>
        </w:rPr>
        <w:t xml:space="preserve"> por el equipo de traba</w:t>
      </w:r>
      <w:r w:rsidR="00BC409D">
        <w:rPr>
          <w:rFonts w:ascii="Times New Roman" w:hAnsi="Times New Roman" w:cs="Times New Roman"/>
          <w:sz w:val="24"/>
          <w:szCs w:val="24"/>
        </w:rPr>
        <w:t>jo, que tuvo como propósito  mostrar los hábitos</w:t>
      </w:r>
      <w:r w:rsidRPr="00072F88">
        <w:rPr>
          <w:rFonts w:ascii="Times New Roman" w:hAnsi="Times New Roman" w:cs="Times New Roman"/>
          <w:sz w:val="24"/>
          <w:szCs w:val="24"/>
        </w:rPr>
        <w:t xml:space="preserve"> de los universitarios respecto a sus estilos alimentarios y de actividad física y su impacto en su aprovechamiento escolar. Los estudiantes fueron seleccionados apegados a crit</w:t>
      </w:r>
      <w:r w:rsidR="00B15705" w:rsidRPr="00072F88">
        <w:rPr>
          <w:rFonts w:ascii="Times New Roman" w:hAnsi="Times New Roman" w:cs="Times New Roman"/>
          <w:sz w:val="24"/>
          <w:szCs w:val="24"/>
        </w:rPr>
        <w:t>erios de inclusión y exclusión,  conformando</w:t>
      </w:r>
      <w:r w:rsidRPr="00072F88">
        <w:rPr>
          <w:rFonts w:ascii="Times New Roman" w:hAnsi="Times New Roman" w:cs="Times New Roman"/>
          <w:sz w:val="24"/>
          <w:szCs w:val="24"/>
        </w:rPr>
        <w:t xml:space="preserve">  grupos</w:t>
      </w:r>
      <w:r w:rsidR="00B15705" w:rsidRPr="00072F88">
        <w:rPr>
          <w:rFonts w:ascii="Times New Roman" w:hAnsi="Times New Roman" w:cs="Times New Roman"/>
          <w:sz w:val="24"/>
          <w:szCs w:val="24"/>
        </w:rPr>
        <w:t xml:space="preserve"> de trabajo</w:t>
      </w:r>
      <w:r w:rsidRPr="00072F88">
        <w:rPr>
          <w:rFonts w:ascii="Times New Roman" w:hAnsi="Times New Roman" w:cs="Times New Roman"/>
          <w:sz w:val="24"/>
          <w:szCs w:val="24"/>
        </w:rPr>
        <w:t xml:space="preserve"> con alumnos  de</w:t>
      </w:r>
      <w:r w:rsidR="00BC409D" w:rsidRPr="00072F88">
        <w:rPr>
          <w:rFonts w:ascii="Times New Roman" w:hAnsi="Times New Roman" w:cs="Times New Roman"/>
          <w:sz w:val="24"/>
          <w:szCs w:val="24"/>
        </w:rPr>
        <w:t xml:space="preserve"> ambos sexos</w:t>
      </w:r>
      <w:r w:rsidRPr="00072F88">
        <w:rPr>
          <w:rFonts w:ascii="Times New Roman" w:hAnsi="Times New Roman" w:cs="Times New Roman"/>
          <w:sz w:val="24"/>
          <w:szCs w:val="24"/>
        </w:rPr>
        <w:t xml:space="preserve"> </w:t>
      </w:r>
      <w:r w:rsidR="00BC409D">
        <w:rPr>
          <w:rFonts w:ascii="Times New Roman" w:hAnsi="Times New Roman" w:cs="Times New Roman"/>
          <w:sz w:val="24"/>
          <w:szCs w:val="24"/>
        </w:rPr>
        <w:t>y de</w:t>
      </w:r>
      <w:r w:rsidRPr="00072F88">
        <w:rPr>
          <w:rFonts w:ascii="Times New Roman" w:hAnsi="Times New Roman" w:cs="Times New Roman"/>
          <w:sz w:val="24"/>
          <w:szCs w:val="24"/>
        </w:rPr>
        <w:t xml:space="preserve"> tercer semestre</w:t>
      </w:r>
      <w:r w:rsidR="00BC409D">
        <w:rPr>
          <w:rFonts w:ascii="Times New Roman" w:hAnsi="Times New Roman" w:cs="Times New Roman"/>
          <w:sz w:val="24"/>
          <w:szCs w:val="24"/>
        </w:rPr>
        <w:t xml:space="preserve"> exclusivamente</w:t>
      </w:r>
      <w:r w:rsidR="00B15705" w:rsidRPr="00072F88">
        <w:rPr>
          <w:rFonts w:ascii="Times New Roman" w:hAnsi="Times New Roman" w:cs="Times New Roman"/>
          <w:sz w:val="24"/>
          <w:szCs w:val="24"/>
        </w:rPr>
        <w:t xml:space="preserve">, por considéralos en etapa media de adaptación a los entornos universitarios. El trabajo </w:t>
      </w:r>
      <w:r w:rsidR="005A0330" w:rsidRPr="00072F88">
        <w:rPr>
          <w:rFonts w:ascii="Times New Roman" w:hAnsi="Times New Roman" w:cs="Times New Roman"/>
          <w:sz w:val="24"/>
          <w:szCs w:val="24"/>
        </w:rPr>
        <w:t>empírico</w:t>
      </w:r>
      <w:r w:rsidR="001438D6" w:rsidRPr="00072F88">
        <w:rPr>
          <w:rFonts w:ascii="Times New Roman" w:hAnsi="Times New Roman" w:cs="Times New Roman"/>
          <w:sz w:val="24"/>
          <w:szCs w:val="24"/>
        </w:rPr>
        <w:t xml:space="preserve"> se realizó dentro del entorno universitario y fue revisado  en los programas</w:t>
      </w:r>
      <w:r w:rsidR="00BC409D">
        <w:rPr>
          <w:rFonts w:ascii="Times New Roman" w:hAnsi="Times New Roman" w:cs="Times New Roman"/>
          <w:sz w:val="24"/>
          <w:szCs w:val="24"/>
        </w:rPr>
        <w:t xml:space="preserve"> educativos (P.E) de las  l</w:t>
      </w:r>
      <w:r w:rsidR="001438D6" w:rsidRPr="00072F88">
        <w:rPr>
          <w:rFonts w:ascii="Times New Roman" w:hAnsi="Times New Roman" w:cs="Times New Roman"/>
          <w:sz w:val="24"/>
          <w:szCs w:val="24"/>
        </w:rPr>
        <w:t>icenciaturas de psicología, t</w:t>
      </w:r>
      <w:r w:rsidR="00BC409D">
        <w:rPr>
          <w:rFonts w:ascii="Times New Roman" w:hAnsi="Times New Roman" w:cs="Times New Roman"/>
          <w:sz w:val="24"/>
          <w:szCs w:val="24"/>
        </w:rPr>
        <w:t>rabajo social y nutrición, del Centro U</w:t>
      </w:r>
      <w:r w:rsidR="001438D6" w:rsidRPr="00072F88">
        <w:rPr>
          <w:rFonts w:ascii="Times New Roman" w:hAnsi="Times New Roman" w:cs="Times New Roman"/>
          <w:sz w:val="24"/>
          <w:szCs w:val="24"/>
        </w:rPr>
        <w:t>nive</w:t>
      </w:r>
      <w:r w:rsidR="00BC409D">
        <w:rPr>
          <w:rFonts w:ascii="Times New Roman" w:hAnsi="Times New Roman" w:cs="Times New Roman"/>
          <w:sz w:val="24"/>
          <w:szCs w:val="24"/>
        </w:rPr>
        <w:t>rsitario de los Valles [CUValles</w:t>
      </w:r>
      <w:r w:rsidR="001438D6" w:rsidRPr="00072F88">
        <w:rPr>
          <w:rFonts w:ascii="Times New Roman" w:hAnsi="Times New Roman" w:cs="Times New Roman"/>
          <w:sz w:val="24"/>
          <w:szCs w:val="24"/>
        </w:rPr>
        <w:t xml:space="preserve">] de la Universidad de Guadalajara, </w:t>
      </w:r>
      <w:r w:rsidR="000E51BE">
        <w:rPr>
          <w:rFonts w:ascii="Times New Roman" w:hAnsi="Times New Roman" w:cs="Times New Roman"/>
          <w:b/>
          <w:sz w:val="24"/>
          <w:szCs w:val="24"/>
        </w:rPr>
        <w:t xml:space="preserve"> </w:t>
      </w:r>
      <w:r w:rsidR="001438D6" w:rsidRPr="00072F88">
        <w:rPr>
          <w:rFonts w:ascii="Times New Roman" w:hAnsi="Times New Roman" w:cs="Times New Roman"/>
          <w:sz w:val="24"/>
          <w:szCs w:val="24"/>
        </w:rPr>
        <w:t>[U de G], México.  Como se mencionó en párrafos anteriores,</w:t>
      </w:r>
      <w:r w:rsidR="00424195" w:rsidRPr="00072F88">
        <w:rPr>
          <w:rFonts w:ascii="Times New Roman" w:hAnsi="Times New Roman" w:cs="Times New Roman"/>
          <w:sz w:val="24"/>
          <w:szCs w:val="24"/>
        </w:rPr>
        <w:t xml:space="preserve"> s</w:t>
      </w:r>
      <w:r w:rsidR="00153B54" w:rsidRPr="00072F88">
        <w:rPr>
          <w:rFonts w:ascii="Times New Roman" w:hAnsi="Times New Roman" w:cs="Times New Roman"/>
          <w:sz w:val="24"/>
          <w:szCs w:val="24"/>
        </w:rPr>
        <w:t>e realizó</w:t>
      </w:r>
      <w:r w:rsidR="009048EA">
        <w:rPr>
          <w:rFonts w:ascii="Times New Roman" w:hAnsi="Times New Roman" w:cs="Times New Roman"/>
          <w:sz w:val="24"/>
          <w:szCs w:val="24"/>
        </w:rPr>
        <w:t xml:space="preserve"> una revisión teórica</w:t>
      </w:r>
      <w:r w:rsidR="001438D6" w:rsidRPr="00072F88">
        <w:rPr>
          <w:rFonts w:ascii="Times New Roman" w:hAnsi="Times New Roman" w:cs="Times New Roman"/>
          <w:sz w:val="24"/>
          <w:szCs w:val="24"/>
        </w:rPr>
        <w:t>,</w:t>
      </w:r>
      <w:r w:rsidR="00153B54" w:rsidRPr="00072F88">
        <w:rPr>
          <w:rFonts w:ascii="Times New Roman" w:hAnsi="Times New Roman" w:cs="Times New Roman"/>
          <w:sz w:val="24"/>
          <w:szCs w:val="24"/>
        </w:rPr>
        <w:t xml:space="preserve"> sob</w:t>
      </w:r>
      <w:r w:rsidR="00283F85" w:rsidRPr="00072F88">
        <w:rPr>
          <w:rFonts w:ascii="Times New Roman" w:hAnsi="Times New Roman" w:cs="Times New Roman"/>
          <w:sz w:val="24"/>
          <w:szCs w:val="24"/>
        </w:rPr>
        <w:t>re la cual se edifica el estado del arte</w:t>
      </w:r>
      <w:r w:rsidR="005A0330" w:rsidRPr="00072F88">
        <w:rPr>
          <w:rFonts w:ascii="Times New Roman" w:hAnsi="Times New Roman" w:cs="Times New Roman"/>
          <w:sz w:val="24"/>
          <w:szCs w:val="24"/>
        </w:rPr>
        <w:t xml:space="preserve"> de</w:t>
      </w:r>
      <w:r w:rsidR="001438D6" w:rsidRPr="00072F88">
        <w:rPr>
          <w:rFonts w:ascii="Times New Roman" w:hAnsi="Times New Roman" w:cs="Times New Roman"/>
          <w:sz w:val="24"/>
          <w:szCs w:val="24"/>
        </w:rPr>
        <w:t xml:space="preserve"> los </w:t>
      </w:r>
      <w:r w:rsidR="00153B54" w:rsidRPr="00072F88">
        <w:rPr>
          <w:rFonts w:ascii="Times New Roman" w:hAnsi="Times New Roman" w:cs="Times New Roman"/>
          <w:sz w:val="24"/>
          <w:szCs w:val="24"/>
        </w:rPr>
        <w:t xml:space="preserve"> es</w:t>
      </w:r>
      <w:r w:rsidR="00CB389B" w:rsidRPr="00072F88">
        <w:rPr>
          <w:rFonts w:ascii="Times New Roman" w:hAnsi="Times New Roman" w:cs="Times New Roman"/>
          <w:sz w:val="24"/>
          <w:szCs w:val="24"/>
        </w:rPr>
        <w:t>tilo</w:t>
      </w:r>
      <w:r w:rsidR="001438D6" w:rsidRPr="00072F88">
        <w:rPr>
          <w:rFonts w:ascii="Times New Roman" w:hAnsi="Times New Roman" w:cs="Times New Roman"/>
          <w:sz w:val="24"/>
          <w:szCs w:val="24"/>
        </w:rPr>
        <w:t>s</w:t>
      </w:r>
      <w:r w:rsidR="00CB389B" w:rsidRPr="00072F88">
        <w:rPr>
          <w:rFonts w:ascii="Times New Roman" w:hAnsi="Times New Roman" w:cs="Times New Roman"/>
          <w:sz w:val="24"/>
          <w:szCs w:val="24"/>
        </w:rPr>
        <w:t xml:space="preserve"> de vida saludable</w:t>
      </w:r>
      <w:r w:rsidR="005A0330" w:rsidRPr="00072F88">
        <w:rPr>
          <w:rFonts w:ascii="Times New Roman" w:hAnsi="Times New Roman" w:cs="Times New Roman"/>
          <w:sz w:val="24"/>
          <w:szCs w:val="24"/>
        </w:rPr>
        <w:t>s</w:t>
      </w:r>
      <w:r w:rsidR="00CB389B" w:rsidRPr="00072F88">
        <w:rPr>
          <w:rFonts w:ascii="Times New Roman" w:hAnsi="Times New Roman" w:cs="Times New Roman"/>
          <w:sz w:val="24"/>
          <w:szCs w:val="24"/>
        </w:rPr>
        <w:t xml:space="preserve">  y</w:t>
      </w:r>
      <w:r w:rsidR="001438D6" w:rsidRPr="00072F88">
        <w:rPr>
          <w:rFonts w:ascii="Times New Roman" w:hAnsi="Times New Roman" w:cs="Times New Roman"/>
          <w:sz w:val="24"/>
          <w:szCs w:val="24"/>
        </w:rPr>
        <w:t xml:space="preserve"> del como</w:t>
      </w:r>
      <w:r w:rsidR="00CB389B" w:rsidRPr="00072F88">
        <w:rPr>
          <w:rFonts w:ascii="Times New Roman" w:hAnsi="Times New Roman" w:cs="Times New Roman"/>
          <w:sz w:val="24"/>
          <w:szCs w:val="24"/>
        </w:rPr>
        <w:t xml:space="preserve">  como</w:t>
      </w:r>
      <w:r w:rsidR="00283F85" w:rsidRPr="00072F88">
        <w:rPr>
          <w:rFonts w:ascii="Times New Roman" w:hAnsi="Times New Roman" w:cs="Times New Roman"/>
          <w:sz w:val="24"/>
          <w:szCs w:val="24"/>
        </w:rPr>
        <w:t xml:space="preserve"> estos </w:t>
      </w:r>
      <w:r w:rsidR="00CB389B" w:rsidRPr="00072F88">
        <w:rPr>
          <w:rFonts w:ascii="Times New Roman" w:hAnsi="Times New Roman" w:cs="Times New Roman"/>
          <w:sz w:val="24"/>
          <w:szCs w:val="24"/>
        </w:rPr>
        <w:t xml:space="preserve"> </w:t>
      </w:r>
      <w:r w:rsidR="00153B54" w:rsidRPr="00072F88">
        <w:rPr>
          <w:rFonts w:ascii="Times New Roman" w:hAnsi="Times New Roman" w:cs="Times New Roman"/>
          <w:sz w:val="24"/>
          <w:szCs w:val="24"/>
        </w:rPr>
        <w:t xml:space="preserve"> juegan un papel  determinante</w:t>
      </w:r>
      <w:r w:rsidR="00CB389B" w:rsidRPr="00072F88">
        <w:rPr>
          <w:rFonts w:ascii="Times New Roman" w:hAnsi="Times New Roman" w:cs="Times New Roman"/>
          <w:sz w:val="24"/>
          <w:szCs w:val="24"/>
        </w:rPr>
        <w:t xml:space="preserve"> de salud. </w:t>
      </w:r>
    </w:p>
    <w:p w14:paraId="63A706E9" w14:textId="62D52761" w:rsidR="008C7EB1" w:rsidRDefault="005A0330" w:rsidP="008C7EB1">
      <w:pPr>
        <w:shd w:val="clear" w:color="auto" w:fill="FFFFFF"/>
        <w:spacing w:after="225" w:line="360" w:lineRule="auto"/>
        <w:jc w:val="both"/>
        <w:textAlignment w:val="baseline"/>
        <w:rPr>
          <w:rFonts w:ascii="Times New Roman" w:hAnsi="Times New Roman" w:cs="Times New Roman"/>
          <w:sz w:val="24"/>
          <w:szCs w:val="24"/>
        </w:rPr>
      </w:pPr>
      <w:r w:rsidRPr="00072F88">
        <w:rPr>
          <w:rFonts w:ascii="Times New Roman" w:hAnsi="Times New Roman" w:cs="Times New Roman"/>
          <w:sz w:val="24"/>
          <w:szCs w:val="24"/>
        </w:rPr>
        <w:t>En la parte empírica l</w:t>
      </w:r>
      <w:r w:rsidR="001438D6" w:rsidRPr="00072F88">
        <w:rPr>
          <w:rFonts w:ascii="Times New Roman" w:hAnsi="Times New Roman" w:cs="Times New Roman"/>
          <w:sz w:val="24"/>
          <w:szCs w:val="24"/>
        </w:rPr>
        <w:t xml:space="preserve">os grupos fueron citados y organizados en fechas </w:t>
      </w:r>
      <w:r w:rsidR="009048EA">
        <w:rPr>
          <w:rFonts w:ascii="Times New Roman" w:hAnsi="Times New Roman" w:cs="Times New Roman"/>
          <w:sz w:val="24"/>
          <w:szCs w:val="24"/>
        </w:rPr>
        <w:t xml:space="preserve">programadas y </w:t>
      </w:r>
      <w:r w:rsidR="001438D6" w:rsidRPr="00072F88">
        <w:rPr>
          <w:rFonts w:ascii="Times New Roman" w:hAnsi="Times New Roman" w:cs="Times New Roman"/>
          <w:sz w:val="24"/>
          <w:szCs w:val="24"/>
        </w:rPr>
        <w:t>separadas, para tener mayor control del instrum</w:t>
      </w:r>
      <w:r w:rsidR="009048EA">
        <w:rPr>
          <w:rFonts w:ascii="Times New Roman" w:hAnsi="Times New Roman" w:cs="Times New Roman"/>
          <w:sz w:val="24"/>
          <w:szCs w:val="24"/>
        </w:rPr>
        <w:t>ento (Cuestionario), evitando</w:t>
      </w:r>
      <w:r w:rsidR="001438D6" w:rsidRPr="00072F88">
        <w:rPr>
          <w:rFonts w:ascii="Times New Roman" w:hAnsi="Times New Roman" w:cs="Times New Roman"/>
          <w:sz w:val="24"/>
          <w:szCs w:val="24"/>
        </w:rPr>
        <w:t xml:space="preserve"> sesgos o pérdida de control de los </w:t>
      </w:r>
      <w:r w:rsidR="008C7EB1">
        <w:rPr>
          <w:rFonts w:ascii="Times New Roman" w:eastAsia="Times New Roman" w:hAnsi="Times New Roman" w:cs="Times New Roman"/>
          <w:color w:val="000000" w:themeColor="text1"/>
          <w:sz w:val="24"/>
          <w:szCs w:val="24"/>
          <w:lang w:eastAsia="es-MX"/>
        </w:rPr>
        <w:t xml:space="preserve"> </w:t>
      </w:r>
      <w:r w:rsidR="001438D6" w:rsidRPr="00072F88">
        <w:rPr>
          <w:rFonts w:ascii="Times New Roman" w:hAnsi="Times New Roman" w:cs="Times New Roman"/>
          <w:sz w:val="24"/>
          <w:szCs w:val="24"/>
        </w:rPr>
        <w:t>mismos.</w:t>
      </w:r>
      <w:r w:rsidRPr="00072F88">
        <w:rPr>
          <w:rFonts w:ascii="Times New Roman" w:hAnsi="Times New Roman" w:cs="Times New Roman"/>
          <w:sz w:val="24"/>
          <w:szCs w:val="24"/>
        </w:rPr>
        <w:t xml:space="preserve"> A la vez</w:t>
      </w:r>
      <w:r w:rsidR="009048EA">
        <w:rPr>
          <w:rFonts w:ascii="Times New Roman" w:hAnsi="Times New Roman" w:cs="Times New Roman"/>
          <w:sz w:val="24"/>
          <w:szCs w:val="24"/>
        </w:rPr>
        <w:t>,</w:t>
      </w:r>
      <w:r w:rsidRPr="00072F88">
        <w:rPr>
          <w:rFonts w:ascii="Times New Roman" w:hAnsi="Times New Roman" w:cs="Times New Roman"/>
          <w:sz w:val="24"/>
          <w:szCs w:val="24"/>
        </w:rPr>
        <w:t xml:space="preserve">  la información sobre estilos de alimentación saludable,  fue apoyada por la unidad de nutrición del centro universitario.</w:t>
      </w:r>
      <w:r w:rsidR="008C7EB1">
        <w:rPr>
          <w:rFonts w:ascii="Times New Roman" w:eastAsia="Times New Roman" w:hAnsi="Times New Roman" w:cs="Times New Roman"/>
          <w:color w:val="000000" w:themeColor="text1"/>
          <w:sz w:val="24"/>
          <w:szCs w:val="24"/>
          <w:lang w:eastAsia="es-MX"/>
        </w:rPr>
        <w:t xml:space="preserve"> </w:t>
      </w:r>
      <w:r w:rsidRPr="00072F88">
        <w:rPr>
          <w:rFonts w:ascii="Times New Roman" w:hAnsi="Times New Roman" w:cs="Times New Roman"/>
          <w:sz w:val="24"/>
          <w:szCs w:val="24"/>
        </w:rPr>
        <w:t>Por último l</w:t>
      </w:r>
      <w:r w:rsidR="001438D6" w:rsidRPr="00072F88">
        <w:rPr>
          <w:rFonts w:ascii="Times New Roman" w:hAnsi="Times New Roman" w:cs="Times New Roman"/>
          <w:sz w:val="24"/>
          <w:szCs w:val="24"/>
        </w:rPr>
        <w:t xml:space="preserve">a </w:t>
      </w:r>
      <w:r w:rsidRPr="00072F88">
        <w:rPr>
          <w:rFonts w:ascii="Times New Roman" w:hAnsi="Times New Roman" w:cs="Times New Roman"/>
          <w:sz w:val="24"/>
          <w:szCs w:val="24"/>
        </w:rPr>
        <w:t>indagación</w:t>
      </w:r>
      <w:r w:rsidR="001438D6" w:rsidRPr="00072F88">
        <w:rPr>
          <w:rFonts w:ascii="Times New Roman" w:hAnsi="Times New Roman" w:cs="Times New Roman"/>
          <w:sz w:val="24"/>
          <w:szCs w:val="24"/>
        </w:rPr>
        <w:t xml:space="preserve"> obten</w:t>
      </w:r>
      <w:r w:rsidR="006043D1">
        <w:rPr>
          <w:rFonts w:ascii="Times New Roman" w:hAnsi="Times New Roman" w:cs="Times New Roman"/>
          <w:sz w:val="24"/>
          <w:szCs w:val="24"/>
        </w:rPr>
        <w:t>ida del instrumento</w:t>
      </w:r>
      <w:r w:rsidRPr="00072F88">
        <w:rPr>
          <w:rFonts w:ascii="Times New Roman" w:hAnsi="Times New Roman" w:cs="Times New Roman"/>
          <w:sz w:val="24"/>
          <w:szCs w:val="24"/>
        </w:rPr>
        <w:t xml:space="preserve">, </w:t>
      </w:r>
      <w:r w:rsidR="001438D6" w:rsidRPr="00072F88">
        <w:rPr>
          <w:rFonts w:ascii="Times New Roman" w:hAnsi="Times New Roman" w:cs="Times New Roman"/>
          <w:sz w:val="24"/>
          <w:szCs w:val="24"/>
        </w:rPr>
        <w:t xml:space="preserve"> se analizó conforme a la escala de Likert, describiendo </w:t>
      </w:r>
      <w:r w:rsidR="006043D1">
        <w:rPr>
          <w:rFonts w:ascii="Times New Roman" w:hAnsi="Times New Roman" w:cs="Times New Roman"/>
          <w:sz w:val="24"/>
          <w:szCs w:val="24"/>
        </w:rPr>
        <w:t xml:space="preserve">en el presente documento </w:t>
      </w:r>
      <w:r w:rsidR="001438D6" w:rsidRPr="00072F88">
        <w:rPr>
          <w:rFonts w:ascii="Times New Roman" w:hAnsi="Times New Roman" w:cs="Times New Roman"/>
          <w:sz w:val="24"/>
          <w:szCs w:val="24"/>
        </w:rPr>
        <w:t>lo</w:t>
      </w:r>
      <w:r w:rsidR="006043D1">
        <w:rPr>
          <w:rFonts w:ascii="Times New Roman" w:hAnsi="Times New Roman" w:cs="Times New Roman"/>
          <w:sz w:val="24"/>
          <w:szCs w:val="24"/>
        </w:rPr>
        <w:t>s resultados más sobresalientes.</w:t>
      </w:r>
    </w:p>
    <w:p w14:paraId="16F9F82B" w14:textId="77777777" w:rsidR="00C02EB9" w:rsidRDefault="00C02EB9" w:rsidP="008C7EB1">
      <w:pPr>
        <w:shd w:val="clear" w:color="auto" w:fill="FFFFFF"/>
        <w:spacing w:after="225" w:line="360" w:lineRule="auto"/>
        <w:jc w:val="both"/>
        <w:textAlignment w:val="baseline"/>
        <w:rPr>
          <w:rFonts w:ascii="Times New Roman" w:hAnsi="Times New Roman" w:cs="Times New Roman"/>
          <w:sz w:val="24"/>
          <w:szCs w:val="24"/>
        </w:rPr>
      </w:pPr>
    </w:p>
    <w:p w14:paraId="6B021776" w14:textId="77777777" w:rsidR="00C02EB9" w:rsidRDefault="00C02EB9" w:rsidP="008C7EB1">
      <w:pPr>
        <w:shd w:val="clear" w:color="auto" w:fill="FFFFFF"/>
        <w:spacing w:after="225" w:line="360" w:lineRule="auto"/>
        <w:jc w:val="both"/>
        <w:textAlignment w:val="baseline"/>
        <w:rPr>
          <w:rFonts w:ascii="Times New Roman" w:hAnsi="Times New Roman" w:cs="Times New Roman"/>
          <w:sz w:val="24"/>
          <w:szCs w:val="24"/>
        </w:rPr>
      </w:pPr>
    </w:p>
    <w:p w14:paraId="0110E092" w14:textId="77777777" w:rsidR="000F0F57" w:rsidRDefault="000F0F57" w:rsidP="008C7EB1">
      <w:pPr>
        <w:shd w:val="clear" w:color="auto" w:fill="FFFFFF"/>
        <w:spacing w:after="225" w:line="360" w:lineRule="auto"/>
        <w:jc w:val="both"/>
        <w:textAlignment w:val="baseline"/>
        <w:rPr>
          <w:rFonts w:ascii="Times New Roman" w:hAnsi="Times New Roman" w:cs="Times New Roman"/>
          <w:sz w:val="24"/>
          <w:szCs w:val="24"/>
        </w:rPr>
      </w:pPr>
    </w:p>
    <w:p w14:paraId="3857033F" w14:textId="0657E5FE" w:rsidR="00D31537" w:rsidRPr="006160E6" w:rsidRDefault="00DD7A4B" w:rsidP="002D7267">
      <w:pPr>
        <w:autoSpaceDE w:val="0"/>
        <w:autoSpaceDN w:val="0"/>
        <w:adjustRightInd w:val="0"/>
        <w:spacing w:after="0" w:line="360" w:lineRule="auto"/>
        <w:jc w:val="center"/>
        <w:rPr>
          <w:rFonts w:ascii="Times New Roman" w:eastAsia="Batang" w:hAnsi="Times New Roman" w:cs="Times New Roman"/>
          <w:b/>
          <w:color w:val="000000"/>
          <w:sz w:val="24"/>
          <w:szCs w:val="24"/>
        </w:rPr>
      </w:pPr>
      <w:r>
        <w:rPr>
          <w:rFonts w:ascii="Times New Roman" w:hAnsi="Times New Roman" w:cs="Times New Roman"/>
          <w:b/>
          <w:bCs/>
          <w:sz w:val="24"/>
          <w:szCs w:val="24"/>
        </w:rPr>
        <w:lastRenderedPageBreak/>
        <w:t xml:space="preserve">Tabla 1. </w:t>
      </w:r>
      <w:r w:rsidRPr="002D7267">
        <w:rPr>
          <w:rFonts w:ascii="Times New Roman" w:hAnsi="Times New Roman" w:cs="Times New Roman"/>
          <w:sz w:val="24"/>
          <w:szCs w:val="24"/>
        </w:rPr>
        <w:t>Operacionalización de variables</w:t>
      </w:r>
    </w:p>
    <w:tbl>
      <w:tblPr>
        <w:tblStyle w:val="Tablaconcuadrcula"/>
        <w:tblW w:w="9875" w:type="dxa"/>
        <w:tblInd w:w="-431" w:type="dxa"/>
        <w:tblLayout w:type="fixed"/>
        <w:tblLook w:val="04A0" w:firstRow="1" w:lastRow="0" w:firstColumn="1" w:lastColumn="0" w:noHBand="0" w:noVBand="1"/>
      </w:tblPr>
      <w:tblGrid>
        <w:gridCol w:w="1560"/>
        <w:gridCol w:w="1277"/>
        <w:gridCol w:w="1606"/>
        <w:gridCol w:w="1351"/>
        <w:gridCol w:w="1563"/>
        <w:gridCol w:w="993"/>
        <w:gridCol w:w="1525"/>
      </w:tblGrid>
      <w:tr w:rsidR="00D31537" w:rsidRPr="002D7267" w14:paraId="6A6C6611" w14:textId="77777777" w:rsidTr="002D7267">
        <w:tc>
          <w:tcPr>
            <w:tcW w:w="1560" w:type="dxa"/>
          </w:tcPr>
          <w:p w14:paraId="7D244925"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 New Roman" w:hAnsi="Times New Roman" w:cs="Times New Roman"/>
                <w:b/>
                <w:bCs/>
              </w:rPr>
              <w:t>Objetivos Específicos</w:t>
            </w:r>
          </w:p>
        </w:tc>
        <w:tc>
          <w:tcPr>
            <w:tcW w:w="1277" w:type="dxa"/>
          </w:tcPr>
          <w:p w14:paraId="741718A8"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 New Roman" w:hAnsi="Times New Roman" w:cs="Times New Roman"/>
                <w:b/>
                <w:bCs/>
              </w:rPr>
              <w:t>Variables</w:t>
            </w:r>
          </w:p>
        </w:tc>
        <w:tc>
          <w:tcPr>
            <w:tcW w:w="1606" w:type="dxa"/>
          </w:tcPr>
          <w:p w14:paraId="3519EDED"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 New Roman" w:hAnsi="Times New Roman" w:cs="Times New Roman"/>
                <w:b/>
                <w:bCs/>
              </w:rPr>
              <w:t>Definición de Variables</w:t>
            </w:r>
          </w:p>
        </w:tc>
        <w:tc>
          <w:tcPr>
            <w:tcW w:w="1351" w:type="dxa"/>
          </w:tcPr>
          <w:p w14:paraId="3EC9718B"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 New Roman" w:hAnsi="Times New Roman" w:cs="Times New Roman"/>
                <w:b/>
                <w:bCs/>
              </w:rPr>
              <w:t>Dimensión</w:t>
            </w:r>
          </w:p>
        </w:tc>
        <w:tc>
          <w:tcPr>
            <w:tcW w:w="1563" w:type="dxa"/>
          </w:tcPr>
          <w:p w14:paraId="5115B02C"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 New Roman" w:hAnsi="Times New Roman" w:cs="Times New Roman"/>
                <w:b/>
                <w:bCs/>
              </w:rPr>
              <w:t>Indicadores</w:t>
            </w:r>
          </w:p>
        </w:tc>
        <w:tc>
          <w:tcPr>
            <w:tcW w:w="993" w:type="dxa"/>
          </w:tcPr>
          <w:p w14:paraId="4814572F"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 New Roman" w:hAnsi="Times New Roman" w:cs="Times New Roman"/>
                <w:b/>
                <w:bCs/>
              </w:rPr>
              <w:t>Ítems</w:t>
            </w:r>
          </w:p>
        </w:tc>
        <w:tc>
          <w:tcPr>
            <w:tcW w:w="1525" w:type="dxa"/>
          </w:tcPr>
          <w:p w14:paraId="4F617FB0"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 New Roman" w:hAnsi="Times New Roman" w:cs="Times New Roman"/>
                <w:b/>
                <w:bCs/>
              </w:rPr>
              <w:t>Fuentes</w:t>
            </w:r>
          </w:p>
        </w:tc>
      </w:tr>
      <w:tr w:rsidR="00D31537" w:rsidRPr="002D7267" w14:paraId="02DE0DC6" w14:textId="77777777" w:rsidTr="002D7267">
        <w:tc>
          <w:tcPr>
            <w:tcW w:w="1560" w:type="dxa"/>
          </w:tcPr>
          <w:p w14:paraId="5B947FED"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Diagnosticar que</w:t>
            </w:r>
          </w:p>
          <w:p w14:paraId="6AFC9A8F"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alimentos consumen</w:t>
            </w:r>
          </w:p>
          <w:p w14:paraId="77C25CA0"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los estudiantes, sus</w:t>
            </w:r>
          </w:p>
          <w:p w14:paraId="76686FEA"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hábitos, el estilo de</w:t>
            </w:r>
          </w:p>
          <w:p w14:paraId="1F9A65B6"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vida alimenticio que</w:t>
            </w:r>
          </w:p>
          <w:p w14:paraId="013CBAC8"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poseen y como estos</w:t>
            </w:r>
          </w:p>
          <w:p w14:paraId="11D63EF6"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repercuten en su desempeño académico</w:t>
            </w:r>
          </w:p>
        </w:tc>
        <w:tc>
          <w:tcPr>
            <w:tcW w:w="1277" w:type="dxa"/>
          </w:tcPr>
          <w:p w14:paraId="633A0E9A"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Adquisición</w:t>
            </w:r>
          </w:p>
          <w:p w14:paraId="454F07DE"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de Hábitos</w:t>
            </w:r>
          </w:p>
          <w:p w14:paraId="03EDB09C"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Alimenticios</w:t>
            </w:r>
          </w:p>
        </w:tc>
        <w:tc>
          <w:tcPr>
            <w:tcW w:w="1606" w:type="dxa"/>
          </w:tcPr>
          <w:p w14:paraId="509D05CC"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Es una serie de conductas y</w:t>
            </w:r>
          </w:p>
          <w:p w14:paraId="32F434A2"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actitudes que tiene una persona a</w:t>
            </w:r>
          </w:p>
          <w:p w14:paraId="5D93F64E"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la hora de alimentarse, la cual se</w:t>
            </w:r>
          </w:p>
          <w:p w14:paraId="105CE4CE"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da por medio de la toma de</w:t>
            </w:r>
          </w:p>
          <w:p w14:paraId="56C27DD7"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decisiones y la repetición de</w:t>
            </w:r>
          </w:p>
          <w:p w14:paraId="7E62741F"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acciones alimenticias</w:t>
            </w:r>
          </w:p>
        </w:tc>
        <w:tc>
          <w:tcPr>
            <w:tcW w:w="1351" w:type="dxa"/>
          </w:tcPr>
          <w:p w14:paraId="220DD35B"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Conocimiento</w:t>
            </w:r>
          </w:p>
          <w:p w14:paraId="07721AE9"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Alimenticio</w:t>
            </w:r>
          </w:p>
          <w:p w14:paraId="3F7F0FBF" w14:textId="77777777" w:rsidR="00D31537" w:rsidRPr="002D7267" w:rsidRDefault="00D31537" w:rsidP="002D7267">
            <w:pPr>
              <w:autoSpaceDE w:val="0"/>
              <w:autoSpaceDN w:val="0"/>
              <w:adjustRightInd w:val="0"/>
              <w:jc w:val="both"/>
              <w:rPr>
                <w:rFonts w:ascii="TimesNewRomanPSMT" w:hAnsi="TimesNewRomanPSMT" w:cs="TimesNewRomanPSMT"/>
              </w:rPr>
            </w:pPr>
          </w:p>
          <w:p w14:paraId="088BE795" w14:textId="77777777" w:rsidR="00D31537" w:rsidRPr="002D7267" w:rsidRDefault="00D31537" w:rsidP="002D7267">
            <w:pPr>
              <w:autoSpaceDE w:val="0"/>
              <w:autoSpaceDN w:val="0"/>
              <w:adjustRightInd w:val="0"/>
              <w:jc w:val="both"/>
              <w:rPr>
                <w:rFonts w:ascii="TimesNewRomanPSMT" w:hAnsi="TimesNewRomanPSMT" w:cs="TimesNewRomanPSMT"/>
              </w:rPr>
            </w:pPr>
          </w:p>
          <w:p w14:paraId="7A4006C2" w14:textId="77777777" w:rsidR="00D31537" w:rsidRPr="002D7267" w:rsidRDefault="00D31537" w:rsidP="002D7267">
            <w:pPr>
              <w:autoSpaceDE w:val="0"/>
              <w:autoSpaceDN w:val="0"/>
              <w:adjustRightInd w:val="0"/>
              <w:jc w:val="both"/>
              <w:rPr>
                <w:rFonts w:ascii="TimesNewRomanPSMT" w:hAnsi="TimesNewRomanPSMT" w:cs="TimesNewRomanPSMT"/>
              </w:rPr>
            </w:pPr>
          </w:p>
          <w:p w14:paraId="05503332" w14:textId="77777777" w:rsidR="00D31537" w:rsidRPr="002D7267" w:rsidRDefault="00D31537" w:rsidP="002D7267">
            <w:pPr>
              <w:autoSpaceDE w:val="0"/>
              <w:autoSpaceDN w:val="0"/>
              <w:adjustRightInd w:val="0"/>
              <w:jc w:val="both"/>
              <w:rPr>
                <w:rFonts w:ascii="TimesNewRomanPSMT" w:hAnsi="TimesNewRomanPSMT" w:cs="TimesNewRomanPSMT"/>
              </w:rPr>
            </w:pPr>
          </w:p>
          <w:p w14:paraId="70C8BC3C" w14:textId="77777777" w:rsidR="00D31537" w:rsidRPr="002D7267" w:rsidRDefault="00D31537" w:rsidP="002D7267">
            <w:pPr>
              <w:autoSpaceDE w:val="0"/>
              <w:autoSpaceDN w:val="0"/>
              <w:adjustRightInd w:val="0"/>
              <w:jc w:val="both"/>
              <w:rPr>
                <w:rFonts w:ascii="TimesNewRomanPSMT" w:hAnsi="TimesNewRomanPSMT" w:cs="TimesNewRomanPSMT"/>
              </w:rPr>
            </w:pPr>
          </w:p>
          <w:p w14:paraId="5FEA370A"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Toma de</w:t>
            </w:r>
          </w:p>
          <w:p w14:paraId="374E748B"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Decisiones</w:t>
            </w:r>
          </w:p>
        </w:tc>
        <w:tc>
          <w:tcPr>
            <w:tcW w:w="1563" w:type="dxa"/>
          </w:tcPr>
          <w:p w14:paraId="57D9C047"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Propiedades de los</w:t>
            </w:r>
          </w:p>
          <w:p w14:paraId="57B23E15"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Alimentos: Fibra,</w:t>
            </w:r>
          </w:p>
          <w:p w14:paraId="6C0480BF"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Proteína,</w:t>
            </w:r>
          </w:p>
          <w:p w14:paraId="03CC066B"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Carbohidrato, Grasa,</w:t>
            </w:r>
          </w:p>
          <w:p w14:paraId="451EE10E"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Vitaminas</w:t>
            </w:r>
          </w:p>
          <w:p w14:paraId="4CACBA0A" w14:textId="77777777" w:rsidR="00D31537" w:rsidRPr="002D7267" w:rsidRDefault="00D31537" w:rsidP="002D7267">
            <w:pPr>
              <w:autoSpaceDE w:val="0"/>
              <w:autoSpaceDN w:val="0"/>
              <w:adjustRightInd w:val="0"/>
              <w:jc w:val="both"/>
              <w:rPr>
                <w:rFonts w:ascii="TimesNewRomanPSMT" w:hAnsi="TimesNewRomanPSMT" w:cs="TimesNewRomanPSMT"/>
              </w:rPr>
            </w:pPr>
          </w:p>
          <w:p w14:paraId="1969F750"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Influencia Familiar.</w:t>
            </w:r>
          </w:p>
          <w:p w14:paraId="11417E33"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Influencia Social.</w:t>
            </w:r>
          </w:p>
          <w:p w14:paraId="18931E9B"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Influencia</w:t>
            </w:r>
          </w:p>
          <w:p w14:paraId="5F09DD00"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Económica.</w:t>
            </w:r>
          </w:p>
        </w:tc>
        <w:tc>
          <w:tcPr>
            <w:tcW w:w="993" w:type="dxa"/>
          </w:tcPr>
          <w:p w14:paraId="187027C9"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1-4</w:t>
            </w:r>
          </w:p>
          <w:p w14:paraId="21B31B3E" w14:textId="77777777" w:rsidR="00D31537" w:rsidRPr="002D7267" w:rsidRDefault="00D31537" w:rsidP="002D7267">
            <w:pPr>
              <w:autoSpaceDE w:val="0"/>
              <w:autoSpaceDN w:val="0"/>
              <w:adjustRightInd w:val="0"/>
              <w:jc w:val="both"/>
              <w:rPr>
                <w:rFonts w:ascii="TimesNewRomanPSMT" w:hAnsi="TimesNewRomanPSMT" w:cs="TimesNewRomanPSMT"/>
              </w:rPr>
            </w:pPr>
          </w:p>
          <w:p w14:paraId="6F28EF77" w14:textId="77777777" w:rsidR="00D31537" w:rsidRPr="002D7267" w:rsidRDefault="00D31537" w:rsidP="002D7267">
            <w:pPr>
              <w:autoSpaceDE w:val="0"/>
              <w:autoSpaceDN w:val="0"/>
              <w:adjustRightInd w:val="0"/>
              <w:jc w:val="both"/>
              <w:rPr>
                <w:rFonts w:ascii="TimesNewRomanPSMT" w:hAnsi="TimesNewRomanPSMT" w:cs="TimesNewRomanPSMT"/>
              </w:rPr>
            </w:pPr>
          </w:p>
          <w:p w14:paraId="10778F2F" w14:textId="77777777" w:rsidR="00D31537" w:rsidRPr="002D7267" w:rsidRDefault="00D31537" w:rsidP="002D7267">
            <w:pPr>
              <w:autoSpaceDE w:val="0"/>
              <w:autoSpaceDN w:val="0"/>
              <w:adjustRightInd w:val="0"/>
              <w:jc w:val="both"/>
              <w:rPr>
                <w:rFonts w:ascii="TimesNewRomanPSMT" w:hAnsi="TimesNewRomanPSMT" w:cs="TimesNewRomanPSMT"/>
              </w:rPr>
            </w:pPr>
          </w:p>
          <w:p w14:paraId="55BCC7BA" w14:textId="77777777" w:rsidR="00D31537" w:rsidRPr="002D7267" w:rsidRDefault="00D31537" w:rsidP="002D7267">
            <w:pPr>
              <w:autoSpaceDE w:val="0"/>
              <w:autoSpaceDN w:val="0"/>
              <w:adjustRightInd w:val="0"/>
              <w:jc w:val="both"/>
              <w:rPr>
                <w:rFonts w:ascii="TimesNewRomanPSMT" w:hAnsi="TimesNewRomanPSMT" w:cs="TimesNewRomanPSMT"/>
              </w:rPr>
            </w:pPr>
          </w:p>
          <w:p w14:paraId="4647199D" w14:textId="77777777" w:rsidR="00D31537" w:rsidRPr="002D7267" w:rsidRDefault="00D31537" w:rsidP="002D7267">
            <w:pPr>
              <w:autoSpaceDE w:val="0"/>
              <w:autoSpaceDN w:val="0"/>
              <w:adjustRightInd w:val="0"/>
              <w:jc w:val="both"/>
              <w:rPr>
                <w:rFonts w:ascii="TimesNewRomanPSMT" w:hAnsi="TimesNewRomanPSMT" w:cs="TimesNewRomanPSMT"/>
              </w:rPr>
            </w:pPr>
          </w:p>
          <w:p w14:paraId="30AE7D38" w14:textId="77777777" w:rsidR="00D31537" w:rsidRPr="002D7267" w:rsidRDefault="00D31537" w:rsidP="002D7267">
            <w:pPr>
              <w:autoSpaceDE w:val="0"/>
              <w:autoSpaceDN w:val="0"/>
              <w:adjustRightInd w:val="0"/>
              <w:jc w:val="both"/>
              <w:rPr>
                <w:rFonts w:ascii="TimesNewRomanPSMT" w:hAnsi="TimesNewRomanPSMT" w:cs="TimesNewRomanPSMT"/>
              </w:rPr>
            </w:pPr>
          </w:p>
          <w:p w14:paraId="31069760"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5</w:t>
            </w:r>
          </w:p>
          <w:p w14:paraId="64EA0308" w14:textId="77777777" w:rsidR="00D31537" w:rsidRPr="002D7267" w:rsidRDefault="00D31537" w:rsidP="002D7267">
            <w:pPr>
              <w:autoSpaceDE w:val="0"/>
              <w:autoSpaceDN w:val="0"/>
              <w:adjustRightInd w:val="0"/>
              <w:jc w:val="both"/>
              <w:rPr>
                <w:rFonts w:ascii="TimesNewRomanPSMT" w:hAnsi="TimesNewRomanPSMT" w:cs="TimesNewRomanPSMT"/>
              </w:rPr>
            </w:pPr>
          </w:p>
          <w:p w14:paraId="00833CDA"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6</w:t>
            </w:r>
          </w:p>
          <w:p w14:paraId="45C21CBC" w14:textId="77777777" w:rsidR="00D31537" w:rsidRPr="002D7267" w:rsidRDefault="00D31537" w:rsidP="002D7267">
            <w:pPr>
              <w:autoSpaceDE w:val="0"/>
              <w:autoSpaceDN w:val="0"/>
              <w:adjustRightInd w:val="0"/>
              <w:jc w:val="both"/>
              <w:rPr>
                <w:rFonts w:ascii="TimesNewRomanPSMT" w:hAnsi="TimesNewRomanPSMT" w:cs="TimesNewRomanPSMT"/>
              </w:rPr>
            </w:pPr>
          </w:p>
          <w:p w14:paraId="42D53236"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7</w:t>
            </w:r>
          </w:p>
        </w:tc>
        <w:tc>
          <w:tcPr>
            <w:tcW w:w="1525" w:type="dxa"/>
          </w:tcPr>
          <w:p w14:paraId="07F425BA"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Estudiantes</w:t>
            </w:r>
          </w:p>
          <w:p w14:paraId="3C57F775"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del Tercer</w:t>
            </w:r>
          </w:p>
          <w:p w14:paraId="15BD27C3"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Semestre</w:t>
            </w:r>
            <w:r w:rsidRPr="002D7267">
              <w:rPr>
                <w:rFonts w:ascii="Times New Roman" w:hAnsi="Times New Roman" w:cs="Times New Roman"/>
              </w:rPr>
              <w:t xml:space="preserve"> programas educativos (P.E) de las  Licenciaturas de psicología, trabajo social y nutrición</w:t>
            </w:r>
            <w:r w:rsidRPr="002D7267">
              <w:rPr>
                <w:rFonts w:ascii="TimesNewRomanPSMT" w:hAnsi="TimesNewRomanPSMT" w:cs="TimesNewRomanPSMT"/>
              </w:rPr>
              <w:t xml:space="preserve"> del centro universitario de los valles de la U. de G.</w:t>
            </w:r>
          </w:p>
          <w:p w14:paraId="14AB18AB" w14:textId="77777777" w:rsidR="00D31537" w:rsidRPr="002D7267" w:rsidRDefault="00D31537" w:rsidP="002D7267">
            <w:pPr>
              <w:autoSpaceDE w:val="0"/>
              <w:autoSpaceDN w:val="0"/>
              <w:adjustRightInd w:val="0"/>
              <w:rPr>
                <w:rFonts w:ascii="TimesNewRomanPSMT" w:hAnsi="TimesNewRomanPSMT" w:cs="TimesNewRomanPSMT"/>
              </w:rPr>
            </w:pPr>
          </w:p>
        </w:tc>
      </w:tr>
      <w:tr w:rsidR="00D31537" w:rsidRPr="002D7267" w14:paraId="6283839A" w14:textId="77777777" w:rsidTr="002D7267">
        <w:tc>
          <w:tcPr>
            <w:tcW w:w="1560" w:type="dxa"/>
          </w:tcPr>
          <w:p w14:paraId="1BC31A82"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p>
        </w:tc>
        <w:tc>
          <w:tcPr>
            <w:tcW w:w="1277" w:type="dxa"/>
          </w:tcPr>
          <w:p w14:paraId="26DC9BD6"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Estilo de</w:t>
            </w:r>
          </w:p>
          <w:p w14:paraId="78532A78"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Vida</w:t>
            </w:r>
          </w:p>
          <w:p w14:paraId="2991339C"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Alimenticia</w:t>
            </w:r>
          </w:p>
        </w:tc>
        <w:tc>
          <w:tcPr>
            <w:tcW w:w="1606" w:type="dxa"/>
          </w:tcPr>
          <w:p w14:paraId="42759E72"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Es el modo de comportamiento</w:t>
            </w:r>
          </w:p>
          <w:p w14:paraId="354C4CCA"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rutinario y espontáneo que guía</w:t>
            </w:r>
          </w:p>
          <w:p w14:paraId="4B2A9EE6"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a un individuo en la elección de</w:t>
            </w:r>
          </w:p>
          <w:p w14:paraId="3D1EBC44"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los alimentos que consume</w:t>
            </w:r>
          </w:p>
          <w:p w14:paraId="5F2946F5"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diariamente</w:t>
            </w:r>
          </w:p>
        </w:tc>
        <w:tc>
          <w:tcPr>
            <w:tcW w:w="1351" w:type="dxa"/>
          </w:tcPr>
          <w:p w14:paraId="4D93FF11" w14:textId="77777777" w:rsidR="00D31537" w:rsidRPr="002D7267" w:rsidRDefault="00D31537" w:rsidP="002D7267">
            <w:pPr>
              <w:autoSpaceDE w:val="0"/>
              <w:autoSpaceDN w:val="0"/>
              <w:adjustRightInd w:val="0"/>
              <w:jc w:val="both"/>
              <w:rPr>
                <w:rFonts w:ascii="TimesNewRomanPSMT" w:hAnsi="TimesNewRomanPSMT" w:cs="TimesNewRomanPSMT"/>
              </w:rPr>
            </w:pPr>
          </w:p>
          <w:p w14:paraId="41AD15C1" w14:textId="77777777" w:rsidR="00D31537" w:rsidRPr="002D7267" w:rsidRDefault="00D31537" w:rsidP="002D7267">
            <w:pPr>
              <w:autoSpaceDE w:val="0"/>
              <w:autoSpaceDN w:val="0"/>
              <w:adjustRightInd w:val="0"/>
              <w:jc w:val="both"/>
              <w:rPr>
                <w:rFonts w:ascii="TimesNewRomanPSMT" w:hAnsi="TimesNewRomanPSMT" w:cs="TimesNewRomanPSMT"/>
              </w:rPr>
            </w:pPr>
          </w:p>
          <w:p w14:paraId="28285A24" w14:textId="77777777" w:rsidR="00D31537" w:rsidRPr="002D7267" w:rsidRDefault="00D31537" w:rsidP="002D7267">
            <w:pPr>
              <w:autoSpaceDE w:val="0"/>
              <w:autoSpaceDN w:val="0"/>
              <w:adjustRightInd w:val="0"/>
              <w:jc w:val="both"/>
              <w:rPr>
                <w:rFonts w:ascii="TimesNewRomanPSMT" w:hAnsi="TimesNewRomanPSMT" w:cs="TimesNewRomanPSMT"/>
              </w:rPr>
            </w:pPr>
          </w:p>
          <w:p w14:paraId="2F16E66E"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Costumbres</w:t>
            </w:r>
          </w:p>
        </w:tc>
        <w:tc>
          <w:tcPr>
            <w:tcW w:w="1563" w:type="dxa"/>
          </w:tcPr>
          <w:p w14:paraId="1C92CB27"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Cantidad por Día.</w:t>
            </w:r>
          </w:p>
          <w:p w14:paraId="46884BB1" w14:textId="77777777" w:rsidR="00D31537" w:rsidRPr="002D7267" w:rsidRDefault="00D31537" w:rsidP="002D7267">
            <w:pPr>
              <w:autoSpaceDE w:val="0"/>
              <w:autoSpaceDN w:val="0"/>
              <w:adjustRightInd w:val="0"/>
              <w:jc w:val="both"/>
              <w:rPr>
                <w:rFonts w:ascii="TimesNewRomanPSMT" w:hAnsi="TimesNewRomanPSMT" w:cs="TimesNewRomanPSMT"/>
              </w:rPr>
            </w:pPr>
          </w:p>
          <w:p w14:paraId="75CCABCD"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Horario de Comidas.</w:t>
            </w:r>
          </w:p>
          <w:p w14:paraId="47E7C3E5" w14:textId="77777777" w:rsidR="00D31537" w:rsidRPr="002D7267" w:rsidRDefault="00D31537" w:rsidP="002D7267">
            <w:pPr>
              <w:autoSpaceDE w:val="0"/>
              <w:autoSpaceDN w:val="0"/>
              <w:adjustRightInd w:val="0"/>
              <w:jc w:val="both"/>
              <w:rPr>
                <w:rFonts w:ascii="TimesNewRomanPSMT" w:hAnsi="TimesNewRomanPSMT" w:cs="TimesNewRomanPSMT"/>
              </w:rPr>
            </w:pPr>
          </w:p>
          <w:p w14:paraId="2152FBBD"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Dieta.</w:t>
            </w:r>
          </w:p>
          <w:p w14:paraId="07904972"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p>
        </w:tc>
        <w:tc>
          <w:tcPr>
            <w:tcW w:w="993" w:type="dxa"/>
          </w:tcPr>
          <w:p w14:paraId="455E4E57"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 New Roman" w:eastAsia="Batang" w:hAnsi="Times New Roman" w:cs="Times New Roman"/>
                <w:color w:val="000000"/>
              </w:rPr>
              <w:t>8</w:t>
            </w:r>
          </w:p>
          <w:p w14:paraId="4DF034B9"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p>
          <w:p w14:paraId="1323843D"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p>
          <w:p w14:paraId="5494C245"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 New Roman" w:eastAsia="Batang" w:hAnsi="Times New Roman" w:cs="Times New Roman"/>
                <w:color w:val="000000"/>
              </w:rPr>
              <w:t>9</w:t>
            </w:r>
          </w:p>
          <w:p w14:paraId="69EDAE0D" w14:textId="77777777" w:rsidR="00D31537" w:rsidRPr="002D7267" w:rsidRDefault="00D31537" w:rsidP="002D7267">
            <w:pPr>
              <w:autoSpaceDE w:val="0"/>
              <w:autoSpaceDN w:val="0"/>
              <w:adjustRightInd w:val="0"/>
              <w:rPr>
                <w:rFonts w:ascii="TimesNewRomanPSMT" w:hAnsi="TimesNewRomanPSMT" w:cs="TimesNewRomanPSMT"/>
              </w:rPr>
            </w:pPr>
          </w:p>
          <w:p w14:paraId="5E3B1285"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10-11-12-</w:t>
            </w:r>
          </w:p>
          <w:p w14:paraId="1B426471"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13-14-15</w:t>
            </w:r>
          </w:p>
        </w:tc>
        <w:tc>
          <w:tcPr>
            <w:tcW w:w="1525" w:type="dxa"/>
          </w:tcPr>
          <w:p w14:paraId="5D13FAA5"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p>
        </w:tc>
      </w:tr>
      <w:tr w:rsidR="00D31537" w:rsidRPr="002D7267" w14:paraId="35260E2C" w14:textId="77777777" w:rsidTr="002D7267">
        <w:tc>
          <w:tcPr>
            <w:tcW w:w="1560" w:type="dxa"/>
          </w:tcPr>
          <w:p w14:paraId="6A5C87DB"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Determinar la</w:t>
            </w:r>
          </w:p>
          <w:p w14:paraId="7AD4BF63"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factibilidad de un</w:t>
            </w:r>
          </w:p>
          <w:p w14:paraId="4EBF2935"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modelo alimenticio y</w:t>
            </w:r>
          </w:p>
          <w:p w14:paraId="169CB3FE"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nutricional para los</w:t>
            </w:r>
          </w:p>
          <w:p w14:paraId="14B1D3AB"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estudiantes</w:t>
            </w:r>
          </w:p>
          <w:p w14:paraId="05120A09"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universitarios</w:t>
            </w:r>
          </w:p>
        </w:tc>
        <w:tc>
          <w:tcPr>
            <w:tcW w:w="1277" w:type="dxa"/>
          </w:tcPr>
          <w:p w14:paraId="2017B69D"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Factibilidad</w:t>
            </w:r>
          </w:p>
        </w:tc>
        <w:tc>
          <w:tcPr>
            <w:tcW w:w="1606" w:type="dxa"/>
          </w:tcPr>
          <w:p w14:paraId="48C5797B"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Es la disponibilidad de los</w:t>
            </w:r>
          </w:p>
          <w:p w14:paraId="5AD2325B"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recursos necesarios, donde se</w:t>
            </w:r>
          </w:p>
          <w:p w14:paraId="4CE2C29F"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verifica que se cumplan los</w:t>
            </w:r>
          </w:p>
          <w:p w14:paraId="32512761"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plazos entre lo planeado y lo</w:t>
            </w:r>
          </w:p>
          <w:p w14:paraId="6E607101"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real, haciendo uso de un</w:t>
            </w:r>
          </w:p>
          <w:p w14:paraId="04DC191F"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financiamiento</w:t>
            </w:r>
          </w:p>
        </w:tc>
        <w:tc>
          <w:tcPr>
            <w:tcW w:w="1351" w:type="dxa"/>
          </w:tcPr>
          <w:p w14:paraId="0ABC6127" w14:textId="77777777" w:rsidR="00D31537" w:rsidRPr="002D7267" w:rsidRDefault="00D31537" w:rsidP="002D7267">
            <w:pPr>
              <w:autoSpaceDE w:val="0"/>
              <w:autoSpaceDN w:val="0"/>
              <w:adjustRightInd w:val="0"/>
              <w:jc w:val="both"/>
              <w:rPr>
                <w:rFonts w:ascii="TimesNewRomanPSMT" w:hAnsi="TimesNewRomanPSMT" w:cs="TimesNewRomanPSMT"/>
              </w:rPr>
            </w:pPr>
          </w:p>
          <w:p w14:paraId="77E7D30E"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Tiempo</w:t>
            </w:r>
          </w:p>
          <w:p w14:paraId="1398C1A4" w14:textId="77777777" w:rsidR="00D31537" w:rsidRPr="002D7267" w:rsidRDefault="00D31537" w:rsidP="002D7267">
            <w:pPr>
              <w:autoSpaceDE w:val="0"/>
              <w:autoSpaceDN w:val="0"/>
              <w:adjustRightInd w:val="0"/>
              <w:jc w:val="both"/>
              <w:rPr>
                <w:rFonts w:ascii="TimesNewRomanPSMT" w:hAnsi="TimesNewRomanPSMT" w:cs="TimesNewRomanPSMT"/>
              </w:rPr>
            </w:pPr>
          </w:p>
          <w:p w14:paraId="6649664D" w14:textId="77777777" w:rsidR="00D31537" w:rsidRPr="002D7267" w:rsidRDefault="00D31537" w:rsidP="002D7267">
            <w:pPr>
              <w:autoSpaceDE w:val="0"/>
              <w:autoSpaceDN w:val="0"/>
              <w:adjustRightInd w:val="0"/>
              <w:jc w:val="both"/>
              <w:rPr>
                <w:rFonts w:ascii="TimesNewRomanPSMT" w:hAnsi="TimesNewRomanPSMT" w:cs="TimesNewRomanPSMT"/>
              </w:rPr>
            </w:pPr>
          </w:p>
          <w:p w14:paraId="28E67AE1" w14:textId="77777777" w:rsidR="00D31537" w:rsidRPr="002D7267" w:rsidRDefault="00D31537" w:rsidP="002D7267">
            <w:pPr>
              <w:autoSpaceDE w:val="0"/>
              <w:autoSpaceDN w:val="0"/>
              <w:adjustRightInd w:val="0"/>
              <w:jc w:val="both"/>
              <w:rPr>
                <w:rFonts w:ascii="TimesNewRomanPSMT" w:hAnsi="TimesNewRomanPSMT" w:cs="TimesNewRomanPSMT"/>
              </w:rPr>
            </w:pPr>
          </w:p>
          <w:p w14:paraId="2D04DA96" w14:textId="77777777" w:rsidR="00D31537" w:rsidRPr="002D7267" w:rsidRDefault="00D31537" w:rsidP="002D7267">
            <w:pPr>
              <w:autoSpaceDE w:val="0"/>
              <w:autoSpaceDN w:val="0"/>
              <w:adjustRightInd w:val="0"/>
              <w:jc w:val="both"/>
              <w:rPr>
                <w:rFonts w:ascii="TimesNewRomanPSMT" w:hAnsi="TimesNewRomanPSMT" w:cs="TimesNewRomanPSMT"/>
              </w:rPr>
            </w:pPr>
          </w:p>
          <w:p w14:paraId="2E4285F5"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Espacio</w:t>
            </w:r>
          </w:p>
        </w:tc>
        <w:tc>
          <w:tcPr>
            <w:tcW w:w="1563" w:type="dxa"/>
          </w:tcPr>
          <w:p w14:paraId="4919DD32"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Motivación a la actividad física</w:t>
            </w:r>
          </w:p>
          <w:p w14:paraId="0047B52A" w14:textId="77777777" w:rsidR="00D31537" w:rsidRPr="002D7267" w:rsidRDefault="00D31537" w:rsidP="002D7267">
            <w:pPr>
              <w:autoSpaceDE w:val="0"/>
              <w:autoSpaceDN w:val="0"/>
              <w:adjustRightInd w:val="0"/>
              <w:jc w:val="both"/>
              <w:rPr>
                <w:rFonts w:ascii="TimesNewRomanPSMT" w:hAnsi="TimesNewRomanPSMT" w:cs="TimesNewRomanPSMT"/>
              </w:rPr>
            </w:pPr>
          </w:p>
          <w:p w14:paraId="59FDB23F"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Aprendizaje</w:t>
            </w:r>
          </w:p>
          <w:p w14:paraId="74ABF83F" w14:textId="77777777" w:rsidR="00D31537" w:rsidRPr="002D7267" w:rsidRDefault="00D31537" w:rsidP="002D7267">
            <w:pPr>
              <w:autoSpaceDE w:val="0"/>
              <w:autoSpaceDN w:val="0"/>
              <w:adjustRightInd w:val="0"/>
              <w:jc w:val="both"/>
              <w:rPr>
                <w:rFonts w:ascii="TimesNewRomanPSMT" w:hAnsi="TimesNewRomanPSMT" w:cs="TimesNewRomanPSMT"/>
              </w:rPr>
            </w:pPr>
          </w:p>
          <w:p w14:paraId="045F7D8E" w14:textId="77777777" w:rsidR="00D31537" w:rsidRPr="002D7267" w:rsidRDefault="00D31537" w:rsidP="002D7267">
            <w:pPr>
              <w:autoSpaceDE w:val="0"/>
              <w:autoSpaceDN w:val="0"/>
              <w:adjustRightInd w:val="0"/>
              <w:jc w:val="both"/>
              <w:rPr>
                <w:rFonts w:ascii="TimesNewRomanPSMT" w:hAnsi="TimesNewRomanPSMT" w:cs="TimesNewRomanPSMT"/>
              </w:rPr>
            </w:pPr>
          </w:p>
          <w:p w14:paraId="5E605D04" w14:textId="77777777" w:rsidR="00D31537" w:rsidRPr="002D7267" w:rsidRDefault="00D31537" w:rsidP="002D7267">
            <w:pPr>
              <w:autoSpaceDE w:val="0"/>
              <w:autoSpaceDN w:val="0"/>
              <w:adjustRightInd w:val="0"/>
              <w:jc w:val="both"/>
              <w:rPr>
                <w:rFonts w:ascii="TimesNewRomanPSMT" w:hAnsi="TimesNewRomanPSMT" w:cs="TimesNewRomanPSMT"/>
              </w:rPr>
            </w:pPr>
          </w:p>
          <w:p w14:paraId="31DD57A4"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Disponibilidad</w:t>
            </w:r>
          </w:p>
        </w:tc>
        <w:tc>
          <w:tcPr>
            <w:tcW w:w="993" w:type="dxa"/>
          </w:tcPr>
          <w:p w14:paraId="13780BB8"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16-17-18-</w:t>
            </w:r>
          </w:p>
          <w:p w14:paraId="7F663CD9" w14:textId="77777777" w:rsidR="00D31537" w:rsidRPr="002D7267" w:rsidRDefault="00D31537" w:rsidP="002D7267">
            <w:pPr>
              <w:autoSpaceDE w:val="0"/>
              <w:autoSpaceDN w:val="0"/>
              <w:adjustRightInd w:val="0"/>
              <w:jc w:val="both"/>
              <w:rPr>
                <w:rFonts w:ascii="TimesNewRomanPSMT" w:hAnsi="TimesNewRomanPSMT" w:cs="TimesNewRomanPSMT"/>
              </w:rPr>
            </w:pPr>
            <w:r w:rsidRPr="002D7267">
              <w:rPr>
                <w:rFonts w:ascii="TimesNewRomanPSMT" w:hAnsi="TimesNewRomanPSMT" w:cs="TimesNewRomanPSMT"/>
              </w:rPr>
              <w:t>19</w:t>
            </w:r>
          </w:p>
          <w:p w14:paraId="10395B14" w14:textId="77777777" w:rsidR="00D31537" w:rsidRPr="002D7267" w:rsidRDefault="00D31537" w:rsidP="002D7267">
            <w:pPr>
              <w:autoSpaceDE w:val="0"/>
              <w:autoSpaceDN w:val="0"/>
              <w:adjustRightInd w:val="0"/>
              <w:jc w:val="both"/>
              <w:rPr>
                <w:rFonts w:ascii="TimesNewRomanPSMT" w:hAnsi="TimesNewRomanPSMT" w:cs="TimesNewRomanPSMT"/>
              </w:rPr>
            </w:pPr>
          </w:p>
          <w:p w14:paraId="0367C6B1" w14:textId="77777777" w:rsidR="00D31537" w:rsidRPr="002D7267" w:rsidRDefault="00D31537" w:rsidP="002D7267">
            <w:pPr>
              <w:autoSpaceDE w:val="0"/>
              <w:autoSpaceDN w:val="0"/>
              <w:adjustRightInd w:val="0"/>
              <w:jc w:val="both"/>
              <w:rPr>
                <w:rFonts w:ascii="TimesNewRomanPSMT" w:hAnsi="TimesNewRomanPSMT" w:cs="TimesNewRomanPSMT"/>
              </w:rPr>
            </w:pPr>
          </w:p>
          <w:p w14:paraId="3F3E1F29" w14:textId="77777777" w:rsidR="00D31537" w:rsidRPr="002D7267" w:rsidRDefault="00D31537" w:rsidP="002D7267">
            <w:pPr>
              <w:autoSpaceDE w:val="0"/>
              <w:autoSpaceDN w:val="0"/>
              <w:adjustRightInd w:val="0"/>
              <w:jc w:val="both"/>
              <w:rPr>
                <w:rFonts w:ascii="TimesNewRomanPSMT" w:hAnsi="TimesNewRomanPSMT" w:cs="TimesNewRomanPSMT"/>
              </w:rPr>
            </w:pPr>
          </w:p>
          <w:p w14:paraId="4D3E3DD6" w14:textId="77777777" w:rsidR="00D31537" w:rsidRPr="002D7267" w:rsidRDefault="00D31537" w:rsidP="002D7267">
            <w:pPr>
              <w:autoSpaceDE w:val="0"/>
              <w:autoSpaceDN w:val="0"/>
              <w:adjustRightInd w:val="0"/>
              <w:rPr>
                <w:rFonts w:ascii="TimesNewRomanPSMT" w:hAnsi="TimesNewRomanPSMT" w:cs="TimesNewRomanPSMT"/>
              </w:rPr>
            </w:pPr>
            <w:r w:rsidRPr="002D7267">
              <w:rPr>
                <w:rFonts w:ascii="TimesNewRomanPSMT" w:hAnsi="TimesNewRomanPSMT" w:cs="TimesNewRomanPSMT"/>
              </w:rPr>
              <w:t>20-21</w:t>
            </w:r>
          </w:p>
          <w:p w14:paraId="67D721B1" w14:textId="77777777" w:rsidR="00D31537" w:rsidRPr="002D7267" w:rsidRDefault="00D31537" w:rsidP="002D7267">
            <w:pPr>
              <w:autoSpaceDE w:val="0"/>
              <w:autoSpaceDN w:val="0"/>
              <w:adjustRightInd w:val="0"/>
              <w:rPr>
                <w:rFonts w:ascii="TimesNewRomanPSMT" w:hAnsi="TimesNewRomanPSMT" w:cs="TimesNewRomanPSMT"/>
              </w:rPr>
            </w:pPr>
          </w:p>
          <w:p w14:paraId="4334732B" w14:textId="77777777" w:rsidR="00D31537" w:rsidRPr="002D7267" w:rsidRDefault="00D31537" w:rsidP="002D7267">
            <w:pPr>
              <w:autoSpaceDE w:val="0"/>
              <w:autoSpaceDN w:val="0"/>
              <w:adjustRightInd w:val="0"/>
              <w:rPr>
                <w:rFonts w:ascii="TimesNewRomanPSMT" w:hAnsi="TimesNewRomanPSMT" w:cs="TimesNewRomanPSMT"/>
              </w:rPr>
            </w:pPr>
          </w:p>
          <w:p w14:paraId="4E3319BA" w14:textId="77777777" w:rsidR="00D31537" w:rsidRPr="002D7267" w:rsidRDefault="00D31537" w:rsidP="002D7267">
            <w:pPr>
              <w:autoSpaceDE w:val="0"/>
              <w:autoSpaceDN w:val="0"/>
              <w:adjustRightInd w:val="0"/>
              <w:rPr>
                <w:rFonts w:ascii="TimesNewRomanPSMT" w:hAnsi="TimesNewRomanPSMT" w:cs="TimesNewRomanPSMT"/>
              </w:rPr>
            </w:pPr>
          </w:p>
          <w:p w14:paraId="196EDDFF" w14:textId="77777777" w:rsidR="00D31537" w:rsidRPr="002D7267" w:rsidRDefault="00D31537" w:rsidP="002D7267">
            <w:pPr>
              <w:autoSpaceDE w:val="0"/>
              <w:autoSpaceDN w:val="0"/>
              <w:adjustRightInd w:val="0"/>
              <w:jc w:val="both"/>
              <w:rPr>
                <w:rFonts w:ascii="TimesNewRomanPSMT" w:hAnsi="TimesNewRomanPSMT" w:cs="TimesNewRomanPSMT"/>
              </w:rPr>
            </w:pPr>
          </w:p>
          <w:p w14:paraId="4D4748EB" w14:textId="77777777" w:rsidR="00D31537" w:rsidRPr="002D7267" w:rsidRDefault="00D31537" w:rsidP="002D7267">
            <w:pPr>
              <w:autoSpaceDE w:val="0"/>
              <w:autoSpaceDN w:val="0"/>
              <w:adjustRightInd w:val="0"/>
              <w:jc w:val="both"/>
              <w:rPr>
                <w:rFonts w:ascii="TimesNewRomanPSMT" w:hAnsi="TimesNewRomanPSMT" w:cs="TimesNewRomanPSMT"/>
              </w:rPr>
            </w:pPr>
          </w:p>
          <w:p w14:paraId="42C52B93"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r w:rsidRPr="002D7267">
              <w:rPr>
                <w:rFonts w:ascii="TimesNewRomanPSMT" w:hAnsi="TimesNewRomanPSMT" w:cs="TimesNewRomanPSMT"/>
              </w:rPr>
              <w:t>22</w:t>
            </w:r>
          </w:p>
        </w:tc>
        <w:tc>
          <w:tcPr>
            <w:tcW w:w="1525" w:type="dxa"/>
          </w:tcPr>
          <w:p w14:paraId="212575D4" w14:textId="77777777" w:rsidR="00D31537" w:rsidRPr="002D7267" w:rsidRDefault="00D31537" w:rsidP="002D7267">
            <w:pPr>
              <w:autoSpaceDE w:val="0"/>
              <w:autoSpaceDN w:val="0"/>
              <w:adjustRightInd w:val="0"/>
              <w:jc w:val="both"/>
              <w:rPr>
                <w:rFonts w:ascii="Times New Roman" w:eastAsia="Batang" w:hAnsi="Times New Roman" w:cs="Times New Roman"/>
                <w:color w:val="000000"/>
              </w:rPr>
            </w:pPr>
          </w:p>
        </w:tc>
      </w:tr>
    </w:tbl>
    <w:p w14:paraId="0FFA84C1" w14:textId="740B5058" w:rsidR="00D31537" w:rsidRDefault="00DD7A4B" w:rsidP="002D7267">
      <w:pPr>
        <w:autoSpaceDE w:val="0"/>
        <w:autoSpaceDN w:val="0"/>
        <w:adjustRightInd w:val="0"/>
        <w:spacing w:after="0" w:line="360" w:lineRule="auto"/>
        <w:jc w:val="center"/>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Fuente: Elaboración propia</w:t>
      </w:r>
    </w:p>
    <w:p w14:paraId="0E882CFD" w14:textId="77777777" w:rsidR="002D7267" w:rsidRDefault="002D7267" w:rsidP="00D31537">
      <w:pPr>
        <w:autoSpaceDE w:val="0"/>
        <w:autoSpaceDN w:val="0"/>
        <w:adjustRightInd w:val="0"/>
        <w:spacing w:after="0" w:line="360" w:lineRule="auto"/>
        <w:jc w:val="both"/>
        <w:rPr>
          <w:rFonts w:ascii="Times New Roman" w:eastAsia="Batang" w:hAnsi="Times New Roman" w:cs="Times New Roman"/>
          <w:color w:val="000000"/>
          <w:sz w:val="24"/>
          <w:szCs w:val="24"/>
        </w:rPr>
      </w:pPr>
    </w:p>
    <w:p w14:paraId="18C3A0A1" w14:textId="55D2AEC9" w:rsidR="00D31537" w:rsidRDefault="00DD7A4B" w:rsidP="00D31537">
      <w:pPr>
        <w:autoSpaceDE w:val="0"/>
        <w:autoSpaceDN w:val="0"/>
        <w:adjustRightInd w:val="0"/>
        <w:spacing w:after="0" w:line="360" w:lineRule="auto"/>
        <w:jc w:val="both"/>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lastRenderedPageBreak/>
        <w:t>En la tabla</w:t>
      </w:r>
      <w:r w:rsidR="00544B90">
        <w:rPr>
          <w:rFonts w:ascii="Times New Roman" w:eastAsia="Batang" w:hAnsi="Times New Roman" w:cs="Times New Roman"/>
          <w:color w:val="000000"/>
          <w:sz w:val="24"/>
          <w:szCs w:val="24"/>
        </w:rPr>
        <w:t xml:space="preserve"> 1</w:t>
      </w:r>
      <w:r w:rsidR="006043D1">
        <w:rPr>
          <w:rFonts w:ascii="Times New Roman" w:eastAsia="Batang" w:hAnsi="Times New Roman" w:cs="Times New Roman"/>
          <w:color w:val="000000"/>
          <w:sz w:val="24"/>
          <w:szCs w:val="24"/>
        </w:rPr>
        <w:t xml:space="preserve">, </w:t>
      </w:r>
      <w:r w:rsidR="00D31537">
        <w:rPr>
          <w:rFonts w:ascii="Times New Roman" w:eastAsia="Batang" w:hAnsi="Times New Roman" w:cs="Times New Roman"/>
          <w:color w:val="000000"/>
          <w:sz w:val="24"/>
          <w:szCs w:val="24"/>
        </w:rPr>
        <w:t xml:space="preserve"> se  muestran las variables a estudiar</w:t>
      </w:r>
      <w:r w:rsidR="006043D1">
        <w:rPr>
          <w:rFonts w:ascii="Times New Roman" w:eastAsia="Batang" w:hAnsi="Times New Roman" w:cs="Times New Roman"/>
          <w:color w:val="000000"/>
          <w:sz w:val="24"/>
          <w:szCs w:val="24"/>
        </w:rPr>
        <w:t xml:space="preserve">, en donde como es de apreciarse se buscó </w:t>
      </w:r>
      <w:r w:rsidR="00D31537">
        <w:rPr>
          <w:rFonts w:ascii="Times New Roman" w:eastAsia="Batang" w:hAnsi="Times New Roman" w:cs="Times New Roman"/>
          <w:color w:val="000000"/>
          <w:sz w:val="24"/>
          <w:szCs w:val="24"/>
        </w:rPr>
        <w:t xml:space="preserve"> la relación de los estilos de vida y  hábitos de alimentación saludables,  en  </w:t>
      </w:r>
      <w:r w:rsidR="006043D1">
        <w:rPr>
          <w:rFonts w:ascii="Times New Roman" w:eastAsia="Batang" w:hAnsi="Times New Roman" w:cs="Times New Roman"/>
          <w:color w:val="000000"/>
          <w:sz w:val="24"/>
          <w:szCs w:val="24"/>
        </w:rPr>
        <w:t>correspondencia</w:t>
      </w:r>
      <w:r w:rsidR="00D31537">
        <w:rPr>
          <w:rFonts w:ascii="Times New Roman" w:eastAsia="Batang" w:hAnsi="Times New Roman" w:cs="Times New Roman"/>
          <w:color w:val="000000"/>
          <w:sz w:val="24"/>
          <w:szCs w:val="24"/>
        </w:rPr>
        <w:t xml:space="preserve"> a que si estos </w:t>
      </w:r>
      <w:r w:rsidR="006043D1">
        <w:rPr>
          <w:rFonts w:ascii="Times New Roman" w:eastAsia="Batang" w:hAnsi="Times New Roman" w:cs="Times New Roman"/>
          <w:color w:val="000000"/>
          <w:sz w:val="24"/>
          <w:szCs w:val="24"/>
        </w:rPr>
        <w:t>favorecen</w:t>
      </w:r>
      <w:r w:rsidR="00D31537">
        <w:rPr>
          <w:rFonts w:ascii="Times New Roman" w:eastAsia="Batang" w:hAnsi="Times New Roman" w:cs="Times New Roman"/>
          <w:color w:val="000000"/>
          <w:sz w:val="24"/>
          <w:szCs w:val="24"/>
        </w:rPr>
        <w:t xml:space="preserve"> el desarrollo académico y personal de</w:t>
      </w:r>
      <w:r w:rsidR="00DE158A">
        <w:rPr>
          <w:rFonts w:ascii="Times New Roman" w:eastAsia="Batang" w:hAnsi="Times New Roman" w:cs="Times New Roman"/>
          <w:color w:val="000000"/>
          <w:sz w:val="24"/>
          <w:szCs w:val="24"/>
        </w:rPr>
        <w:t xml:space="preserve"> los estudiantes universitarios, así como de la propuesta para el desarrollo de un programa para el cambio de </w:t>
      </w:r>
      <w:proofErr w:type="spellStart"/>
      <w:r w:rsidR="00DE158A">
        <w:rPr>
          <w:rFonts w:ascii="Times New Roman" w:eastAsia="Batang" w:hAnsi="Times New Roman" w:cs="Times New Roman"/>
          <w:color w:val="000000"/>
          <w:sz w:val="24"/>
          <w:szCs w:val="24"/>
        </w:rPr>
        <w:t>habitos</w:t>
      </w:r>
      <w:proofErr w:type="spellEnd"/>
      <w:r w:rsidR="00DE158A">
        <w:rPr>
          <w:rFonts w:ascii="Times New Roman" w:eastAsia="Batang" w:hAnsi="Times New Roman" w:cs="Times New Roman"/>
          <w:color w:val="000000"/>
          <w:sz w:val="24"/>
          <w:szCs w:val="24"/>
        </w:rPr>
        <w:t>.</w:t>
      </w:r>
    </w:p>
    <w:p w14:paraId="7871D907" w14:textId="77777777" w:rsidR="00C02EB9" w:rsidRDefault="00B65B45" w:rsidP="00C02EB9">
      <w:pPr>
        <w:shd w:val="clear" w:color="auto" w:fill="FFFFFF"/>
        <w:spacing w:after="225" w:line="360" w:lineRule="auto"/>
        <w:jc w:val="both"/>
        <w:textAlignment w:val="baseline"/>
        <w:rPr>
          <w:rFonts w:ascii="Times New Roman" w:hAnsi="Times New Roman" w:cs="Times New Roman"/>
          <w:sz w:val="24"/>
          <w:szCs w:val="24"/>
        </w:rPr>
      </w:pPr>
      <w:r w:rsidRPr="00072F88">
        <w:rPr>
          <w:rFonts w:ascii="Times New Roman" w:hAnsi="Times New Roman" w:cs="Times New Roman"/>
          <w:b/>
          <w:bCs/>
          <w:sz w:val="24"/>
          <w:szCs w:val="24"/>
        </w:rPr>
        <w:t xml:space="preserve">Criterio de inclusión </w:t>
      </w:r>
      <w:r w:rsidR="00072F88">
        <w:rPr>
          <w:rFonts w:ascii="Times New Roman" w:hAnsi="Times New Roman" w:cs="Times New Roman"/>
          <w:b/>
          <w:bCs/>
          <w:sz w:val="24"/>
          <w:szCs w:val="24"/>
        </w:rPr>
        <w:t xml:space="preserve"> </w:t>
      </w:r>
      <w:r w:rsidR="00072F88">
        <w:rPr>
          <w:rFonts w:ascii="Times New Roman" w:hAnsi="Times New Roman" w:cs="Times New Roman"/>
          <w:sz w:val="24"/>
          <w:szCs w:val="24"/>
        </w:rPr>
        <w:t>Edades entre 18 y 25 años, ambos sexos, p</w:t>
      </w:r>
      <w:r w:rsidR="003905FD" w:rsidRPr="00072F88">
        <w:rPr>
          <w:rFonts w:ascii="Times New Roman" w:hAnsi="Times New Roman" w:cs="Times New Roman"/>
          <w:sz w:val="24"/>
          <w:szCs w:val="24"/>
        </w:rPr>
        <w:t>erteneces a</w:t>
      </w:r>
      <w:r w:rsidR="00072F88">
        <w:rPr>
          <w:rFonts w:ascii="Times New Roman" w:hAnsi="Times New Roman" w:cs="Times New Roman"/>
          <w:sz w:val="24"/>
          <w:szCs w:val="24"/>
        </w:rPr>
        <w:t>l ciclo escolar de  3º semestre, p</w:t>
      </w:r>
      <w:r w:rsidRPr="00072F88">
        <w:rPr>
          <w:rFonts w:ascii="Times New Roman" w:hAnsi="Times New Roman" w:cs="Times New Roman"/>
          <w:sz w:val="24"/>
          <w:szCs w:val="24"/>
        </w:rPr>
        <w:t>articipación voluntaria</w:t>
      </w:r>
      <w:r w:rsidR="00072F88">
        <w:rPr>
          <w:rFonts w:ascii="Times New Roman" w:hAnsi="Times New Roman" w:cs="Times New Roman"/>
          <w:sz w:val="24"/>
          <w:szCs w:val="24"/>
        </w:rPr>
        <w:t>, c</w:t>
      </w:r>
      <w:r w:rsidRPr="00072F88">
        <w:rPr>
          <w:rFonts w:ascii="Times New Roman" w:hAnsi="Times New Roman" w:cs="Times New Roman"/>
          <w:sz w:val="24"/>
          <w:szCs w:val="24"/>
        </w:rPr>
        <w:t>onsentimiento de participar</w:t>
      </w:r>
      <w:r w:rsidR="00072F88">
        <w:rPr>
          <w:rFonts w:ascii="Times New Roman" w:hAnsi="Times New Roman" w:cs="Times New Roman"/>
          <w:sz w:val="24"/>
          <w:szCs w:val="24"/>
        </w:rPr>
        <w:t>, n</w:t>
      </w:r>
      <w:r w:rsidR="003905FD" w:rsidRPr="00072F88">
        <w:rPr>
          <w:rFonts w:ascii="Times New Roman" w:hAnsi="Times New Roman" w:cs="Times New Roman"/>
          <w:sz w:val="24"/>
          <w:szCs w:val="24"/>
        </w:rPr>
        <w:t>o tener una enfermedad que impida hacer actividad física.</w:t>
      </w:r>
    </w:p>
    <w:p w14:paraId="08066C58" w14:textId="15FA2641" w:rsidR="00C02EB9" w:rsidRDefault="003905FD" w:rsidP="00C02EB9">
      <w:pPr>
        <w:shd w:val="clear" w:color="auto" w:fill="FFFFFF"/>
        <w:spacing w:after="225" w:line="360" w:lineRule="auto"/>
        <w:jc w:val="both"/>
        <w:textAlignment w:val="baseline"/>
        <w:rPr>
          <w:rFonts w:ascii="Times New Roman" w:hAnsi="Times New Roman" w:cs="Times New Roman"/>
          <w:sz w:val="24"/>
          <w:szCs w:val="24"/>
        </w:rPr>
      </w:pPr>
      <w:r w:rsidRPr="00072F88">
        <w:rPr>
          <w:rFonts w:ascii="Times New Roman" w:hAnsi="Times New Roman" w:cs="Times New Roman"/>
          <w:b/>
          <w:bCs/>
          <w:sz w:val="24"/>
          <w:szCs w:val="24"/>
        </w:rPr>
        <w:t>Criterio de exclusión</w:t>
      </w:r>
      <w:r w:rsidR="00072F88">
        <w:rPr>
          <w:rFonts w:ascii="Times New Roman" w:hAnsi="Times New Roman" w:cs="Times New Roman"/>
          <w:b/>
          <w:bCs/>
          <w:sz w:val="24"/>
          <w:szCs w:val="24"/>
        </w:rPr>
        <w:t xml:space="preserve"> </w:t>
      </w:r>
      <w:r w:rsidR="00B65B45" w:rsidRPr="00072F88">
        <w:rPr>
          <w:rFonts w:ascii="Times New Roman" w:hAnsi="Times New Roman" w:cs="Times New Roman"/>
          <w:sz w:val="24"/>
          <w:szCs w:val="24"/>
        </w:rPr>
        <w:t>Edades men</w:t>
      </w:r>
      <w:r w:rsidR="00072F88">
        <w:rPr>
          <w:rFonts w:ascii="Times New Roman" w:hAnsi="Times New Roman" w:cs="Times New Roman"/>
          <w:sz w:val="24"/>
          <w:szCs w:val="24"/>
        </w:rPr>
        <w:t>ores de 18 y superior a 25 años, t</w:t>
      </w:r>
      <w:r w:rsidRPr="00072F88">
        <w:rPr>
          <w:rFonts w:ascii="Times New Roman" w:hAnsi="Times New Roman" w:cs="Times New Roman"/>
          <w:sz w:val="24"/>
          <w:szCs w:val="24"/>
        </w:rPr>
        <w:t xml:space="preserve">ener </w:t>
      </w:r>
      <w:r w:rsidR="00B65B45" w:rsidRPr="00072F88">
        <w:rPr>
          <w:rFonts w:ascii="Times New Roman" w:hAnsi="Times New Roman" w:cs="Times New Roman"/>
          <w:sz w:val="24"/>
          <w:szCs w:val="24"/>
        </w:rPr>
        <w:t>alguna disca</w:t>
      </w:r>
      <w:r w:rsidR="00072F88">
        <w:rPr>
          <w:rFonts w:ascii="Times New Roman" w:hAnsi="Times New Roman" w:cs="Times New Roman"/>
          <w:sz w:val="24"/>
          <w:szCs w:val="24"/>
        </w:rPr>
        <w:t>pacidad física, t</w:t>
      </w:r>
      <w:r w:rsidR="00AA1010" w:rsidRPr="00072F88">
        <w:rPr>
          <w:rFonts w:ascii="Times New Roman" w:hAnsi="Times New Roman" w:cs="Times New Roman"/>
          <w:sz w:val="24"/>
          <w:szCs w:val="24"/>
        </w:rPr>
        <w:t>ener algún tipo de trastorno sensorial.</w:t>
      </w:r>
    </w:p>
    <w:p w14:paraId="11287A0A" w14:textId="79772E0D" w:rsidR="007A6D30" w:rsidRPr="00C02EB9" w:rsidRDefault="007A6D30" w:rsidP="00C02EB9">
      <w:pPr>
        <w:shd w:val="clear" w:color="auto" w:fill="FFFFFF"/>
        <w:spacing w:after="225" w:line="360" w:lineRule="auto"/>
        <w:jc w:val="both"/>
        <w:textAlignment w:val="baseline"/>
        <w:rPr>
          <w:rFonts w:ascii="Times New Roman" w:hAnsi="Times New Roman" w:cs="Times New Roman"/>
          <w:sz w:val="24"/>
          <w:szCs w:val="24"/>
        </w:rPr>
      </w:pPr>
      <w:r w:rsidRPr="00072F88">
        <w:rPr>
          <w:rFonts w:ascii="Times New Roman" w:eastAsia="Batang" w:hAnsi="Times New Roman" w:cs="Times New Roman"/>
          <w:b/>
          <w:color w:val="000000"/>
          <w:sz w:val="24"/>
          <w:szCs w:val="24"/>
        </w:rPr>
        <w:t>Principales Resultados:</w:t>
      </w:r>
      <w:r w:rsidR="00072F88">
        <w:rPr>
          <w:rFonts w:ascii="Times New Roman" w:eastAsia="Batang" w:hAnsi="Times New Roman" w:cs="Times New Roman"/>
          <w:b/>
          <w:color w:val="000000"/>
          <w:sz w:val="24"/>
          <w:szCs w:val="24"/>
        </w:rPr>
        <w:t xml:space="preserve"> </w:t>
      </w:r>
      <w:r w:rsidRPr="00072F88">
        <w:rPr>
          <w:rFonts w:ascii="Times New Roman" w:eastAsia="Batang" w:hAnsi="Times New Roman" w:cs="Times New Roman"/>
          <w:sz w:val="24"/>
          <w:szCs w:val="24"/>
        </w:rPr>
        <w:t>Por ser un es</w:t>
      </w:r>
      <w:r w:rsidR="00777109" w:rsidRPr="00072F88">
        <w:rPr>
          <w:rFonts w:ascii="Times New Roman" w:eastAsia="Batang" w:hAnsi="Times New Roman" w:cs="Times New Roman"/>
          <w:sz w:val="24"/>
          <w:szCs w:val="24"/>
        </w:rPr>
        <w:t>tudio de análisis descriptivo</w:t>
      </w:r>
      <w:r w:rsidR="00B65B45" w:rsidRPr="00072F88">
        <w:rPr>
          <w:rFonts w:ascii="Times New Roman" w:eastAsia="Batang" w:hAnsi="Times New Roman" w:cs="Times New Roman"/>
          <w:sz w:val="24"/>
          <w:szCs w:val="24"/>
        </w:rPr>
        <w:t xml:space="preserve">,  se </w:t>
      </w:r>
      <w:r w:rsidR="00777109" w:rsidRPr="00072F88">
        <w:rPr>
          <w:rFonts w:ascii="Times New Roman" w:eastAsia="Batang" w:hAnsi="Times New Roman" w:cs="Times New Roman"/>
          <w:sz w:val="24"/>
          <w:szCs w:val="24"/>
        </w:rPr>
        <w:t>refiere</w:t>
      </w:r>
      <w:r w:rsidRPr="00072F88">
        <w:rPr>
          <w:rFonts w:ascii="Times New Roman" w:eastAsia="Batang" w:hAnsi="Times New Roman" w:cs="Times New Roman"/>
          <w:sz w:val="24"/>
          <w:szCs w:val="24"/>
        </w:rPr>
        <w:t xml:space="preserve"> que en el centro universitario existen 5 espacios de atención alimentaria </w:t>
      </w:r>
      <w:r w:rsidR="006043D1">
        <w:rPr>
          <w:rFonts w:ascii="Times New Roman" w:eastAsia="Batang" w:hAnsi="Times New Roman" w:cs="Times New Roman"/>
          <w:sz w:val="24"/>
          <w:szCs w:val="24"/>
        </w:rPr>
        <w:t>o cafeterías,  de las cuales</w:t>
      </w:r>
      <w:r w:rsidRPr="00072F88">
        <w:rPr>
          <w:rFonts w:ascii="Times New Roman" w:eastAsia="Batang" w:hAnsi="Times New Roman" w:cs="Times New Roman"/>
          <w:sz w:val="24"/>
          <w:szCs w:val="24"/>
        </w:rPr>
        <w:t xml:space="preserve"> 3</w:t>
      </w:r>
      <w:r w:rsidR="006043D1">
        <w:rPr>
          <w:rFonts w:ascii="Times New Roman" w:eastAsia="Batang" w:hAnsi="Times New Roman" w:cs="Times New Roman"/>
          <w:sz w:val="24"/>
          <w:szCs w:val="24"/>
        </w:rPr>
        <w:t xml:space="preserve"> son </w:t>
      </w:r>
      <w:r w:rsidRPr="00072F88">
        <w:rPr>
          <w:rFonts w:ascii="Times New Roman" w:eastAsia="Batang" w:hAnsi="Times New Roman" w:cs="Times New Roman"/>
          <w:sz w:val="24"/>
          <w:szCs w:val="24"/>
        </w:rPr>
        <w:t xml:space="preserve"> de </w:t>
      </w:r>
      <w:r w:rsidR="00777109" w:rsidRPr="00072F88">
        <w:rPr>
          <w:rFonts w:ascii="Times New Roman" w:eastAsia="Batang" w:hAnsi="Times New Roman" w:cs="Times New Roman"/>
          <w:sz w:val="24"/>
          <w:szCs w:val="24"/>
        </w:rPr>
        <w:t>alimentos completos</w:t>
      </w:r>
      <w:r w:rsidRPr="00072F88">
        <w:rPr>
          <w:rFonts w:ascii="Times New Roman" w:eastAsia="Batang" w:hAnsi="Times New Roman" w:cs="Times New Roman"/>
          <w:sz w:val="24"/>
          <w:szCs w:val="24"/>
        </w:rPr>
        <w:t xml:space="preserve">  y dos de venta de baguetes, café y panecillos. </w:t>
      </w:r>
    </w:p>
    <w:p w14:paraId="58DE8FAC" w14:textId="7C9C3612" w:rsidR="007A6D30" w:rsidRDefault="00777109" w:rsidP="00453839">
      <w:pPr>
        <w:autoSpaceDE w:val="0"/>
        <w:autoSpaceDN w:val="0"/>
        <w:adjustRightInd w:val="0"/>
        <w:spacing w:after="0" w:line="360" w:lineRule="auto"/>
        <w:jc w:val="both"/>
        <w:rPr>
          <w:rFonts w:ascii="Times New Roman" w:eastAsia="Batang" w:hAnsi="Times New Roman" w:cs="Times New Roman"/>
          <w:sz w:val="24"/>
          <w:szCs w:val="24"/>
        </w:rPr>
      </w:pPr>
      <w:r w:rsidRPr="00072F88">
        <w:rPr>
          <w:rFonts w:ascii="Times New Roman" w:eastAsia="Batang" w:hAnsi="Times New Roman" w:cs="Times New Roman"/>
          <w:sz w:val="24"/>
          <w:szCs w:val="24"/>
        </w:rPr>
        <w:t>S</w:t>
      </w:r>
      <w:r w:rsidR="007A6D30" w:rsidRPr="00072F88">
        <w:rPr>
          <w:rFonts w:ascii="Times New Roman" w:eastAsia="Batang" w:hAnsi="Times New Roman" w:cs="Times New Roman"/>
          <w:sz w:val="24"/>
          <w:szCs w:val="24"/>
        </w:rPr>
        <w:t xml:space="preserve">e identificó que el consumo de </w:t>
      </w:r>
      <w:r w:rsidR="00860654">
        <w:rPr>
          <w:rFonts w:ascii="Times New Roman" w:eastAsia="Batang" w:hAnsi="Times New Roman" w:cs="Times New Roman"/>
          <w:sz w:val="24"/>
          <w:szCs w:val="24"/>
        </w:rPr>
        <w:t xml:space="preserve"> </w:t>
      </w:r>
      <w:r w:rsidR="007A6D30" w:rsidRPr="00072F88">
        <w:rPr>
          <w:rFonts w:ascii="Times New Roman" w:eastAsia="Batang" w:hAnsi="Times New Roman" w:cs="Times New Roman"/>
          <w:sz w:val="24"/>
          <w:szCs w:val="24"/>
        </w:rPr>
        <w:t>alimentos</w:t>
      </w:r>
      <w:r w:rsidR="006043D1">
        <w:rPr>
          <w:rFonts w:ascii="Times New Roman" w:eastAsia="Batang" w:hAnsi="Times New Roman" w:cs="Times New Roman"/>
          <w:sz w:val="24"/>
          <w:szCs w:val="24"/>
        </w:rPr>
        <w:t xml:space="preserve"> en los espacios de venta para estudiantes,</w:t>
      </w:r>
      <w:r w:rsidR="007A6D30" w:rsidRPr="00072F88">
        <w:rPr>
          <w:rFonts w:ascii="Times New Roman" w:eastAsia="Batang" w:hAnsi="Times New Roman" w:cs="Times New Roman"/>
          <w:sz w:val="24"/>
          <w:szCs w:val="24"/>
        </w:rPr>
        <w:t xml:space="preserve"> no </w:t>
      </w:r>
      <w:r w:rsidR="00BF5FDE">
        <w:rPr>
          <w:rFonts w:ascii="Times New Roman" w:eastAsia="Batang" w:hAnsi="Times New Roman" w:cs="Times New Roman"/>
          <w:sz w:val="24"/>
          <w:szCs w:val="24"/>
        </w:rPr>
        <w:t xml:space="preserve">son </w:t>
      </w:r>
      <w:r w:rsidR="007A6D30" w:rsidRPr="00072F88">
        <w:rPr>
          <w:rFonts w:ascii="Times New Roman" w:eastAsia="Batang" w:hAnsi="Times New Roman" w:cs="Times New Roman"/>
          <w:sz w:val="24"/>
          <w:szCs w:val="24"/>
        </w:rPr>
        <w:t>saluda</w:t>
      </w:r>
      <w:r w:rsidR="00C45B61" w:rsidRPr="00072F88">
        <w:rPr>
          <w:rFonts w:ascii="Times New Roman" w:eastAsia="Batang" w:hAnsi="Times New Roman" w:cs="Times New Roman"/>
          <w:sz w:val="24"/>
          <w:szCs w:val="24"/>
        </w:rPr>
        <w:t>bles</w:t>
      </w:r>
      <w:r w:rsidR="006043D1">
        <w:rPr>
          <w:rFonts w:ascii="Times New Roman" w:eastAsia="Batang" w:hAnsi="Times New Roman" w:cs="Times New Roman"/>
          <w:sz w:val="24"/>
          <w:szCs w:val="24"/>
        </w:rPr>
        <w:t xml:space="preserve">, lo cual </w:t>
      </w:r>
      <w:r w:rsidR="00C45B61" w:rsidRPr="00072F88">
        <w:rPr>
          <w:rFonts w:ascii="Times New Roman" w:eastAsia="Batang" w:hAnsi="Times New Roman" w:cs="Times New Roman"/>
          <w:sz w:val="24"/>
          <w:szCs w:val="24"/>
        </w:rPr>
        <w:t xml:space="preserve"> es causa de sobre peso y de obesidad en los estudiantes. </w:t>
      </w:r>
      <w:r w:rsidR="001A1ECD" w:rsidRPr="00072F88">
        <w:rPr>
          <w:rFonts w:ascii="Times New Roman" w:eastAsia="Batang" w:hAnsi="Times New Roman" w:cs="Times New Roman"/>
          <w:sz w:val="24"/>
          <w:szCs w:val="24"/>
        </w:rPr>
        <w:t>“</w:t>
      </w:r>
      <w:r w:rsidR="00C45B61" w:rsidRPr="00072F88">
        <w:rPr>
          <w:rFonts w:ascii="Times New Roman" w:eastAsia="Batang" w:hAnsi="Times New Roman" w:cs="Times New Roman"/>
          <w:sz w:val="24"/>
          <w:szCs w:val="24"/>
        </w:rPr>
        <w:t xml:space="preserve">Este dato fue rescatado de </w:t>
      </w:r>
      <w:r w:rsidR="007A6D30" w:rsidRPr="00072F88">
        <w:rPr>
          <w:rFonts w:ascii="Times New Roman" w:eastAsia="Batang" w:hAnsi="Times New Roman" w:cs="Times New Roman"/>
          <w:sz w:val="24"/>
          <w:szCs w:val="24"/>
        </w:rPr>
        <w:t>la consulta en la Clínica de Nutrición</w:t>
      </w:r>
      <w:r w:rsidR="00C45B61" w:rsidRPr="00072F88">
        <w:rPr>
          <w:rFonts w:ascii="Times New Roman" w:eastAsia="Batang" w:hAnsi="Times New Roman" w:cs="Times New Roman"/>
          <w:sz w:val="24"/>
          <w:szCs w:val="24"/>
        </w:rPr>
        <w:t xml:space="preserve"> y  se  asocia a</w:t>
      </w:r>
      <w:r w:rsidR="007A6D30" w:rsidRPr="00072F88">
        <w:rPr>
          <w:rFonts w:ascii="Times New Roman" w:eastAsia="Batang" w:hAnsi="Times New Roman" w:cs="Times New Roman"/>
          <w:sz w:val="24"/>
          <w:szCs w:val="24"/>
        </w:rPr>
        <w:t xml:space="preserve"> la categoría </w:t>
      </w:r>
      <w:r w:rsidR="00C45B61" w:rsidRPr="00072F88">
        <w:rPr>
          <w:rFonts w:ascii="Times New Roman" w:eastAsia="Batang" w:hAnsi="Times New Roman" w:cs="Times New Roman"/>
          <w:sz w:val="24"/>
          <w:szCs w:val="24"/>
        </w:rPr>
        <w:t>de</w:t>
      </w:r>
      <w:r w:rsidR="001A1ECD" w:rsidRPr="00072F88">
        <w:rPr>
          <w:rFonts w:ascii="Times New Roman" w:eastAsia="Batang" w:hAnsi="Times New Roman" w:cs="Times New Roman"/>
          <w:sz w:val="24"/>
          <w:szCs w:val="24"/>
        </w:rPr>
        <w:t xml:space="preserve"> ausencia de a</w:t>
      </w:r>
      <w:r w:rsidR="00C45B61" w:rsidRPr="00072F88">
        <w:rPr>
          <w:rFonts w:ascii="Times New Roman" w:eastAsia="Batang" w:hAnsi="Times New Roman" w:cs="Times New Roman"/>
          <w:sz w:val="24"/>
          <w:szCs w:val="24"/>
        </w:rPr>
        <w:t>ctividad física</w:t>
      </w:r>
      <w:r w:rsidR="001A1ECD" w:rsidRPr="00072F88">
        <w:rPr>
          <w:rFonts w:ascii="Times New Roman" w:eastAsia="Batang" w:hAnsi="Times New Roman" w:cs="Times New Roman"/>
          <w:sz w:val="24"/>
          <w:szCs w:val="24"/>
        </w:rPr>
        <w:t>”</w:t>
      </w:r>
      <w:r w:rsidR="007A6D30" w:rsidRPr="00072F88">
        <w:rPr>
          <w:rFonts w:ascii="Times New Roman" w:eastAsia="Batang" w:hAnsi="Times New Roman" w:cs="Times New Roman"/>
          <w:sz w:val="24"/>
          <w:szCs w:val="24"/>
        </w:rPr>
        <w:t xml:space="preserve">. </w:t>
      </w:r>
    </w:p>
    <w:p w14:paraId="6B5C96A6" w14:textId="1FEB8C0A" w:rsidR="00777109" w:rsidRPr="00072F88" w:rsidRDefault="007A6D30" w:rsidP="00453839">
      <w:pPr>
        <w:autoSpaceDE w:val="0"/>
        <w:autoSpaceDN w:val="0"/>
        <w:adjustRightInd w:val="0"/>
        <w:spacing w:after="0" w:line="360" w:lineRule="auto"/>
        <w:jc w:val="both"/>
        <w:rPr>
          <w:rFonts w:ascii="Times New Roman" w:eastAsia="Batang" w:hAnsi="Times New Roman" w:cs="Times New Roman"/>
          <w:sz w:val="24"/>
          <w:szCs w:val="24"/>
        </w:rPr>
      </w:pPr>
      <w:r w:rsidRPr="00072F88">
        <w:rPr>
          <w:rFonts w:ascii="Times New Roman" w:eastAsia="Batang" w:hAnsi="Times New Roman" w:cs="Times New Roman"/>
          <w:sz w:val="24"/>
          <w:szCs w:val="24"/>
        </w:rPr>
        <w:t>Por otro lado</w:t>
      </w:r>
      <w:r w:rsidR="006043D1">
        <w:rPr>
          <w:rFonts w:ascii="Times New Roman" w:eastAsia="Batang" w:hAnsi="Times New Roman" w:cs="Times New Roman"/>
          <w:sz w:val="24"/>
          <w:szCs w:val="24"/>
        </w:rPr>
        <w:t xml:space="preserve">,  la misma clínica de nutrición; </w:t>
      </w:r>
      <w:r w:rsidRPr="00072F88">
        <w:rPr>
          <w:rFonts w:ascii="Times New Roman" w:eastAsia="Batang" w:hAnsi="Times New Roman" w:cs="Times New Roman"/>
          <w:sz w:val="24"/>
          <w:szCs w:val="24"/>
        </w:rPr>
        <w:t xml:space="preserve"> denoto que los estudiantes buscan tener una dieta cuidada  por un profesional de la salu</w:t>
      </w:r>
      <w:r w:rsidR="00C45B61" w:rsidRPr="00072F88">
        <w:rPr>
          <w:rFonts w:ascii="Times New Roman" w:eastAsia="Batang" w:hAnsi="Times New Roman" w:cs="Times New Roman"/>
          <w:sz w:val="24"/>
          <w:szCs w:val="24"/>
        </w:rPr>
        <w:t xml:space="preserve">d, </w:t>
      </w:r>
      <w:r w:rsidR="00777109" w:rsidRPr="00072F88">
        <w:rPr>
          <w:rFonts w:ascii="Times New Roman" w:eastAsia="Batang" w:hAnsi="Times New Roman" w:cs="Times New Roman"/>
          <w:sz w:val="24"/>
          <w:szCs w:val="24"/>
        </w:rPr>
        <w:t>solo cuando presentas sobre peso, má</w:t>
      </w:r>
      <w:r w:rsidR="00C45B61" w:rsidRPr="00072F88">
        <w:rPr>
          <w:rFonts w:ascii="Times New Roman" w:eastAsia="Batang" w:hAnsi="Times New Roman" w:cs="Times New Roman"/>
          <w:sz w:val="24"/>
          <w:szCs w:val="24"/>
        </w:rPr>
        <w:t>s</w:t>
      </w:r>
      <w:r w:rsidR="00EC426F">
        <w:rPr>
          <w:rFonts w:ascii="Times New Roman" w:eastAsia="Batang" w:hAnsi="Times New Roman" w:cs="Times New Roman"/>
          <w:sz w:val="24"/>
          <w:szCs w:val="24"/>
        </w:rPr>
        <w:t xml:space="preserve"> no, como un estilo de prevención saludable.</w:t>
      </w:r>
    </w:p>
    <w:p w14:paraId="6D3AA29B" w14:textId="7013F02E" w:rsidR="007A6D30" w:rsidRDefault="001A1ECD" w:rsidP="00453839">
      <w:pPr>
        <w:autoSpaceDE w:val="0"/>
        <w:autoSpaceDN w:val="0"/>
        <w:adjustRightInd w:val="0"/>
        <w:spacing w:after="0" w:line="360" w:lineRule="auto"/>
        <w:jc w:val="both"/>
        <w:rPr>
          <w:rFonts w:ascii="Times New Roman" w:eastAsia="Batang" w:hAnsi="Times New Roman" w:cs="Times New Roman"/>
          <w:sz w:val="24"/>
          <w:szCs w:val="24"/>
        </w:rPr>
      </w:pPr>
      <w:r w:rsidRPr="00072F88">
        <w:rPr>
          <w:rFonts w:ascii="Times New Roman" w:eastAsia="Batang" w:hAnsi="Times New Roman" w:cs="Times New Roman"/>
          <w:sz w:val="24"/>
          <w:szCs w:val="24"/>
        </w:rPr>
        <w:t>A la vez quedó de manifiesto que l</w:t>
      </w:r>
      <w:r w:rsidR="00777109" w:rsidRPr="00072F88">
        <w:rPr>
          <w:rFonts w:ascii="Times New Roman" w:eastAsia="Batang" w:hAnsi="Times New Roman" w:cs="Times New Roman"/>
          <w:sz w:val="24"/>
          <w:szCs w:val="24"/>
        </w:rPr>
        <w:t xml:space="preserve">os estudiantes </w:t>
      </w:r>
      <w:r w:rsidR="007A6D30" w:rsidRPr="00072F88">
        <w:rPr>
          <w:rFonts w:ascii="Times New Roman" w:eastAsia="Batang" w:hAnsi="Times New Roman" w:cs="Times New Roman"/>
          <w:sz w:val="24"/>
          <w:szCs w:val="24"/>
        </w:rPr>
        <w:t xml:space="preserve">refieren estar conscientes de que el sobre peso puede provocar  enfermedades crónicas  y una imagen personal no saludable, sin embargo  del 100% de los estudiantes que acuden al nutriólogo institucional, el 75% muestra sobrepeso, ya sea por dieta o por estilos deportivos relativamente nulos. </w:t>
      </w:r>
    </w:p>
    <w:p w14:paraId="7D7D0E70" w14:textId="06A36BD7" w:rsidR="007A6D30" w:rsidRDefault="001A1ECD" w:rsidP="00453839">
      <w:pPr>
        <w:autoSpaceDE w:val="0"/>
        <w:autoSpaceDN w:val="0"/>
        <w:adjustRightInd w:val="0"/>
        <w:spacing w:after="0" w:line="360" w:lineRule="auto"/>
        <w:jc w:val="both"/>
        <w:rPr>
          <w:rFonts w:ascii="Times New Roman" w:eastAsia="Batang" w:hAnsi="Times New Roman" w:cs="Times New Roman"/>
          <w:sz w:val="24"/>
          <w:szCs w:val="24"/>
        </w:rPr>
      </w:pPr>
      <w:r w:rsidRPr="00072F88">
        <w:rPr>
          <w:rFonts w:ascii="Times New Roman" w:eastAsia="Batang" w:hAnsi="Times New Roman" w:cs="Times New Roman"/>
          <w:sz w:val="24"/>
          <w:szCs w:val="24"/>
        </w:rPr>
        <w:t xml:space="preserve">De igual manera </w:t>
      </w:r>
      <w:r w:rsidR="00EC426F">
        <w:rPr>
          <w:rFonts w:ascii="Times New Roman" w:eastAsia="Batang" w:hAnsi="Times New Roman" w:cs="Times New Roman"/>
          <w:sz w:val="24"/>
          <w:szCs w:val="24"/>
        </w:rPr>
        <w:t>los datos que nos arrojó el instrumento, denotan</w:t>
      </w:r>
      <w:r w:rsidR="007A6D30" w:rsidRPr="00072F88">
        <w:rPr>
          <w:rFonts w:ascii="Times New Roman" w:eastAsia="Batang" w:hAnsi="Times New Roman" w:cs="Times New Roman"/>
          <w:sz w:val="24"/>
          <w:szCs w:val="24"/>
        </w:rPr>
        <w:t xml:space="preserve"> que tanto mujeres como hombres</w:t>
      </w:r>
      <w:r w:rsidR="00EC426F">
        <w:rPr>
          <w:rFonts w:ascii="Times New Roman" w:eastAsia="Batang" w:hAnsi="Times New Roman" w:cs="Times New Roman"/>
          <w:sz w:val="24"/>
          <w:szCs w:val="24"/>
        </w:rPr>
        <w:t xml:space="preserve"> presentan malos hábitos alimenticios</w:t>
      </w:r>
      <w:r w:rsidR="007A6D30" w:rsidRPr="00072F88">
        <w:rPr>
          <w:rFonts w:ascii="Times New Roman" w:eastAsia="Batang" w:hAnsi="Times New Roman" w:cs="Times New Roman"/>
          <w:sz w:val="24"/>
          <w:szCs w:val="24"/>
        </w:rPr>
        <w:t>, reflejando que los alimentos de consumo</w:t>
      </w:r>
      <w:r w:rsidR="002D7267">
        <w:rPr>
          <w:rFonts w:ascii="Times New Roman" w:eastAsia="Batang" w:hAnsi="Times New Roman" w:cs="Times New Roman"/>
          <w:sz w:val="24"/>
          <w:szCs w:val="24"/>
        </w:rPr>
        <w:t xml:space="preserve"> </w:t>
      </w:r>
      <w:r w:rsidRPr="00072F88">
        <w:rPr>
          <w:rFonts w:ascii="Times New Roman" w:eastAsia="Batang" w:hAnsi="Times New Roman" w:cs="Times New Roman"/>
          <w:sz w:val="24"/>
          <w:szCs w:val="24"/>
        </w:rPr>
        <w:t xml:space="preserve">dentro y fuera del centro universitario </w:t>
      </w:r>
      <w:r w:rsidR="007A6D30" w:rsidRPr="00072F88">
        <w:rPr>
          <w:rFonts w:ascii="Times New Roman" w:eastAsia="Batang" w:hAnsi="Times New Roman" w:cs="Times New Roman"/>
          <w:sz w:val="24"/>
          <w:szCs w:val="24"/>
        </w:rPr>
        <w:t xml:space="preserve"> no son los más adec</w:t>
      </w:r>
      <w:r w:rsidR="00777109" w:rsidRPr="00072F88">
        <w:rPr>
          <w:rFonts w:ascii="Times New Roman" w:eastAsia="Batang" w:hAnsi="Times New Roman" w:cs="Times New Roman"/>
          <w:sz w:val="24"/>
          <w:szCs w:val="24"/>
        </w:rPr>
        <w:t>uados</w:t>
      </w:r>
      <w:r w:rsidR="00EC426F">
        <w:rPr>
          <w:rFonts w:ascii="Times New Roman" w:eastAsia="Batang" w:hAnsi="Times New Roman" w:cs="Times New Roman"/>
          <w:sz w:val="24"/>
          <w:szCs w:val="24"/>
        </w:rPr>
        <w:t xml:space="preserve">. Por lo que queda de igual forma de manifiesto </w:t>
      </w:r>
      <w:r w:rsidR="007A6D30" w:rsidRPr="00072F88">
        <w:rPr>
          <w:rFonts w:ascii="Times New Roman" w:eastAsia="Batang" w:hAnsi="Times New Roman" w:cs="Times New Roman"/>
          <w:sz w:val="24"/>
          <w:szCs w:val="24"/>
        </w:rPr>
        <w:t xml:space="preserve"> que esto les hace sentirse aflojerado</w:t>
      </w:r>
      <w:r w:rsidR="00EC426F">
        <w:rPr>
          <w:rFonts w:ascii="Times New Roman" w:eastAsia="Batang" w:hAnsi="Times New Roman" w:cs="Times New Roman"/>
          <w:sz w:val="24"/>
          <w:szCs w:val="24"/>
        </w:rPr>
        <w:t xml:space="preserve">s, </w:t>
      </w:r>
      <w:r w:rsidR="007A6D30" w:rsidRPr="00072F88">
        <w:rPr>
          <w:rFonts w:ascii="Times New Roman" w:eastAsia="Batang" w:hAnsi="Times New Roman" w:cs="Times New Roman"/>
          <w:sz w:val="24"/>
          <w:szCs w:val="24"/>
        </w:rPr>
        <w:t xml:space="preserve"> ya sea para resolver sus actividades sociales y académicas de una manera adecuada</w:t>
      </w:r>
      <w:r w:rsidR="00C45B61" w:rsidRPr="00072F88">
        <w:rPr>
          <w:rFonts w:ascii="Times New Roman" w:eastAsia="Batang" w:hAnsi="Times New Roman" w:cs="Times New Roman"/>
          <w:sz w:val="24"/>
          <w:szCs w:val="24"/>
        </w:rPr>
        <w:t>,</w:t>
      </w:r>
      <w:r w:rsidRPr="00072F88">
        <w:rPr>
          <w:rFonts w:ascii="Times New Roman" w:eastAsia="Batang" w:hAnsi="Times New Roman" w:cs="Times New Roman"/>
          <w:sz w:val="24"/>
          <w:szCs w:val="24"/>
        </w:rPr>
        <w:t xml:space="preserve"> </w:t>
      </w:r>
      <w:r w:rsidR="00EC426F">
        <w:rPr>
          <w:rFonts w:ascii="Times New Roman" w:eastAsia="Batang" w:hAnsi="Times New Roman" w:cs="Times New Roman"/>
          <w:sz w:val="24"/>
          <w:szCs w:val="24"/>
        </w:rPr>
        <w:t xml:space="preserve"> o para realizar algún tipo de actividad física, lo que da cuenta</w:t>
      </w:r>
      <w:r w:rsidRPr="00072F88">
        <w:rPr>
          <w:rFonts w:ascii="Times New Roman" w:eastAsia="Batang" w:hAnsi="Times New Roman" w:cs="Times New Roman"/>
          <w:sz w:val="24"/>
          <w:szCs w:val="24"/>
        </w:rPr>
        <w:t xml:space="preserve"> de la relación existente entre las variables estudiadas</w:t>
      </w:r>
      <w:r w:rsidR="00EC426F">
        <w:rPr>
          <w:rFonts w:ascii="Times New Roman" w:eastAsia="Batang" w:hAnsi="Times New Roman" w:cs="Times New Roman"/>
          <w:sz w:val="24"/>
          <w:szCs w:val="24"/>
        </w:rPr>
        <w:t xml:space="preserve"> (E</w:t>
      </w:r>
      <w:r w:rsidR="00A91B87">
        <w:rPr>
          <w:rFonts w:ascii="Times New Roman" w:eastAsia="Batang" w:hAnsi="Times New Roman" w:cs="Times New Roman"/>
          <w:sz w:val="24"/>
          <w:szCs w:val="24"/>
        </w:rPr>
        <w:t>stilos de vida saludables Vs; desempeño académico).</w:t>
      </w:r>
    </w:p>
    <w:p w14:paraId="5B0942B0" w14:textId="72030069" w:rsidR="007A6D30" w:rsidRDefault="007A6D30" w:rsidP="00453839">
      <w:pPr>
        <w:autoSpaceDE w:val="0"/>
        <w:autoSpaceDN w:val="0"/>
        <w:adjustRightInd w:val="0"/>
        <w:spacing w:after="0" w:line="360" w:lineRule="auto"/>
        <w:jc w:val="both"/>
        <w:rPr>
          <w:rFonts w:ascii="Times New Roman" w:eastAsia="Batang" w:hAnsi="Times New Roman" w:cs="Times New Roman"/>
          <w:sz w:val="24"/>
          <w:szCs w:val="24"/>
        </w:rPr>
      </w:pPr>
      <w:r w:rsidRPr="00072F88">
        <w:rPr>
          <w:rFonts w:ascii="Times New Roman" w:eastAsia="Batang" w:hAnsi="Times New Roman" w:cs="Times New Roman"/>
          <w:sz w:val="24"/>
          <w:szCs w:val="24"/>
        </w:rPr>
        <w:lastRenderedPageBreak/>
        <w:t>Otro resultado que cabe resaltar, es que debido a  la exigencia de las carreras y de los tiempos en los que están diseñado</w:t>
      </w:r>
      <w:r w:rsidR="00777109" w:rsidRPr="00072F88">
        <w:rPr>
          <w:rFonts w:ascii="Times New Roman" w:eastAsia="Batang" w:hAnsi="Times New Roman" w:cs="Times New Roman"/>
          <w:sz w:val="24"/>
          <w:szCs w:val="24"/>
        </w:rPr>
        <w:t>s las rutas curriculares</w:t>
      </w:r>
      <w:r w:rsidRPr="00072F88">
        <w:rPr>
          <w:rFonts w:ascii="Times New Roman" w:eastAsia="Batang" w:hAnsi="Times New Roman" w:cs="Times New Roman"/>
          <w:sz w:val="24"/>
          <w:szCs w:val="24"/>
        </w:rPr>
        <w:t>, los estudi</w:t>
      </w:r>
      <w:r w:rsidR="00C45B61" w:rsidRPr="00072F88">
        <w:rPr>
          <w:rFonts w:ascii="Times New Roman" w:eastAsia="Batang" w:hAnsi="Times New Roman" w:cs="Times New Roman"/>
          <w:sz w:val="24"/>
          <w:szCs w:val="24"/>
        </w:rPr>
        <w:t>antes refieren no tener tiempo</w:t>
      </w:r>
      <w:r w:rsidRPr="00072F88">
        <w:rPr>
          <w:rFonts w:ascii="Times New Roman" w:eastAsia="Batang" w:hAnsi="Times New Roman" w:cs="Times New Roman"/>
          <w:sz w:val="24"/>
          <w:szCs w:val="24"/>
        </w:rPr>
        <w:t xml:space="preserve"> disponibles para acudir a hacer ejercicio</w:t>
      </w:r>
      <w:r w:rsidR="00C45B61" w:rsidRPr="00072F88">
        <w:rPr>
          <w:rFonts w:ascii="Times New Roman" w:eastAsia="Batang" w:hAnsi="Times New Roman" w:cs="Times New Roman"/>
          <w:sz w:val="24"/>
          <w:szCs w:val="24"/>
        </w:rPr>
        <w:t>,</w:t>
      </w:r>
      <w:r w:rsidRPr="00072F88">
        <w:rPr>
          <w:rFonts w:ascii="Times New Roman" w:eastAsia="Batang" w:hAnsi="Times New Roman" w:cs="Times New Roman"/>
          <w:sz w:val="24"/>
          <w:szCs w:val="24"/>
        </w:rPr>
        <w:t xml:space="preserve"> ya sea al gimnasio, o </w:t>
      </w:r>
      <w:r w:rsidR="00C133D3" w:rsidRPr="00072F88">
        <w:rPr>
          <w:rFonts w:ascii="Times New Roman" w:eastAsia="Batang" w:hAnsi="Times New Roman" w:cs="Times New Roman"/>
          <w:sz w:val="24"/>
          <w:szCs w:val="24"/>
        </w:rPr>
        <w:t xml:space="preserve">en </w:t>
      </w:r>
      <w:r w:rsidRPr="00072F88">
        <w:rPr>
          <w:rFonts w:ascii="Times New Roman" w:eastAsia="Batang" w:hAnsi="Times New Roman" w:cs="Times New Roman"/>
          <w:sz w:val="24"/>
          <w:szCs w:val="24"/>
        </w:rPr>
        <w:t>alguno de los espacios deportivos de la institución, tales como canchas de futbol o de básquet bol.</w:t>
      </w:r>
    </w:p>
    <w:p w14:paraId="515BBC33" w14:textId="7D327C3C" w:rsidR="00777109" w:rsidRDefault="00C133D3" w:rsidP="00777109">
      <w:pPr>
        <w:autoSpaceDE w:val="0"/>
        <w:autoSpaceDN w:val="0"/>
        <w:adjustRightInd w:val="0"/>
        <w:spacing w:after="29" w:line="360" w:lineRule="auto"/>
        <w:jc w:val="both"/>
        <w:rPr>
          <w:rFonts w:ascii="Times New Roman" w:eastAsia="Batang" w:hAnsi="Times New Roman" w:cs="Times New Roman"/>
          <w:color w:val="000000"/>
          <w:sz w:val="24"/>
          <w:szCs w:val="24"/>
        </w:rPr>
      </w:pPr>
      <w:r w:rsidRPr="00072F88">
        <w:rPr>
          <w:rFonts w:ascii="Times New Roman" w:eastAsia="Batang" w:hAnsi="Times New Roman" w:cs="Times New Roman"/>
          <w:color w:val="000000"/>
          <w:sz w:val="24"/>
          <w:szCs w:val="24"/>
        </w:rPr>
        <w:t xml:space="preserve">En sentido opuesto a lo anterior, </w:t>
      </w:r>
      <w:r w:rsidR="00777109" w:rsidRPr="00072F88">
        <w:rPr>
          <w:rFonts w:ascii="Times New Roman" w:eastAsia="Batang" w:hAnsi="Times New Roman" w:cs="Times New Roman"/>
          <w:color w:val="000000"/>
          <w:sz w:val="24"/>
          <w:szCs w:val="24"/>
        </w:rPr>
        <w:t xml:space="preserve"> los sujetos</w:t>
      </w:r>
      <w:r w:rsidRPr="00072F88">
        <w:rPr>
          <w:rFonts w:ascii="Times New Roman" w:eastAsia="Batang" w:hAnsi="Times New Roman" w:cs="Times New Roman"/>
          <w:color w:val="000000"/>
          <w:sz w:val="24"/>
          <w:szCs w:val="24"/>
        </w:rPr>
        <w:t xml:space="preserve"> (estudiantes)</w:t>
      </w:r>
      <w:r w:rsidR="00777109" w:rsidRPr="00072F88">
        <w:rPr>
          <w:rFonts w:ascii="Times New Roman" w:eastAsia="Batang" w:hAnsi="Times New Roman" w:cs="Times New Roman"/>
          <w:color w:val="000000"/>
          <w:sz w:val="24"/>
          <w:szCs w:val="24"/>
        </w:rPr>
        <w:t xml:space="preserve"> que si practican de manera habitual alguna actividad deportiva y tienen un estilo de dieta saludabl</w:t>
      </w:r>
      <w:r w:rsidR="00EC426F">
        <w:rPr>
          <w:rFonts w:ascii="Times New Roman" w:eastAsia="Batang" w:hAnsi="Times New Roman" w:cs="Times New Roman"/>
          <w:color w:val="000000"/>
          <w:sz w:val="24"/>
          <w:szCs w:val="24"/>
        </w:rPr>
        <w:t xml:space="preserve">e, refieren sentirse  más </w:t>
      </w:r>
      <w:r w:rsidR="00777109" w:rsidRPr="00072F88">
        <w:rPr>
          <w:rFonts w:ascii="Times New Roman" w:eastAsia="Batang" w:hAnsi="Times New Roman" w:cs="Times New Roman"/>
          <w:color w:val="000000"/>
          <w:sz w:val="24"/>
          <w:szCs w:val="24"/>
        </w:rPr>
        <w:t>comprometidos con su</w:t>
      </w:r>
      <w:r w:rsidRPr="00072F88">
        <w:rPr>
          <w:rFonts w:ascii="Times New Roman" w:eastAsia="Batang" w:hAnsi="Times New Roman" w:cs="Times New Roman"/>
          <w:color w:val="000000"/>
          <w:sz w:val="24"/>
          <w:szCs w:val="24"/>
        </w:rPr>
        <w:t xml:space="preserve">s trabajos académicos, ya que </w:t>
      </w:r>
      <w:r w:rsidR="00777109" w:rsidRPr="00072F88">
        <w:rPr>
          <w:rFonts w:ascii="Times New Roman" w:eastAsia="Batang" w:hAnsi="Times New Roman" w:cs="Times New Roman"/>
          <w:color w:val="000000"/>
          <w:sz w:val="24"/>
          <w:szCs w:val="24"/>
        </w:rPr>
        <w:t xml:space="preserve"> refieren sentirse  con mucha vitalidad para desarrollar tales actividades.</w:t>
      </w:r>
      <w:r w:rsidR="00A91B87" w:rsidRPr="00A91B87">
        <w:rPr>
          <w:rFonts w:ascii="Times New Roman" w:eastAsia="Batang" w:hAnsi="Times New Roman" w:cs="Times New Roman"/>
          <w:sz w:val="24"/>
          <w:szCs w:val="24"/>
        </w:rPr>
        <w:t xml:space="preserve"> </w:t>
      </w:r>
      <w:r w:rsidR="00EC426F">
        <w:rPr>
          <w:rFonts w:ascii="Times New Roman" w:eastAsia="Batang" w:hAnsi="Times New Roman" w:cs="Times New Roman"/>
          <w:sz w:val="24"/>
          <w:szCs w:val="24"/>
        </w:rPr>
        <w:t>(E</w:t>
      </w:r>
      <w:r w:rsidR="00A91B87">
        <w:rPr>
          <w:rFonts w:ascii="Times New Roman" w:eastAsia="Batang" w:hAnsi="Times New Roman" w:cs="Times New Roman"/>
          <w:sz w:val="24"/>
          <w:szCs w:val="24"/>
        </w:rPr>
        <w:t>stilos de vida saludables Vs; desempeño académico).</w:t>
      </w:r>
    </w:p>
    <w:p w14:paraId="0D5040F8" w14:textId="516D184B" w:rsidR="007A6D30" w:rsidRDefault="00EC426F" w:rsidP="00453839">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Otro dato que es importante señalar es que </w:t>
      </w:r>
      <w:r w:rsidR="007437E9" w:rsidRPr="00072F88">
        <w:rPr>
          <w:rFonts w:ascii="Times New Roman" w:eastAsia="Batang" w:hAnsi="Times New Roman" w:cs="Times New Roman"/>
          <w:sz w:val="24"/>
          <w:szCs w:val="24"/>
        </w:rPr>
        <w:t xml:space="preserve"> l</w:t>
      </w:r>
      <w:r w:rsidR="007A6D30" w:rsidRPr="00072F88">
        <w:rPr>
          <w:rFonts w:ascii="Times New Roman" w:eastAsia="Batang" w:hAnsi="Times New Roman" w:cs="Times New Roman"/>
          <w:sz w:val="24"/>
          <w:szCs w:val="24"/>
        </w:rPr>
        <w:t xml:space="preserve">os jóvenes universitarios </w:t>
      </w:r>
      <w:r w:rsidR="00C133D3" w:rsidRPr="00072F88">
        <w:rPr>
          <w:rFonts w:ascii="Times New Roman" w:eastAsia="Batang" w:hAnsi="Times New Roman" w:cs="Times New Roman"/>
          <w:sz w:val="24"/>
          <w:szCs w:val="24"/>
        </w:rPr>
        <w:t xml:space="preserve">refieren </w:t>
      </w:r>
      <w:r w:rsidR="007A6D30" w:rsidRPr="00072F88">
        <w:rPr>
          <w:rFonts w:ascii="Times New Roman" w:eastAsia="Batang" w:hAnsi="Times New Roman" w:cs="Times New Roman"/>
          <w:sz w:val="24"/>
          <w:szCs w:val="24"/>
        </w:rPr>
        <w:t>mo</w:t>
      </w:r>
      <w:r>
        <w:rPr>
          <w:rFonts w:ascii="Times New Roman" w:eastAsia="Batang" w:hAnsi="Times New Roman" w:cs="Times New Roman"/>
          <w:sz w:val="24"/>
          <w:szCs w:val="24"/>
        </w:rPr>
        <w:t>difican sus hábitos alimenticios</w:t>
      </w:r>
      <w:r w:rsidR="00C133D3" w:rsidRPr="00072F88">
        <w:rPr>
          <w:rFonts w:ascii="Times New Roman" w:eastAsia="Batang" w:hAnsi="Times New Roman" w:cs="Times New Roman"/>
          <w:sz w:val="24"/>
          <w:szCs w:val="24"/>
        </w:rPr>
        <w:t>,</w:t>
      </w:r>
      <w:r w:rsidR="007A6D30" w:rsidRPr="00072F88">
        <w:rPr>
          <w:rFonts w:ascii="Times New Roman" w:eastAsia="Batang" w:hAnsi="Times New Roman" w:cs="Times New Roman"/>
          <w:sz w:val="24"/>
          <w:szCs w:val="24"/>
        </w:rPr>
        <w:t xml:space="preserve"> debido al i</w:t>
      </w:r>
      <w:r>
        <w:rPr>
          <w:rFonts w:ascii="Times New Roman" w:eastAsia="Batang" w:hAnsi="Times New Roman" w:cs="Times New Roman"/>
          <w:sz w:val="24"/>
          <w:szCs w:val="24"/>
        </w:rPr>
        <w:t>ngreso a la vida universitaria, así como d</w:t>
      </w:r>
      <w:r w:rsidR="007A6D30" w:rsidRPr="00072F88">
        <w:rPr>
          <w:rFonts w:ascii="Times New Roman" w:eastAsia="Batang" w:hAnsi="Times New Roman" w:cs="Times New Roman"/>
          <w:sz w:val="24"/>
          <w:szCs w:val="24"/>
        </w:rPr>
        <w:t>el alejamiento del entorno familiar, lo que influye de maner</w:t>
      </w:r>
      <w:r w:rsidR="00805AA4" w:rsidRPr="00072F88">
        <w:rPr>
          <w:rFonts w:ascii="Times New Roman" w:eastAsia="Batang" w:hAnsi="Times New Roman" w:cs="Times New Roman"/>
          <w:sz w:val="24"/>
          <w:szCs w:val="24"/>
        </w:rPr>
        <w:t>a negativa en su estilo de vida.</w:t>
      </w:r>
    </w:p>
    <w:p w14:paraId="79C541A1" w14:textId="665FEA9C" w:rsidR="00777109" w:rsidRDefault="00777109" w:rsidP="00777109">
      <w:pPr>
        <w:autoSpaceDE w:val="0"/>
        <w:autoSpaceDN w:val="0"/>
        <w:adjustRightInd w:val="0"/>
        <w:spacing w:after="29" w:line="360" w:lineRule="auto"/>
        <w:jc w:val="both"/>
        <w:rPr>
          <w:rFonts w:ascii="Times New Roman" w:eastAsia="Batang" w:hAnsi="Times New Roman" w:cs="Times New Roman"/>
          <w:color w:val="000000"/>
          <w:sz w:val="24"/>
          <w:szCs w:val="24"/>
        </w:rPr>
      </w:pPr>
      <w:r w:rsidRPr="00072F88">
        <w:rPr>
          <w:rFonts w:ascii="Times New Roman" w:eastAsia="Batang" w:hAnsi="Times New Roman" w:cs="Times New Roman"/>
          <w:iCs/>
          <w:color w:val="000000"/>
          <w:sz w:val="24"/>
          <w:szCs w:val="24"/>
        </w:rPr>
        <w:t xml:space="preserve">Así pues y comparando </w:t>
      </w:r>
      <w:r w:rsidR="00C133D3" w:rsidRPr="00072F88">
        <w:rPr>
          <w:rFonts w:ascii="Times New Roman" w:eastAsia="Batang" w:hAnsi="Times New Roman" w:cs="Times New Roman"/>
          <w:iCs/>
          <w:color w:val="000000"/>
          <w:sz w:val="24"/>
          <w:szCs w:val="24"/>
        </w:rPr>
        <w:t xml:space="preserve">con </w:t>
      </w:r>
      <w:r w:rsidRPr="00072F88">
        <w:rPr>
          <w:rFonts w:ascii="Times New Roman" w:eastAsia="Batang" w:hAnsi="Times New Roman" w:cs="Times New Roman"/>
          <w:iCs/>
          <w:color w:val="000000"/>
          <w:sz w:val="24"/>
          <w:szCs w:val="24"/>
        </w:rPr>
        <w:t>los datos nacionales, tenemos que</w:t>
      </w:r>
      <w:r w:rsidR="00C133D3" w:rsidRPr="00072F88">
        <w:rPr>
          <w:rFonts w:ascii="Times New Roman" w:eastAsia="Batang" w:hAnsi="Times New Roman" w:cs="Times New Roman"/>
          <w:iCs/>
          <w:color w:val="000000"/>
          <w:sz w:val="24"/>
          <w:szCs w:val="24"/>
        </w:rPr>
        <w:t xml:space="preserve"> en las carreras estudiadas</w:t>
      </w:r>
      <w:r w:rsidR="00EC426F">
        <w:rPr>
          <w:rFonts w:ascii="Times New Roman" w:eastAsia="Batang" w:hAnsi="Times New Roman" w:cs="Times New Roman"/>
          <w:iCs/>
          <w:color w:val="000000"/>
          <w:sz w:val="24"/>
          <w:szCs w:val="24"/>
        </w:rPr>
        <w:t>,</w:t>
      </w:r>
      <w:r w:rsidR="00C133D3" w:rsidRPr="00072F88">
        <w:rPr>
          <w:rFonts w:ascii="Times New Roman" w:eastAsia="Batang" w:hAnsi="Times New Roman" w:cs="Times New Roman"/>
          <w:iCs/>
          <w:color w:val="000000"/>
          <w:sz w:val="24"/>
          <w:szCs w:val="24"/>
        </w:rPr>
        <w:t xml:space="preserve"> el 45% no realiza actividad física en comparación con </w:t>
      </w:r>
      <w:r w:rsidRPr="00072F88">
        <w:rPr>
          <w:rFonts w:ascii="Times New Roman" w:eastAsia="Batang" w:hAnsi="Times New Roman" w:cs="Times New Roman"/>
          <w:iCs/>
          <w:color w:val="000000"/>
          <w:sz w:val="24"/>
          <w:szCs w:val="24"/>
        </w:rPr>
        <w:t xml:space="preserve">  el  </w:t>
      </w:r>
      <w:r w:rsidRPr="00072F88">
        <w:rPr>
          <w:rFonts w:ascii="Times New Roman" w:eastAsia="Batang" w:hAnsi="Times New Roman" w:cs="Times New Roman"/>
          <w:color w:val="000000"/>
          <w:sz w:val="24"/>
          <w:szCs w:val="24"/>
        </w:rPr>
        <w:t>58% de  los individuos mayores de 18 añ</w:t>
      </w:r>
      <w:r w:rsidR="00C133D3" w:rsidRPr="00072F88">
        <w:rPr>
          <w:rFonts w:ascii="Times New Roman" w:eastAsia="Batang" w:hAnsi="Times New Roman" w:cs="Times New Roman"/>
          <w:color w:val="000000"/>
          <w:sz w:val="24"/>
          <w:szCs w:val="24"/>
        </w:rPr>
        <w:t>os en México</w:t>
      </w:r>
      <w:r w:rsidRPr="00072F88">
        <w:rPr>
          <w:rFonts w:ascii="Times New Roman" w:eastAsia="Batang" w:hAnsi="Times New Roman" w:cs="Times New Roman"/>
          <w:color w:val="000000"/>
          <w:sz w:val="24"/>
          <w:szCs w:val="24"/>
        </w:rPr>
        <w:t>.</w:t>
      </w:r>
      <w:r w:rsidR="00C133D3" w:rsidRPr="00072F88">
        <w:rPr>
          <w:rFonts w:ascii="Times New Roman" w:eastAsia="Batang" w:hAnsi="Times New Roman" w:cs="Times New Roman"/>
          <w:color w:val="000000"/>
          <w:sz w:val="24"/>
          <w:szCs w:val="24"/>
        </w:rPr>
        <w:t xml:space="preserve"> (Veliz, 2017).</w:t>
      </w:r>
      <w:r w:rsidRPr="00072F88">
        <w:rPr>
          <w:rFonts w:ascii="Times New Roman" w:eastAsia="Batang" w:hAnsi="Times New Roman" w:cs="Times New Roman"/>
          <w:color w:val="000000"/>
          <w:sz w:val="24"/>
          <w:szCs w:val="24"/>
        </w:rPr>
        <w:t xml:space="preserve"> </w:t>
      </w:r>
    </w:p>
    <w:p w14:paraId="08B8426F" w14:textId="77777777" w:rsidR="000B3AEA" w:rsidRDefault="000B3AEA" w:rsidP="00777109">
      <w:pPr>
        <w:autoSpaceDE w:val="0"/>
        <w:autoSpaceDN w:val="0"/>
        <w:adjustRightInd w:val="0"/>
        <w:spacing w:after="29" w:line="360" w:lineRule="auto"/>
        <w:jc w:val="both"/>
        <w:rPr>
          <w:rFonts w:ascii="Times New Roman" w:eastAsia="Batang" w:hAnsi="Times New Roman" w:cs="Times New Roman"/>
          <w:color w:val="000000"/>
          <w:sz w:val="24"/>
          <w:szCs w:val="24"/>
        </w:rPr>
      </w:pPr>
    </w:p>
    <w:p w14:paraId="315D6D99" w14:textId="52202C3A" w:rsidR="00923826" w:rsidRPr="000B3AEA" w:rsidRDefault="000B3AEA" w:rsidP="000B3AEA">
      <w:pPr>
        <w:autoSpaceDE w:val="0"/>
        <w:autoSpaceDN w:val="0"/>
        <w:adjustRightInd w:val="0"/>
        <w:spacing w:after="0" w:line="360" w:lineRule="auto"/>
        <w:jc w:val="center"/>
        <w:rPr>
          <w:rFonts w:ascii="Times New Roman" w:eastAsia="Batang" w:hAnsi="Times New Roman" w:cs="Times New Roman"/>
          <w:b/>
          <w:color w:val="000000"/>
          <w:sz w:val="32"/>
          <w:szCs w:val="32"/>
        </w:rPr>
      </w:pPr>
      <w:r w:rsidRPr="000B3AEA">
        <w:rPr>
          <w:rFonts w:ascii="Times New Roman" w:eastAsia="Batang" w:hAnsi="Times New Roman" w:cs="Times New Roman"/>
          <w:b/>
          <w:color w:val="000000"/>
          <w:sz w:val="32"/>
          <w:szCs w:val="32"/>
        </w:rPr>
        <w:t>Discusión</w:t>
      </w:r>
    </w:p>
    <w:p w14:paraId="346CC0E9" w14:textId="07C9FD7E" w:rsidR="00C40FB8" w:rsidRDefault="00B42FD0" w:rsidP="000E51BE">
      <w:pPr>
        <w:autoSpaceDE w:val="0"/>
        <w:autoSpaceDN w:val="0"/>
        <w:adjustRightInd w:val="0"/>
        <w:spacing w:after="29" w:line="360" w:lineRule="auto"/>
        <w:jc w:val="both"/>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Como se puede</w:t>
      </w:r>
      <w:r w:rsidR="00923826">
        <w:rPr>
          <w:rFonts w:ascii="Times New Roman" w:eastAsia="Batang" w:hAnsi="Times New Roman" w:cs="Times New Roman"/>
          <w:color w:val="000000"/>
          <w:sz w:val="24"/>
          <w:szCs w:val="24"/>
        </w:rPr>
        <w:t xml:space="preserve"> apreciar en los resultados  obtenidos, los estudiantes tienen desconocimiento de lo q</w:t>
      </w:r>
      <w:r>
        <w:rPr>
          <w:rFonts w:ascii="Times New Roman" w:eastAsia="Batang" w:hAnsi="Times New Roman" w:cs="Times New Roman"/>
          <w:color w:val="000000"/>
          <w:sz w:val="24"/>
          <w:szCs w:val="24"/>
        </w:rPr>
        <w:t>ue es llevar una dieta adecuada a sus requerimientos alimenticios</w:t>
      </w:r>
      <w:r w:rsidR="00923826">
        <w:rPr>
          <w:rFonts w:ascii="Times New Roman" w:eastAsia="Batang" w:hAnsi="Times New Roman" w:cs="Times New Roman"/>
          <w:color w:val="000000"/>
          <w:sz w:val="24"/>
          <w:szCs w:val="24"/>
        </w:rPr>
        <w:t>, ya que sus estilos de vida familiar tienen un peso social muy marcado en cuanto a su alimentación. Por otro lado,  l</w:t>
      </w:r>
      <w:r>
        <w:rPr>
          <w:rFonts w:ascii="Times New Roman" w:eastAsia="Batang" w:hAnsi="Times New Roman" w:cs="Times New Roman"/>
          <w:color w:val="000000"/>
          <w:sz w:val="24"/>
          <w:szCs w:val="24"/>
        </w:rPr>
        <w:t>a mayoría de los universitarios</w:t>
      </w:r>
      <w:r w:rsidR="00923826">
        <w:rPr>
          <w:rFonts w:ascii="Times New Roman" w:eastAsia="Batang" w:hAnsi="Times New Roman" w:cs="Times New Roman"/>
          <w:color w:val="000000"/>
          <w:sz w:val="24"/>
          <w:szCs w:val="24"/>
        </w:rPr>
        <w:t xml:space="preserve"> no se da el tiempo para planear en su día </w:t>
      </w:r>
      <w:r>
        <w:rPr>
          <w:rFonts w:ascii="Times New Roman" w:eastAsia="Batang" w:hAnsi="Times New Roman" w:cs="Times New Roman"/>
          <w:color w:val="000000"/>
          <w:sz w:val="24"/>
          <w:szCs w:val="24"/>
        </w:rPr>
        <w:t xml:space="preserve">o </w:t>
      </w:r>
      <w:r w:rsidR="00923826">
        <w:rPr>
          <w:rFonts w:ascii="Times New Roman" w:eastAsia="Batang" w:hAnsi="Times New Roman" w:cs="Times New Roman"/>
          <w:color w:val="000000"/>
          <w:sz w:val="24"/>
          <w:szCs w:val="24"/>
        </w:rPr>
        <w:t>en su semana</w:t>
      </w:r>
      <w:r>
        <w:rPr>
          <w:rFonts w:ascii="Times New Roman" w:eastAsia="Batang" w:hAnsi="Times New Roman" w:cs="Times New Roman"/>
          <w:color w:val="000000"/>
          <w:sz w:val="24"/>
          <w:szCs w:val="24"/>
        </w:rPr>
        <w:t>, las actividades físicas para complementar y balancear su estilo de vida en favor de sus salud.</w:t>
      </w:r>
    </w:p>
    <w:p w14:paraId="528C0605" w14:textId="7188CDC6" w:rsidR="00B42FD0" w:rsidRDefault="00B42FD0" w:rsidP="00B42F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eastAsia="Batang" w:hAnsi="Times New Roman" w:cs="Times New Roman"/>
          <w:color w:val="000000"/>
          <w:sz w:val="24"/>
          <w:szCs w:val="24"/>
        </w:rPr>
        <w:t xml:space="preserve">Lo anterior es un fenómeno que no solo se replica en el universo estudiado sino que como lo citan </w:t>
      </w:r>
      <w:r w:rsidRPr="00072F88">
        <w:rPr>
          <w:rFonts w:ascii="Times New Roman" w:hAnsi="Times New Roman" w:cs="Times New Roman"/>
          <w:color w:val="000000"/>
          <w:sz w:val="24"/>
          <w:szCs w:val="24"/>
        </w:rPr>
        <w:t xml:space="preserve">Arrivillaga y Salazar, </w:t>
      </w:r>
      <w:r>
        <w:rPr>
          <w:rFonts w:ascii="Times New Roman" w:hAnsi="Times New Roman" w:cs="Times New Roman"/>
          <w:color w:val="000000"/>
          <w:sz w:val="24"/>
          <w:szCs w:val="24"/>
        </w:rPr>
        <w:t>(</w:t>
      </w:r>
      <w:r w:rsidRPr="00072F88">
        <w:rPr>
          <w:rFonts w:ascii="Times New Roman" w:hAnsi="Times New Roman" w:cs="Times New Roman"/>
          <w:color w:val="000000"/>
          <w:sz w:val="24"/>
          <w:szCs w:val="24"/>
        </w:rPr>
        <w:t xml:space="preserve">2003).En países como Colombia,  reportan incongruencias entre creencias saludables que </w:t>
      </w:r>
      <w:r>
        <w:rPr>
          <w:rFonts w:ascii="Times New Roman" w:hAnsi="Times New Roman" w:cs="Times New Roman"/>
          <w:color w:val="000000"/>
          <w:sz w:val="24"/>
          <w:szCs w:val="24"/>
        </w:rPr>
        <w:t xml:space="preserve"> </w:t>
      </w:r>
      <w:r w:rsidRPr="00072F88">
        <w:rPr>
          <w:rFonts w:ascii="Times New Roman" w:hAnsi="Times New Roman" w:cs="Times New Roman"/>
          <w:color w:val="000000"/>
          <w:sz w:val="24"/>
          <w:szCs w:val="24"/>
        </w:rPr>
        <w:t>contrastan con prácticas poco saludables, en su mayoría de las dimensiones de estilos de vida de los universitarios.</w:t>
      </w:r>
    </w:p>
    <w:p w14:paraId="284B0DD5" w14:textId="46A43867" w:rsidR="00B42FD0" w:rsidRDefault="00B42FD0" w:rsidP="00B42F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su parte </w:t>
      </w:r>
      <w:r w:rsidRPr="00072F88">
        <w:rPr>
          <w:rFonts w:ascii="Times New Roman" w:hAnsi="Times New Roman" w:cs="Times New Roman"/>
          <w:color w:val="000000"/>
          <w:sz w:val="24"/>
          <w:szCs w:val="24"/>
        </w:rPr>
        <w:t>Ruano</w:t>
      </w:r>
      <w:r>
        <w:rPr>
          <w:rFonts w:ascii="Times New Roman" w:hAnsi="Times New Roman" w:cs="Times New Roman"/>
          <w:color w:val="000000"/>
          <w:sz w:val="24"/>
          <w:szCs w:val="24"/>
        </w:rPr>
        <w:t xml:space="preserve"> et</w:t>
      </w:r>
      <w:r w:rsidR="00335654">
        <w:rPr>
          <w:rFonts w:ascii="Times New Roman" w:hAnsi="Times New Roman" w:cs="Times New Roman"/>
          <w:color w:val="000000"/>
          <w:sz w:val="24"/>
          <w:szCs w:val="24"/>
        </w:rPr>
        <w:t>;</w:t>
      </w:r>
      <w:r>
        <w:rPr>
          <w:rFonts w:ascii="Times New Roman" w:hAnsi="Times New Roman" w:cs="Times New Roman"/>
          <w:color w:val="000000"/>
          <w:sz w:val="24"/>
          <w:szCs w:val="24"/>
        </w:rPr>
        <w:t xml:space="preserve"> al (2015), comparten </w:t>
      </w:r>
      <w:r w:rsidRPr="00072F88">
        <w:rPr>
          <w:rFonts w:ascii="Times New Roman" w:hAnsi="Times New Roman" w:cs="Times New Roman"/>
          <w:color w:val="000000"/>
          <w:sz w:val="24"/>
          <w:szCs w:val="24"/>
        </w:rPr>
        <w:t xml:space="preserve">que los estudiantes que ingresan a la Universidad presentan una tendencia a adoptar malos hábitos alimenticios y sedentarismo, lo que se ve agravado por un estilo de vida caracterizado por el estrés y las cargas de horario que dan como consecuencia el consumo de comidas rápidas poco nutritivas, irregularidad en las horas </w:t>
      </w:r>
      <w:r w:rsidRPr="00072F88">
        <w:rPr>
          <w:rFonts w:ascii="Times New Roman" w:hAnsi="Times New Roman" w:cs="Times New Roman"/>
          <w:color w:val="000000"/>
          <w:sz w:val="24"/>
          <w:szCs w:val="24"/>
        </w:rPr>
        <w:lastRenderedPageBreak/>
        <w:t>de comida y la falta de tiempo para realizar ejercicio físico dando como resultado el desarrollo de sobrepeso, obesidad y los componentes del Síndrome Metabólico</w:t>
      </w:r>
      <w:r>
        <w:rPr>
          <w:rFonts w:ascii="Times New Roman" w:hAnsi="Times New Roman" w:cs="Times New Roman"/>
          <w:color w:val="000000"/>
          <w:sz w:val="24"/>
          <w:szCs w:val="24"/>
        </w:rPr>
        <w:t>.</w:t>
      </w:r>
    </w:p>
    <w:p w14:paraId="25D87A1E" w14:textId="66B233AF" w:rsidR="00B42FD0" w:rsidRPr="002F2457" w:rsidRDefault="00B42FD0" w:rsidP="002F245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lo anterior, podemos entender que los jóvenes universitarios, son personas que </w:t>
      </w:r>
      <w:r w:rsidR="00335654">
        <w:rPr>
          <w:rFonts w:ascii="Times New Roman" w:hAnsi="Times New Roman" w:cs="Times New Roman"/>
          <w:color w:val="000000"/>
          <w:sz w:val="24"/>
          <w:szCs w:val="24"/>
        </w:rPr>
        <w:t xml:space="preserve">se influyen socialmente, tanto por los entornos como por sus propias creencias, lo que hace que adopten hábitos que no siempre les favorecen en su salud, colocándolos en una condición de </w:t>
      </w:r>
      <w:r w:rsidR="00335654" w:rsidRPr="002F2457">
        <w:rPr>
          <w:rFonts w:ascii="Times New Roman" w:hAnsi="Times New Roman" w:cs="Times New Roman"/>
          <w:color w:val="000000"/>
          <w:sz w:val="24"/>
          <w:szCs w:val="24"/>
        </w:rPr>
        <w:t xml:space="preserve">aligeramiento y poco entusiasmo por sus compromisos personales. </w:t>
      </w:r>
    </w:p>
    <w:p w14:paraId="486DD3EC" w14:textId="27AF93C2" w:rsidR="002F2457" w:rsidRPr="002F2457" w:rsidRDefault="002F2457" w:rsidP="002F2457">
      <w:pPr>
        <w:autoSpaceDE w:val="0"/>
        <w:autoSpaceDN w:val="0"/>
        <w:adjustRightInd w:val="0"/>
        <w:spacing w:after="0" w:line="360" w:lineRule="auto"/>
        <w:jc w:val="both"/>
        <w:rPr>
          <w:rFonts w:ascii="Times New Roman" w:hAnsi="Times New Roman" w:cs="Times New Roman"/>
          <w:sz w:val="24"/>
          <w:szCs w:val="24"/>
        </w:rPr>
      </w:pPr>
      <w:r w:rsidRPr="002F2457">
        <w:rPr>
          <w:rFonts w:ascii="Times New Roman" w:hAnsi="Times New Roman" w:cs="Times New Roman"/>
          <w:sz w:val="24"/>
          <w:szCs w:val="24"/>
        </w:rPr>
        <w:t>Tenemos pues que los estilos de vida son conductas que involucran decisión personal, sea voluntaria o involuntaria. La mayor parte de la evidencia disponible es descriptiva, siendo la alimentación y ejercicio, la conducta sexual, el consumo de tabaco, alcohol y drogas, los estilos más estudiados. No se debe olvidar que existen otros estilos como el ocio, la recreación, el sueño y reposo que deben ser incorporados en futuras investigaciones.</w:t>
      </w:r>
    </w:p>
    <w:p w14:paraId="7561C9CD" w14:textId="08A058D7" w:rsidR="00335654" w:rsidRDefault="00611639" w:rsidP="002F2457">
      <w:pPr>
        <w:autoSpaceDE w:val="0"/>
        <w:autoSpaceDN w:val="0"/>
        <w:adjustRightInd w:val="0"/>
        <w:spacing w:after="0" w:line="360" w:lineRule="auto"/>
        <w:jc w:val="both"/>
        <w:rPr>
          <w:rFonts w:ascii="Times New Roman" w:hAnsi="Times New Roman" w:cs="Times New Roman"/>
          <w:color w:val="000000"/>
          <w:sz w:val="24"/>
          <w:szCs w:val="24"/>
        </w:rPr>
      </w:pPr>
      <w:r w:rsidRPr="002F2457">
        <w:rPr>
          <w:rFonts w:ascii="Times New Roman" w:hAnsi="Times New Roman" w:cs="Times New Roman"/>
          <w:color w:val="000000"/>
          <w:sz w:val="24"/>
          <w:szCs w:val="24"/>
        </w:rPr>
        <w:t>Al ser una investigación cualitativa, puede permitir ciertos sesgos de percepción por parte de los entrevistados, sin embargo y al ser sus percepciones y creencias sus vivencias, se tornan objetivas; ya</w:t>
      </w:r>
      <w:r w:rsidR="00544B90" w:rsidRPr="002F2457">
        <w:rPr>
          <w:rFonts w:ascii="Times New Roman" w:hAnsi="Times New Roman" w:cs="Times New Roman"/>
          <w:color w:val="000000"/>
          <w:sz w:val="24"/>
          <w:szCs w:val="24"/>
        </w:rPr>
        <w:t xml:space="preserve"> que es así como ellos las experimentan día a día</w:t>
      </w:r>
      <w:r w:rsidRPr="002F2457">
        <w:rPr>
          <w:rFonts w:ascii="Times New Roman" w:hAnsi="Times New Roman" w:cs="Times New Roman"/>
          <w:color w:val="000000"/>
          <w:sz w:val="24"/>
          <w:szCs w:val="24"/>
        </w:rPr>
        <w:t xml:space="preserve">. Así pues  y con base a los </w:t>
      </w:r>
      <w:r w:rsidR="00335654" w:rsidRPr="002F2457">
        <w:rPr>
          <w:rFonts w:ascii="Times New Roman" w:hAnsi="Times New Roman" w:cs="Times New Roman"/>
          <w:color w:val="000000"/>
          <w:sz w:val="24"/>
          <w:szCs w:val="24"/>
        </w:rPr>
        <w:t xml:space="preserve"> resultados obtenidos, podemos dar cuenta del cumplimiento del objetivo de la presente investigación, ya que los mismos denotaron la relación existente entre buenos o malos hábitos saludables y el compromiso con el aprendizaje académico en universitarios.</w:t>
      </w:r>
    </w:p>
    <w:p w14:paraId="3867E192" w14:textId="5CD2DC0C" w:rsidR="002F2457" w:rsidRDefault="002F2457" w:rsidP="002F2457">
      <w:pPr>
        <w:autoSpaceDE w:val="0"/>
        <w:autoSpaceDN w:val="0"/>
        <w:adjustRightInd w:val="0"/>
        <w:spacing w:after="0" w:line="360" w:lineRule="auto"/>
        <w:jc w:val="both"/>
        <w:rPr>
          <w:rFonts w:ascii="Times New Roman" w:hAnsi="Times New Roman" w:cs="Times New Roman"/>
          <w:sz w:val="24"/>
          <w:szCs w:val="24"/>
        </w:rPr>
      </w:pPr>
      <w:r w:rsidRPr="002F2457">
        <w:rPr>
          <w:rFonts w:ascii="Times New Roman" w:hAnsi="Times New Roman" w:cs="Times New Roman"/>
          <w:sz w:val="24"/>
          <w:szCs w:val="24"/>
        </w:rPr>
        <w:t xml:space="preserve">Pese a los esfuerzos que en materia de salud </w:t>
      </w:r>
      <w:r>
        <w:rPr>
          <w:rFonts w:ascii="Times New Roman" w:hAnsi="Times New Roman" w:cs="Times New Roman"/>
          <w:sz w:val="24"/>
          <w:szCs w:val="24"/>
        </w:rPr>
        <w:t>se han</w:t>
      </w:r>
      <w:r w:rsidRPr="002F2457">
        <w:rPr>
          <w:rFonts w:ascii="Times New Roman" w:hAnsi="Times New Roman" w:cs="Times New Roman"/>
          <w:sz w:val="24"/>
          <w:szCs w:val="24"/>
        </w:rPr>
        <w:t xml:space="preserve"> realizado</w:t>
      </w:r>
      <w:r>
        <w:rPr>
          <w:rFonts w:ascii="Times New Roman" w:hAnsi="Times New Roman" w:cs="Times New Roman"/>
          <w:sz w:val="24"/>
          <w:szCs w:val="24"/>
        </w:rPr>
        <w:t xml:space="preserve"> en el país</w:t>
      </w:r>
      <w:r w:rsidRPr="002F2457">
        <w:rPr>
          <w:rFonts w:ascii="Times New Roman" w:hAnsi="Times New Roman" w:cs="Times New Roman"/>
          <w:sz w:val="24"/>
          <w:szCs w:val="24"/>
        </w:rPr>
        <w:t>, a los que se suman las instituciones universitarias a través de la red de Univers</w:t>
      </w:r>
      <w:r>
        <w:rPr>
          <w:rFonts w:ascii="Times New Roman" w:hAnsi="Times New Roman" w:cs="Times New Roman"/>
          <w:sz w:val="24"/>
          <w:szCs w:val="24"/>
        </w:rPr>
        <w:t>idades Promotoras en Salud, la mayoría de los</w:t>
      </w:r>
      <w:r w:rsidRPr="002F2457">
        <w:rPr>
          <w:rFonts w:ascii="Times New Roman" w:hAnsi="Times New Roman" w:cs="Times New Roman"/>
          <w:sz w:val="24"/>
          <w:szCs w:val="24"/>
        </w:rPr>
        <w:t xml:space="preserve"> </w:t>
      </w:r>
      <w:r>
        <w:rPr>
          <w:rFonts w:ascii="Times New Roman" w:hAnsi="Times New Roman" w:cs="Times New Roman"/>
          <w:sz w:val="24"/>
          <w:szCs w:val="24"/>
        </w:rPr>
        <w:t>autores</w:t>
      </w:r>
      <w:r w:rsidRPr="002F2457">
        <w:rPr>
          <w:rFonts w:ascii="Times New Roman" w:hAnsi="Times New Roman" w:cs="Times New Roman"/>
          <w:sz w:val="24"/>
          <w:szCs w:val="24"/>
        </w:rPr>
        <w:t xml:space="preserve"> coinciden en la necesidad de realizar estudios en los que se indague respecto a factores físicos, sociales y psicológicos que pudiesen influir sobre los estilos de vida</w:t>
      </w:r>
      <w:r>
        <w:rPr>
          <w:rFonts w:ascii="Times New Roman" w:hAnsi="Times New Roman" w:cs="Times New Roman"/>
          <w:sz w:val="24"/>
          <w:szCs w:val="24"/>
        </w:rPr>
        <w:t>,</w:t>
      </w:r>
      <w:r w:rsidRPr="002F2457">
        <w:rPr>
          <w:rFonts w:ascii="Times New Roman" w:hAnsi="Times New Roman" w:cs="Times New Roman"/>
          <w:sz w:val="24"/>
          <w:szCs w:val="24"/>
        </w:rPr>
        <w:t xml:space="preserve"> y con los resultados generar propuestas de intervención que fomen</w:t>
      </w:r>
      <w:r>
        <w:rPr>
          <w:rFonts w:ascii="Times New Roman" w:hAnsi="Times New Roman" w:cs="Times New Roman"/>
          <w:sz w:val="24"/>
          <w:szCs w:val="24"/>
        </w:rPr>
        <w:t>ten estos estilos.</w:t>
      </w:r>
      <w:r w:rsidRPr="002F2457">
        <w:rPr>
          <w:rFonts w:ascii="Times New Roman" w:hAnsi="Times New Roman" w:cs="Times New Roman"/>
          <w:sz w:val="24"/>
          <w:szCs w:val="24"/>
        </w:rPr>
        <w:t xml:space="preserve"> </w:t>
      </w:r>
    </w:p>
    <w:p w14:paraId="7D0A3C5C" w14:textId="77777777" w:rsidR="00351BE5" w:rsidRPr="002F2457" w:rsidRDefault="00351BE5" w:rsidP="002F2457">
      <w:pPr>
        <w:autoSpaceDE w:val="0"/>
        <w:autoSpaceDN w:val="0"/>
        <w:adjustRightInd w:val="0"/>
        <w:spacing w:after="0" w:line="360" w:lineRule="auto"/>
        <w:jc w:val="both"/>
        <w:rPr>
          <w:rFonts w:ascii="Times New Roman" w:hAnsi="Times New Roman" w:cs="Times New Roman"/>
          <w:sz w:val="24"/>
          <w:szCs w:val="24"/>
        </w:rPr>
      </w:pPr>
    </w:p>
    <w:p w14:paraId="5565A418" w14:textId="3A9F5350" w:rsidR="00544D68" w:rsidRPr="000B3AEA" w:rsidRDefault="000B3AEA" w:rsidP="000B3AEA">
      <w:pPr>
        <w:autoSpaceDE w:val="0"/>
        <w:autoSpaceDN w:val="0"/>
        <w:adjustRightInd w:val="0"/>
        <w:spacing w:after="0" w:line="360" w:lineRule="auto"/>
        <w:jc w:val="center"/>
        <w:rPr>
          <w:rFonts w:ascii="Times New Roman" w:eastAsia="Batang" w:hAnsi="Times New Roman" w:cs="Times New Roman"/>
          <w:b/>
          <w:color w:val="000000"/>
          <w:sz w:val="32"/>
          <w:szCs w:val="32"/>
        </w:rPr>
      </w:pPr>
      <w:r w:rsidRPr="000B3AEA">
        <w:rPr>
          <w:rFonts w:ascii="Times New Roman" w:eastAsia="Batang" w:hAnsi="Times New Roman" w:cs="Times New Roman"/>
          <w:b/>
          <w:color w:val="000000"/>
          <w:sz w:val="32"/>
          <w:szCs w:val="32"/>
        </w:rPr>
        <w:t>Conclusiones</w:t>
      </w:r>
    </w:p>
    <w:p w14:paraId="06ADDA2D" w14:textId="687A8693" w:rsidR="007A6D30" w:rsidRDefault="000E51BE" w:rsidP="000E51BE">
      <w:pPr>
        <w:autoSpaceDE w:val="0"/>
        <w:autoSpaceDN w:val="0"/>
        <w:adjustRightInd w:val="0"/>
        <w:spacing w:after="29" w:line="360" w:lineRule="auto"/>
        <w:jc w:val="both"/>
        <w:rPr>
          <w:rFonts w:ascii="Times New Roman" w:eastAsia="Batang" w:hAnsi="Times New Roman" w:cs="Times New Roman"/>
          <w:color w:val="333333"/>
          <w:sz w:val="24"/>
          <w:szCs w:val="24"/>
        </w:rPr>
      </w:pPr>
      <w:r w:rsidRPr="006219AE">
        <w:rPr>
          <w:rFonts w:ascii="Times New Roman" w:eastAsia="Batang" w:hAnsi="Times New Roman" w:cs="Times New Roman"/>
          <w:color w:val="000000"/>
          <w:sz w:val="24"/>
          <w:szCs w:val="24"/>
        </w:rPr>
        <w:t>Apegado</w:t>
      </w:r>
      <w:r w:rsidR="00C133D3" w:rsidRPr="00072F88">
        <w:rPr>
          <w:rFonts w:ascii="Times New Roman" w:eastAsia="Batang" w:hAnsi="Times New Roman" w:cs="Times New Roman"/>
          <w:iCs/>
          <w:color w:val="000000"/>
          <w:sz w:val="24"/>
          <w:szCs w:val="24"/>
        </w:rPr>
        <w:t xml:space="preserve"> a lo anterior se puede </w:t>
      </w:r>
      <w:r w:rsidR="007A6D30" w:rsidRPr="00072F88">
        <w:rPr>
          <w:rFonts w:ascii="Times New Roman" w:eastAsia="Batang" w:hAnsi="Times New Roman" w:cs="Times New Roman"/>
          <w:iCs/>
          <w:color w:val="000000"/>
          <w:sz w:val="24"/>
          <w:szCs w:val="24"/>
        </w:rPr>
        <w:t xml:space="preserve"> </w:t>
      </w:r>
      <w:r w:rsidR="00C133D3" w:rsidRPr="00072F88">
        <w:rPr>
          <w:rFonts w:ascii="Times New Roman" w:eastAsia="Batang" w:hAnsi="Times New Roman" w:cs="Times New Roman"/>
          <w:iCs/>
          <w:color w:val="000000"/>
          <w:sz w:val="24"/>
          <w:szCs w:val="24"/>
        </w:rPr>
        <w:t xml:space="preserve">dar </w:t>
      </w:r>
      <w:r w:rsidR="007437E9" w:rsidRPr="00072F88">
        <w:rPr>
          <w:rFonts w:ascii="Times New Roman" w:eastAsia="Batang" w:hAnsi="Times New Roman" w:cs="Times New Roman"/>
          <w:iCs/>
          <w:color w:val="000000"/>
          <w:sz w:val="24"/>
          <w:szCs w:val="24"/>
        </w:rPr>
        <w:t xml:space="preserve"> razón, de  que los estilos de vida saludables pueden mejorar las condiciones académicas y personales de los estudiantes universitarios y que no solo son creencias personales o individuales</w:t>
      </w:r>
      <w:r w:rsidR="007A6D30" w:rsidRPr="00072F88">
        <w:rPr>
          <w:rFonts w:ascii="Times New Roman" w:eastAsia="Batang" w:hAnsi="Times New Roman" w:cs="Times New Roman"/>
          <w:color w:val="333333"/>
          <w:sz w:val="24"/>
          <w:szCs w:val="24"/>
        </w:rPr>
        <w:t>.</w:t>
      </w:r>
    </w:p>
    <w:p w14:paraId="4620B40C" w14:textId="4B316FCE" w:rsidR="006219AE" w:rsidRDefault="00EC426F" w:rsidP="006219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Así mismo </w:t>
      </w:r>
      <w:r w:rsidR="00E10D67">
        <w:rPr>
          <w:rFonts w:ascii="Times New Roman" w:hAnsi="Times New Roman" w:cs="Times New Roman"/>
          <w:sz w:val="24"/>
          <w:szCs w:val="24"/>
        </w:rPr>
        <w:t xml:space="preserve">se puede referir </w:t>
      </w:r>
      <w:r w:rsidR="006219AE" w:rsidRPr="006219AE">
        <w:rPr>
          <w:rFonts w:ascii="Times New Roman" w:hAnsi="Times New Roman" w:cs="Times New Roman"/>
          <w:sz w:val="24"/>
          <w:szCs w:val="24"/>
        </w:rPr>
        <w:t xml:space="preserve"> que los estud</w:t>
      </w:r>
      <w:r w:rsidR="00E10D67">
        <w:rPr>
          <w:rFonts w:ascii="Times New Roman" w:hAnsi="Times New Roman" w:cs="Times New Roman"/>
          <w:sz w:val="24"/>
          <w:szCs w:val="24"/>
        </w:rPr>
        <w:t xml:space="preserve">iantes del Centro Universitario de los Valles de la U de G, </w:t>
      </w:r>
      <w:r w:rsidR="006219AE" w:rsidRPr="006219AE">
        <w:rPr>
          <w:rFonts w:ascii="Times New Roman" w:hAnsi="Times New Roman" w:cs="Times New Roman"/>
          <w:sz w:val="24"/>
          <w:szCs w:val="24"/>
        </w:rPr>
        <w:t>tienen p</w:t>
      </w:r>
      <w:r w:rsidR="006219AE">
        <w:rPr>
          <w:rFonts w:ascii="Times New Roman" w:hAnsi="Times New Roman" w:cs="Times New Roman"/>
          <w:sz w:val="24"/>
          <w:szCs w:val="24"/>
        </w:rPr>
        <w:t xml:space="preserve">oco conocimiento en cuanto a lo </w:t>
      </w:r>
      <w:r w:rsidR="00E10D67">
        <w:rPr>
          <w:rFonts w:ascii="Times New Roman" w:hAnsi="Times New Roman" w:cs="Times New Roman"/>
          <w:sz w:val="24"/>
          <w:szCs w:val="24"/>
        </w:rPr>
        <w:t xml:space="preserve">que es una alimentación sana, </w:t>
      </w:r>
      <w:r w:rsidR="006219AE" w:rsidRPr="006219AE">
        <w:rPr>
          <w:rFonts w:ascii="Times New Roman" w:hAnsi="Times New Roman" w:cs="Times New Roman"/>
          <w:sz w:val="24"/>
          <w:szCs w:val="24"/>
        </w:rPr>
        <w:t xml:space="preserve"> lo cual repercute sobre</w:t>
      </w:r>
      <w:r w:rsidR="006219AE">
        <w:rPr>
          <w:rFonts w:ascii="Times New Roman" w:hAnsi="Times New Roman" w:cs="Times New Roman"/>
          <w:sz w:val="24"/>
          <w:szCs w:val="24"/>
        </w:rPr>
        <w:t xml:space="preserve"> sus hábitos alimenticios y por </w:t>
      </w:r>
      <w:r w:rsidR="006219AE" w:rsidRPr="006219AE">
        <w:rPr>
          <w:rFonts w:ascii="Times New Roman" w:hAnsi="Times New Roman" w:cs="Times New Roman"/>
          <w:sz w:val="24"/>
          <w:szCs w:val="24"/>
        </w:rPr>
        <w:t xml:space="preserve">lo tanto sobre su calidad de vida, por lo que es </w:t>
      </w:r>
      <w:r w:rsidR="006219AE" w:rsidRPr="006219AE">
        <w:rPr>
          <w:rFonts w:ascii="Times New Roman" w:hAnsi="Times New Roman" w:cs="Times New Roman"/>
          <w:sz w:val="24"/>
          <w:szCs w:val="24"/>
        </w:rPr>
        <w:lastRenderedPageBreak/>
        <w:t>necesario corregir, reforzar o cambiar</w:t>
      </w:r>
      <w:r w:rsidR="006219AE">
        <w:rPr>
          <w:rFonts w:ascii="Times New Roman" w:hAnsi="Times New Roman" w:cs="Times New Roman"/>
          <w:sz w:val="24"/>
          <w:szCs w:val="24"/>
        </w:rPr>
        <w:t xml:space="preserve"> </w:t>
      </w:r>
      <w:r w:rsidR="006219AE" w:rsidRPr="006219AE">
        <w:rPr>
          <w:rFonts w:ascii="Times New Roman" w:hAnsi="Times New Roman" w:cs="Times New Roman"/>
          <w:sz w:val="24"/>
          <w:szCs w:val="24"/>
        </w:rPr>
        <w:t>los hábitos para lograr que la alimentación sea salu</w:t>
      </w:r>
      <w:r w:rsidR="006219AE">
        <w:rPr>
          <w:rFonts w:ascii="Times New Roman" w:hAnsi="Times New Roman" w:cs="Times New Roman"/>
          <w:sz w:val="24"/>
          <w:szCs w:val="24"/>
        </w:rPr>
        <w:t xml:space="preserve">dable y además que se logre una </w:t>
      </w:r>
      <w:r w:rsidR="0087742F">
        <w:rPr>
          <w:rFonts w:ascii="Times New Roman" w:hAnsi="Times New Roman" w:cs="Times New Roman"/>
          <w:sz w:val="24"/>
          <w:szCs w:val="24"/>
        </w:rPr>
        <w:t>práctica</w:t>
      </w:r>
      <w:r w:rsidR="00E10D67">
        <w:rPr>
          <w:rFonts w:ascii="Times New Roman" w:hAnsi="Times New Roman" w:cs="Times New Roman"/>
          <w:sz w:val="24"/>
          <w:szCs w:val="24"/>
        </w:rPr>
        <w:t xml:space="preserve"> académica</w:t>
      </w:r>
      <w:r w:rsidR="006219AE" w:rsidRPr="006219AE">
        <w:rPr>
          <w:rFonts w:ascii="Times New Roman" w:hAnsi="Times New Roman" w:cs="Times New Roman"/>
          <w:sz w:val="24"/>
          <w:szCs w:val="24"/>
        </w:rPr>
        <w:t xml:space="preserve"> con mayor rendimiento.</w:t>
      </w:r>
    </w:p>
    <w:p w14:paraId="0AF546EA" w14:textId="56F5211F" w:rsidR="0087742F" w:rsidRDefault="006219AE" w:rsidP="00544D68">
      <w:pPr>
        <w:autoSpaceDE w:val="0"/>
        <w:autoSpaceDN w:val="0"/>
        <w:adjustRightInd w:val="0"/>
        <w:spacing w:after="0" w:line="360" w:lineRule="auto"/>
        <w:jc w:val="both"/>
        <w:rPr>
          <w:rFonts w:ascii="Times New Roman" w:hAnsi="Times New Roman" w:cs="Times New Roman"/>
          <w:sz w:val="24"/>
          <w:szCs w:val="24"/>
        </w:rPr>
      </w:pPr>
      <w:r w:rsidRPr="006219AE">
        <w:rPr>
          <w:rFonts w:ascii="Times New Roman" w:hAnsi="Times New Roman" w:cs="Times New Roman"/>
          <w:sz w:val="24"/>
          <w:szCs w:val="24"/>
        </w:rPr>
        <w:t>Cabe destacar, que se obtuvo información</w:t>
      </w:r>
      <w:r>
        <w:rPr>
          <w:rFonts w:ascii="Times New Roman" w:hAnsi="Times New Roman" w:cs="Times New Roman"/>
          <w:sz w:val="24"/>
          <w:szCs w:val="24"/>
        </w:rPr>
        <w:t xml:space="preserve"> que reveló que los estudiantes </w:t>
      </w:r>
      <w:r w:rsidRPr="006219AE">
        <w:rPr>
          <w:rFonts w:ascii="Times New Roman" w:hAnsi="Times New Roman" w:cs="Times New Roman"/>
          <w:sz w:val="24"/>
          <w:szCs w:val="24"/>
        </w:rPr>
        <w:t>poseen costumbres o hábitos que no les son benefici</w:t>
      </w:r>
      <w:r>
        <w:rPr>
          <w:rFonts w:ascii="Times New Roman" w:hAnsi="Times New Roman" w:cs="Times New Roman"/>
          <w:sz w:val="24"/>
          <w:szCs w:val="24"/>
        </w:rPr>
        <w:t xml:space="preserve">osos, por ejemplo la mayoría de </w:t>
      </w:r>
      <w:r w:rsidRPr="006219AE">
        <w:rPr>
          <w:rFonts w:ascii="Times New Roman" w:hAnsi="Times New Roman" w:cs="Times New Roman"/>
          <w:sz w:val="24"/>
          <w:szCs w:val="24"/>
        </w:rPr>
        <w:t>estos aseguró que no posee un horario fijo de c</w:t>
      </w:r>
      <w:r>
        <w:rPr>
          <w:rFonts w:ascii="Times New Roman" w:hAnsi="Times New Roman" w:cs="Times New Roman"/>
          <w:sz w:val="24"/>
          <w:szCs w:val="24"/>
        </w:rPr>
        <w:t xml:space="preserve">omida, que suele ingerir grasas </w:t>
      </w:r>
      <w:r w:rsidRPr="006219AE">
        <w:rPr>
          <w:rFonts w:ascii="Times New Roman" w:hAnsi="Times New Roman" w:cs="Times New Roman"/>
          <w:sz w:val="24"/>
          <w:szCs w:val="24"/>
        </w:rPr>
        <w:t>saturadas, y que no incluye todos los nutrientes en su alimento diario</w:t>
      </w:r>
      <w:r w:rsidR="0087742F">
        <w:rPr>
          <w:rFonts w:ascii="Times New Roman" w:hAnsi="Times New Roman" w:cs="Times New Roman"/>
          <w:sz w:val="24"/>
          <w:szCs w:val="24"/>
        </w:rPr>
        <w:t xml:space="preserve">, por lo que es importante fomentar hábitos que les favorezcan. </w:t>
      </w:r>
    </w:p>
    <w:p w14:paraId="052B4DA3" w14:textId="2E516DF6" w:rsidR="00E10D67" w:rsidRDefault="0087742F" w:rsidP="00544D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Podemos señalar entonces que para </w:t>
      </w:r>
      <w:r w:rsidR="006219AE" w:rsidRPr="00544D68">
        <w:rPr>
          <w:rFonts w:ascii="Times New Roman" w:hAnsi="Times New Roman" w:cs="Times New Roman"/>
          <w:sz w:val="24"/>
          <w:szCs w:val="24"/>
        </w:rPr>
        <w:t xml:space="preserve">los estudiantes llevar una dieta nutritiva no es fácil ni común, pues en la conducta alimenticia influyen diferentes factores como son la cultura, la familia, las características del medio, y los recursos con los que se cuenta. </w:t>
      </w:r>
      <w:r w:rsidR="00544D68" w:rsidRPr="00544D68">
        <w:rPr>
          <w:rFonts w:ascii="Times New Roman" w:hAnsi="Times New Roman" w:cs="Times New Roman"/>
          <w:sz w:val="24"/>
          <w:szCs w:val="24"/>
        </w:rPr>
        <w:t>Por lo tanto, una alimentación balanceada es de vital importancia, ya que los efectos de la conducta alimenticia no solo se reflejan en el aspecto físico, sino también en el aspecto mental, emocional o psicológico</w:t>
      </w:r>
      <w:r w:rsidR="00937A02">
        <w:rPr>
          <w:rFonts w:ascii="Times New Roman" w:hAnsi="Times New Roman" w:cs="Times New Roman"/>
          <w:sz w:val="24"/>
          <w:szCs w:val="24"/>
        </w:rPr>
        <w:t>.</w:t>
      </w:r>
    </w:p>
    <w:p w14:paraId="5697B61B" w14:textId="0D4BF4D7" w:rsidR="007A6D30" w:rsidRDefault="007A6D30" w:rsidP="00453839">
      <w:pPr>
        <w:autoSpaceDE w:val="0"/>
        <w:autoSpaceDN w:val="0"/>
        <w:adjustRightInd w:val="0"/>
        <w:spacing w:after="0" w:line="360" w:lineRule="auto"/>
        <w:jc w:val="both"/>
        <w:rPr>
          <w:rFonts w:ascii="Times New Roman" w:eastAsia="Batang" w:hAnsi="Times New Roman" w:cs="Times New Roman"/>
          <w:color w:val="000000"/>
          <w:sz w:val="24"/>
          <w:szCs w:val="24"/>
        </w:rPr>
      </w:pPr>
      <w:r w:rsidRPr="006219AE">
        <w:rPr>
          <w:rFonts w:ascii="Times New Roman" w:eastAsia="Batang" w:hAnsi="Times New Roman" w:cs="Times New Roman"/>
          <w:color w:val="333333"/>
          <w:sz w:val="24"/>
          <w:szCs w:val="24"/>
        </w:rPr>
        <w:t xml:space="preserve">Por lo tanto, podemos proponer que se debe de fomentar una </w:t>
      </w:r>
      <w:r w:rsidR="007437E9" w:rsidRPr="006219AE">
        <w:rPr>
          <w:rFonts w:ascii="Times New Roman" w:eastAsia="Batang" w:hAnsi="Times New Roman" w:cs="Times New Roman"/>
          <w:color w:val="333333"/>
          <w:sz w:val="24"/>
          <w:szCs w:val="24"/>
        </w:rPr>
        <w:t>figura preventiva de la salud alimentaria y deportiva, con una orientación  multidisciplinaria</w:t>
      </w:r>
      <w:r w:rsidRPr="006219AE">
        <w:rPr>
          <w:rFonts w:ascii="Times New Roman" w:eastAsia="Batang" w:hAnsi="Times New Roman" w:cs="Times New Roman"/>
          <w:color w:val="333333"/>
          <w:sz w:val="24"/>
          <w:szCs w:val="24"/>
        </w:rPr>
        <w:t xml:space="preserve"> y culturalmente </w:t>
      </w:r>
      <w:r w:rsidR="007437E9" w:rsidRPr="006219AE">
        <w:rPr>
          <w:rFonts w:ascii="Times New Roman" w:eastAsia="Batang" w:hAnsi="Times New Roman" w:cs="Times New Roman"/>
          <w:color w:val="333333"/>
          <w:sz w:val="24"/>
          <w:szCs w:val="24"/>
        </w:rPr>
        <w:t>eficaz</w:t>
      </w:r>
      <w:r w:rsidRPr="006219AE">
        <w:rPr>
          <w:rFonts w:ascii="Times New Roman" w:eastAsia="Batang" w:hAnsi="Times New Roman" w:cs="Times New Roman"/>
          <w:color w:val="000000"/>
          <w:sz w:val="24"/>
          <w:szCs w:val="24"/>
        </w:rPr>
        <w:t xml:space="preserve">, con el objeto </w:t>
      </w:r>
      <w:r w:rsidR="00937A02">
        <w:rPr>
          <w:rFonts w:ascii="Times New Roman" w:eastAsia="Batang" w:hAnsi="Times New Roman" w:cs="Times New Roman"/>
          <w:color w:val="000000"/>
          <w:sz w:val="24"/>
          <w:szCs w:val="24"/>
        </w:rPr>
        <w:t xml:space="preserve">de </w:t>
      </w:r>
      <w:r w:rsidRPr="006219AE">
        <w:rPr>
          <w:rFonts w:ascii="Times New Roman" w:eastAsia="Batang" w:hAnsi="Times New Roman" w:cs="Times New Roman"/>
          <w:color w:val="000000"/>
          <w:sz w:val="24"/>
          <w:szCs w:val="24"/>
        </w:rPr>
        <w:t xml:space="preserve">que </w:t>
      </w:r>
      <w:r w:rsidR="00937A02">
        <w:rPr>
          <w:rFonts w:ascii="Times New Roman" w:eastAsia="Batang" w:hAnsi="Times New Roman" w:cs="Times New Roman"/>
          <w:color w:val="000000"/>
          <w:sz w:val="24"/>
          <w:szCs w:val="24"/>
        </w:rPr>
        <w:t xml:space="preserve">se </w:t>
      </w:r>
      <w:r w:rsidR="00805AA4" w:rsidRPr="006219AE">
        <w:rPr>
          <w:rFonts w:ascii="Times New Roman" w:eastAsia="Batang" w:hAnsi="Times New Roman" w:cs="Times New Roman"/>
          <w:color w:val="000000"/>
          <w:sz w:val="24"/>
          <w:szCs w:val="24"/>
        </w:rPr>
        <w:t xml:space="preserve"> dé la importancia a</w:t>
      </w:r>
      <w:r w:rsidRPr="006219AE">
        <w:rPr>
          <w:rFonts w:ascii="Times New Roman" w:eastAsia="Batang" w:hAnsi="Times New Roman" w:cs="Times New Roman"/>
          <w:color w:val="000000"/>
          <w:sz w:val="24"/>
          <w:szCs w:val="24"/>
        </w:rPr>
        <w:t xml:space="preserve"> la actividad física en la población y particularmente en los jóvenes universitarios.</w:t>
      </w:r>
    </w:p>
    <w:p w14:paraId="35FC9F3E" w14:textId="77777777" w:rsidR="000B3AEA" w:rsidRDefault="000B3AEA" w:rsidP="00453839">
      <w:pPr>
        <w:autoSpaceDE w:val="0"/>
        <w:autoSpaceDN w:val="0"/>
        <w:adjustRightInd w:val="0"/>
        <w:spacing w:after="0" w:line="360" w:lineRule="auto"/>
        <w:jc w:val="both"/>
        <w:rPr>
          <w:rFonts w:ascii="Times New Roman" w:eastAsia="Batang" w:hAnsi="Times New Roman" w:cs="Times New Roman"/>
          <w:color w:val="000000"/>
          <w:sz w:val="24"/>
          <w:szCs w:val="24"/>
        </w:rPr>
      </w:pPr>
    </w:p>
    <w:p w14:paraId="235C9597" w14:textId="77777777" w:rsidR="000B3AEA" w:rsidRDefault="000B3AEA" w:rsidP="000E51BE">
      <w:pPr>
        <w:shd w:val="clear" w:color="auto" w:fill="FFFFFF"/>
        <w:spacing w:after="225" w:line="360" w:lineRule="auto"/>
        <w:jc w:val="both"/>
        <w:textAlignment w:val="baseline"/>
        <w:rPr>
          <w:rFonts w:ascii="Calibri" w:eastAsia="Times New Roman" w:hAnsi="Calibri" w:cs="Calibri"/>
          <w:b/>
          <w:color w:val="000000"/>
          <w:sz w:val="28"/>
          <w:szCs w:val="28"/>
          <w:lang w:val="es-ES_tradnl" w:eastAsia="es-MX"/>
        </w:rPr>
      </w:pPr>
    </w:p>
    <w:p w14:paraId="00AE31CF" w14:textId="77777777" w:rsidR="000B3AEA" w:rsidRDefault="000B3AEA" w:rsidP="000E51BE">
      <w:pPr>
        <w:shd w:val="clear" w:color="auto" w:fill="FFFFFF"/>
        <w:spacing w:after="225" w:line="360" w:lineRule="auto"/>
        <w:jc w:val="both"/>
        <w:textAlignment w:val="baseline"/>
        <w:rPr>
          <w:rFonts w:ascii="Calibri" w:eastAsia="Times New Roman" w:hAnsi="Calibri" w:cs="Calibri"/>
          <w:b/>
          <w:color w:val="000000"/>
          <w:sz w:val="28"/>
          <w:szCs w:val="28"/>
          <w:lang w:val="es-ES_tradnl" w:eastAsia="es-MX"/>
        </w:rPr>
      </w:pPr>
    </w:p>
    <w:p w14:paraId="2AE7FCE6" w14:textId="466CDE36" w:rsidR="000B3AEA" w:rsidRDefault="000B3AEA" w:rsidP="000E51BE">
      <w:pPr>
        <w:shd w:val="clear" w:color="auto" w:fill="FFFFFF"/>
        <w:spacing w:after="225" w:line="360" w:lineRule="auto"/>
        <w:jc w:val="both"/>
        <w:textAlignment w:val="baseline"/>
        <w:rPr>
          <w:rFonts w:ascii="Calibri" w:eastAsia="Times New Roman" w:hAnsi="Calibri" w:cs="Calibri"/>
          <w:b/>
          <w:color w:val="000000"/>
          <w:sz w:val="28"/>
          <w:szCs w:val="28"/>
          <w:lang w:val="es-ES_tradnl" w:eastAsia="es-MX"/>
        </w:rPr>
      </w:pPr>
    </w:p>
    <w:p w14:paraId="5995A5EB" w14:textId="5D0AFC37" w:rsidR="002D7267" w:rsidRDefault="002D7267" w:rsidP="000E51BE">
      <w:pPr>
        <w:shd w:val="clear" w:color="auto" w:fill="FFFFFF"/>
        <w:spacing w:after="225" w:line="360" w:lineRule="auto"/>
        <w:jc w:val="both"/>
        <w:textAlignment w:val="baseline"/>
        <w:rPr>
          <w:rFonts w:ascii="Calibri" w:eastAsia="Times New Roman" w:hAnsi="Calibri" w:cs="Calibri"/>
          <w:b/>
          <w:color w:val="000000"/>
          <w:sz w:val="28"/>
          <w:szCs w:val="28"/>
          <w:lang w:val="es-ES_tradnl" w:eastAsia="es-MX"/>
        </w:rPr>
      </w:pPr>
    </w:p>
    <w:p w14:paraId="097AADA4" w14:textId="77777777" w:rsidR="002D7267" w:rsidRDefault="002D7267" w:rsidP="000E51BE">
      <w:pPr>
        <w:shd w:val="clear" w:color="auto" w:fill="FFFFFF"/>
        <w:spacing w:after="225" w:line="360" w:lineRule="auto"/>
        <w:jc w:val="both"/>
        <w:textAlignment w:val="baseline"/>
        <w:rPr>
          <w:rFonts w:ascii="Calibri" w:eastAsia="Times New Roman" w:hAnsi="Calibri" w:cs="Calibri"/>
          <w:b/>
          <w:color w:val="000000"/>
          <w:sz w:val="28"/>
          <w:szCs w:val="28"/>
          <w:lang w:val="es-ES_tradnl" w:eastAsia="es-MX"/>
        </w:rPr>
      </w:pPr>
      <w:bookmarkStart w:id="0" w:name="_GoBack"/>
      <w:bookmarkEnd w:id="0"/>
    </w:p>
    <w:p w14:paraId="7977E963" w14:textId="77777777" w:rsidR="000B3AEA" w:rsidRDefault="000B3AEA" w:rsidP="000E51BE">
      <w:pPr>
        <w:shd w:val="clear" w:color="auto" w:fill="FFFFFF"/>
        <w:spacing w:after="225" w:line="360" w:lineRule="auto"/>
        <w:jc w:val="both"/>
        <w:textAlignment w:val="baseline"/>
        <w:rPr>
          <w:rFonts w:ascii="Calibri" w:eastAsia="Times New Roman" w:hAnsi="Calibri" w:cs="Calibri"/>
          <w:b/>
          <w:color w:val="000000"/>
          <w:sz w:val="28"/>
          <w:szCs w:val="28"/>
          <w:lang w:val="es-ES_tradnl" w:eastAsia="es-MX"/>
        </w:rPr>
      </w:pPr>
    </w:p>
    <w:p w14:paraId="52FF53B7" w14:textId="77777777" w:rsidR="000B3AEA" w:rsidRDefault="000B3AEA" w:rsidP="000E51BE">
      <w:pPr>
        <w:shd w:val="clear" w:color="auto" w:fill="FFFFFF"/>
        <w:spacing w:after="225" w:line="360" w:lineRule="auto"/>
        <w:jc w:val="both"/>
        <w:textAlignment w:val="baseline"/>
        <w:rPr>
          <w:rFonts w:ascii="Calibri" w:eastAsia="Times New Roman" w:hAnsi="Calibri" w:cs="Calibri"/>
          <w:b/>
          <w:color w:val="000000"/>
          <w:sz w:val="28"/>
          <w:szCs w:val="28"/>
          <w:lang w:val="es-ES_tradnl" w:eastAsia="es-MX"/>
        </w:rPr>
      </w:pPr>
    </w:p>
    <w:p w14:paraId="0BD7C937" w14:textId="77777777" w:rsidR="000B3AEA" w:rsidRDefault="000B3AEA" w:rsidP="000E51BE">
      <w:pPr>
        <w:shd w:val="clear" w:color="auto" w:fill="FFFFFF"/>
        <w:spacing w:after="225" w:line="360" w:lineRule="auto"/>
        <w:jc w:val="both"/>
        <w:textAlignment w:val="baseline"/>
        <w:rPr>
          <w:rFonts w:ascii="Calibri" w:eastAsia="Times New Roman" w:hAnsi="Calibri" w:cs="Calibri"/>
          <w:b/>
          <w:color w:val="000000"/>
          <w:sz w:val="28"/>
          <w:szCs w:val="28"/>
          <w:lang w:val="es-ES_tradnl" w:eastAsia="es-MX"/>
        </w:rPr>
      </w:pPr>
    </w:p>
    <w:p w14:paraId="4E668170" w14:textId="283B73D7" w:rsidR="00BB5E4F" w:rsidRPr="000B3AEA" w:rsidRDefault="000B3AEA" w:rsidP="000E51BE">
      <w:pPr>
        <w:shd w:val="clear" w:color="auto" w:fill="FFFFFF"/>
        <w:spacing w:after="225" w:line="360" w:lineRule="auto"/>
        <w:jc w:val="both"/>
        <w:textAlignment w:val="baseline"/>
        <w:rPr>
          <w:rFonts w:ascii="Calibri" w:eastAsia="Times New Roman" w:hAnsi="Calibri" w:cs="Calibri"/>
          <w:b/>
          <w:color w:val="000000"/>
          <w:sz w:val="28"/>
          <w:szCs w:val="28"/>
          <w:lang w:val="es-ES_tradnl" w:eastAsia="es-MX"/>
        </w:rPr>
      </w:pPr>
      <w:r w:rsidRPr="000B3AEA">
        <w:rPr>
          <w:rFonts w:ascii="Calibri" w:eastAsia="Times New Roman" w:hAnsi="Calibri" w:cs="Calibri"/>
          <w:b/>
          <w:color w:val="000000"/>
          <w:sz w:val="28"/>
          <w:szCs w:val="28"/>
          <w:lang w:val="es-ES_tradnl" w:eastAsia="es-MX"/>
        </w:rPr>
        <w:lastRenderedPageBreak/>
        <w:t>Referencias</w:t>
      </w:r>
    </w:p>
    <w:p w14:paraId="2B4D8CFC" w14:textId="4D808D8A" w:rsidR="000E51BE" w:rsidRPr="000B3AEA" w:rsidRDefault="007D10C8" w:rsidP="000B3AEA">
      <w:pPr>
        <w:shd w:val="clear" w:color="auto" w:fill="FFFFFF"/>
        <w:spacing w:after="225" w:line="360" w:lineRule="auto"/>
        <w:ind w:left="709" w:hanging="709"/>
        <w:jc w:val="both"/>
        <w:textAlignment w:val="baseline"/>
        <w:rPr>
          <w:rFonts w:ascii="Times New Roman" w:hAnsi="Times New Roman" w:cs="Times New Roman"/>
          <w:sz w:val="24"/>
          <w:szCs w:val="24"/>
        </w:rPr>
      </w:pPr>
      <w:r w:rsidRPr="000B3AEA">
        <w:rPr>
          <w:rFonts w:ascii="Times New Roman" w:hAnsi="Times New Roman" w:cs="Times New Roman"/>
          <w:sz w:val="24"/>
          <w:szCs w:val="24"/>
        </w:rPr>
        <w:t>Arrivillaga, M., &amp; Salazar y Correa, D. (2003). Creencias sobre la salud y su</w:t>
      </w:r>
      <w:r w:rsidR="00D66DCF" w:rsidRPr="000B3AEA">
        <w:rPr>
          <w:rFonts w:ascii="Times New Roman" w:hAnsi="Times New Roman" w:cs="Times New Roman"/>
          <w:sz w:val="24"/>
          <w:szCs w:val="24"/>
        </w:rPr>
        <w:t xml:space="preserve"> </w:t>
      </w:r>
      <w:r w:rsidRPr="000B3AEA">
        <w:rPr>
          <w:rFonts w:ascii="Times New Roman" w:hAnsi="Times New Roman" w:cs="Times New Roman"/>
          <w:sz w:val="24"/>
          <w:szCs w:val="24"/>
        </w:rPr>
        <w:t xml:space="preserve">relación con las prácticas de </w:t>
      </w:r>
      <w:r w:rsidR="00D66DCF" w:rsidRPr="000B3AEA">
        <w:rPr>
          <w:rFonts w:ascii="Times New Roman" w:hAnsi="Times New Roman" w:cs="Times New Roman"/>
          <w:sz w:val="24"/>
          <w:szCs w:val="24"/>
        </w:rPr>
        <w:t xml:space="preserve">riesgo de protección en jóvenes </w:t>
      </w:r>
      <w:r w:rsidRPr="000B3AEA">
        <w:rPr>
          <w:rFonts w:ascii="Times New Roman" w:hAnsi="Times New Roman" w:cs="Times New Roman"/>
          <w:sz w:val="24"/>
          <w:szCs w:val="24"/>
        </w:rPr>
        <w:t xml:space="preserve">universitarios. </w:t>
      </w:r>
      <w:r w:rsidRPr="000B3AEA">
        <w:rPr>
          <w:rFonts w:ascii="Times New Roman" w:hAnsi="Times New Roman" w:cs="Times New Roman"/>
          <w:i/>
          <w:iCs/>
          <w:sz w:val="24"/>
          <w:szCs w:val="24"/>
        </w:rPr>
        <w:t>Colombia Médica</w:t>
      </w:r>
      <w:r w:rsidRPr="000B3AEA">
        <w:rPr>
          <w:rFonts w:ascii="Times New Roman" w:hAnsi="Times New Roman" w:cs="Times New Roman"/>
          <w:sz w:val="24"/>
          <w:szCs w:val="24"/>
        </w:rPr>
        <w:t>, 186-195.</w:t>
      </w:r>
    </w:p>
    <w:p w14:paraId="319094E8" w14:textId="77777777" w:rsidR="00BE1D39" w:rsidRPr="000B3AEA" w:rsidRDefault="00BE1D39" w:rsidP="000B3AEA">
      <w:pPr>
        <w:shd w:val="clear" w:color="auto" w:fill="FFFFFF"/>
        <w:spacing w:after="225" w:line="360" w:lineRule="auto"/>
        <w:ind w:left="709" w:hanging="709"/>
        <w:jc w:val="both"/>
        <w:textAlignment w:val="baseline"/>
        <w:rPr>
          <w:rFonts w:ascii="Times New Roman" w:hAnsi="Times New Roman" w:cs="Times New Roman"/>
          <w:sz w:val="24"/>
          <w:szCs w:val="24"/>
        </w:rPr>
      </w:pPr>
      <w:r w:rsidRPr="000B3AEA">
        <w:rPr>
          <w:rFonts w:ascii="Times New Roman" w:hAnsi="Times New Roman" w:cs="Times New Roman"/>
          <w:sz w:val="24"/>
          <w:szCs w:val="24"/>
        </w:rPr>
        <w:t xml:space="preserve">Concepto de estilos de vida saludables y factores determinantes. </w:t>
      </w:r>
      <w:r w:rsidRPr="000B3AEA">
        <w:rPr>
          <w:rFonts w:ascii="Times New Roman" w:hAnsi="Times New Roman" w:cs="Times New Roman"/>
          <w:i/>
          <w:iCs/>
          <w:sz w:val="24"/>
          <w:szCs w:val="24"/>
        </w:rPr>
        <w:t>Segunda Conferencia Europea de Educación para la</w:t>
      </w:r>
      <w:r w:rsidRPr="000B3AEA">
        <w:rPr>
          <w:rFonts w:ascii="Times New Roman" w:hAnsi="Times New Roman" w:cs="Times New Roman"/>
          <w:sz w:val="24"/>
          <w:szCs w:val="24"/>
        </w:rPr>
        <w:t xml:space="preserve"> </w:t>
      </w:r>
      <w:r w:rsidRPr="000B3AEA">
        <w:rPr>
          <w:rFonts w:ascii="Times New Roman" w:hAnsi="Times New Roman" w:cs="Times New Roman"/>
          <w:i/>
          <w:iCs/>
          <w:sz w:val="24"/>
          <w:szCs w:val="24"/>
        </w:rPr>
        <w:t xml:space="preserve">Salud </w:t>
      </w:r>
      <w:r w:rsidRPr="000B3AEA">
        <w:rPr>
          <w:rFonts w:ascii="Times New Roman" w:hAnsi="Times New Roman" w:cs="Times New Roman"/>
          <w:sz w:val="24"/>
          <w:szCs w:val="24"/>
        </w:rPr>
        <w:t>(págs. 1-23). Varsovia, Polonia: Ciencia y enfermería.</w:t>
      </w:r>
      <w:r w:rsidRPr="000B3AEA">
        <w:rPr>
          <w:rFonts w:ascii="Times New Roman" w:eastAsia="Times New Roman" w:hAnsi="Times New Roman" w:cs="Times New Roman"/>
          <w:b/>
          <w:color w:val="000000" w:themeColor="text1"/>
          <w:sz w:val="24"/>
          <w:szCs w:val="24"/>
          <w:lang w:eastAsia="es-MX"/>
        </w:rPr>
        <w:t xml:space="preserve"> </w:t>
      </w:r>
    </w:p>
    <w:p w14:paraId="13CE59FA" w14:textId="77777777" w:rsidR="000E51BE" w:rsidRPr="000B3AEA" w:rsidRDefault="00C133D3" w:rsidP="000B3AEA">
      <w:pPr>
        <w:shd w:val="clear" w:color="auto" w:fill="FFFFFF"/>
        <w:spacing w:after="225" w:line="360" w:lineRule="auto"/>
        <w:ind w:left="709" w:hanging="709"/>
        <w:jc w:val="both"/>
        <w:textAlignment w:val="baseline"/>
        <w:rPr>
          <w:rFonts w:ascii="Times New Roman" w:hAnsi="Times New Roman" w:cs="Times New Roman"/>
          <w:sz w:val="24"/>
          <w:szCs w:val="24"/>
        </w:rPr>
      </w:pPr>
      <w:r w:rsidRPr="000B3AEA">
        <w:rPr>
          <w:rFonts w:ascii="Times New Roman" w:hAnsi="Times New Roman" w:cs="Times New Roman"/>
          <w:sz w:val="24"/>
          <w:szCs w:val="24"/>
        </w:rPr>
        <w:t xml:space="preserve">Contreras J. </w:t>
      </w:r>
      <w:r w:rsidR="00896EEB" w:rsidRPr="000B3AEA">
        <w:rPr>
          <w:rFonts w:ascii="Times New Roman" w:hAnsi="Times New Roman" w:cs="Times New Roman"/>
          <w:sz w:val="24"/>
          <w:szCs w:val="24"/>
        </w:rPr>
        <w:t>(2009). Actitud sedentaria y fa</w:t>
      </w:r>
      <w:r w:rsidR="00D66DCF" w:rsidRPr="000B3AEA">
        <w:rPr>
          <w:rFonts w:ascii="Times New Roman" w:hAnsi="Times New Roman" w:cs="Times New Roman"/>
          <w:sz w:val="24"/>
          <w:szCs w:val="24"/>
        </w:rPr>
        <w:t xml:space="preserve">ctores asociados en estudiantes </w:t>
      </w:r>
      <w:r w:rsidR="00896EEB" w:rsidRPr="000B3AEA">
        <w:rPr>
          <w:rFonts w:ascii="Times New Roman" w:hAnsi="Times New Roman" w:cs="Times New Roman"/>
          <w:sz w:val="24"/>
          <w:szCs w:val="24"/>
        </w:rPr>
        <w:t xml:space="preserve">de Medicina. </w:t>
      </w:r>
      <w:r w:rsidR="00896EEB" w:rsidRPr="000B3AEA">
        <w:rPr>
          <w:rFonts w:ascii="Times New Roman" w:hAnsi="Times New Roman" w:cs="Times New Roman"/>
          <w:i/>
          <w:iCs/>
          <w:sz w:val="24"/>
          <w:szCs w:val="24"/>
        </w:rPr>
        <w:t xml:space="preserve">Rev. </w:t>
      </w:r>
      <w:proofErr w:type="spellStart"/>
      <w:r w:rsidR="00896EEB" w:rsidRPr="000B3AEA">
        <w:rPr>
          <w:rFonts w:ascii="Times New Roman" w:hAnsi="Times New Roman" w:cs="Times New Roman"/>
          <w:i/>
          <w:iCs/>
          <w:sz w:val="24"/>
          <w:szCs w:val="24"/>
        </w:rPr>
        <w:t>Andal</w:t>
      </w:r>
      <w:proofErr w:type="spellEnd"/>
      <w:r w:rsidR="00896EEB" w:rsidRPr="000B3AEA">
        <w:rPr>
          <w:rFonts w:ascii="Times New Roman" w:hAnsi="Times New Roman" w:cs="Times New Roman"/>
          <w:i/>
          <w:iCs/>
          <w:sz w:val="24"/>
          <w:szCs w:val="24"/>
        </w:rPr>
        <w:t xml:space="preserve"> </w:t>
      </w:r>
      <w:proofErr w:type="spellStart"/>
      <w:r w:rsidR="00896EEB" w:rsidRPr="000B3AEA">
        <w:rPr>
          <w:rFonts w:ascii="Times New Roman" w:hAnsi="Times New Roman" w:cs="Times New Roman"/>
          <w:i/>
          <w:iCs/>
          <w:sz w:val="24"/>
          <w:szCs w:val="24"/>
        </w:rPr>
        <w:t>Med</w:t>
      </w:r>
      <w:proofErr w:type="spellEnd"/>
      <w:r w:rsidR="00896EEB" w:rsidRPr="000B3AEA">
        <w:rPr>
          <w:rFonts w:ascii="Times New Roman" w:hAnsi="Times New Roman" w:cs="Times New Roman"/>
          <w:i/>
          <w:iCs/>
          <w:sz w:val="24"/>
          <w:szCs w:val="24"/>
        </w:rPr>
        <w:t xml:space="preserve"> Deporte</w:t>
      </w:r>
      <w:r w:rsidR="00896EEB" w:rsidRPr="000B3AEA">
        <w:rPr>
          <w:rFonts w:ascii="Times New Roman" w:hAnsi="Times New Roman" w:cs="Times New Roman"/>
          <w:sz w:val="24"/>
          <w:szCs w:val="24"/>
        </w:rPr>
        <w:t>, 133.</w:t>
      </w:r>
    </w:p>
    <w:p w14:paraId="3DC2D1F7" w14:textId="4E20AF90" w:rsidR="00DD2CB1" w:rsidRPr="00934250" w:rsidRDefault="00DD2CB1" w:rsidP="000B3AEA">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0B3AEA">
        <w:rPr>
          <w:rFonts w:ascii="Times New Roman" w:hAnsi="Times New Roman" w:cs="Times New Roman"/>
          <w:sz w:val="24"/>
          <w:szCs w:val="24"/>
        </w:rPr>
        <w:t xml:space="preserve">Durán S, Castillo M. Diferencias en la calidad de vida de estudiantes universitarios de diferente año de ingreso del Campus </w:t>
      </w:r>
      <w:proofErr w:type="spellStart"/>
      <w:r w:rsidRPr="000B3AEA">
        <w:rPr>
          <w:rFonts w:ascii="Times New Roman" w:hAnsi="Times New Roman" w:cs="Times New Roman"/>
          <w:sz w:val="24"/>
          <w:szCs w:val="24"/>
        </w:rPr>
        <w:t>Antumapu</w:t>
      </w:r>
      <w:proofErr w:type="spellEnd"/>
      <w:r w:rsidRPr="000B3AEA">
        <w:rPr>
          <w:rFonts w:ascii="Times New Roman" w:hAnsi="Times New Roman" w:cs="Times New Roman"/>
          <w:sz w:val="24"/>
          <w:szCs w:val="24"/>
        </w:rPr>
        <w:t xml:space="preserve">. </w:t>
      </w:r>
      <w:r w:rsidRPr="00934250">
        <w:rPr>
          <w:rFonts w:ascii="Times New Roman" w:hAnsi="Times New Roman" w:cs="Times New Roman"/>
          <w:sz w:val="24"/>
          <w:szCs w:val="24"/>
          <w:lang w:val="en-US"/>
        </w:rPr>
        <w:t>Rev Chil Nutr. 2009; 36(3): 200-209.</w:t>
      </w:r>
    </w:p>
    <w:p w14:paraId="70EB59DE" w14:textId="77777777" w:rsidR="00DD2CB1" w:rsidRPr="00934250" w:rsidRDefault="00DD2CB1" w:rsidP="000B3AEA">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40E6CE2D" w14:textId="1C826DF0" w:rsidR="00B74725" w:rsidRPr="00934250" w:rsidRDefault="00BF4C65" w:rsidP="000B3AEA">
      <w:pPr>
        <w:shd w:val="clear" w:color="auto" w:fill="FFFFFF"/>
        <w:spacing w:after="225" w:line="360" w:lineRule="auto"/>
        <w:ind w:left="709" w:hanging="709"/>
        <w:jc w:val="both"/>
        <w:textAlignment w:val="baseline"/>
        <w:rPr>
          <w:rFonts w:ascii="Times New Roman" w:eastAsia="Times New Roman" w:hAnsi="Times New Roman" w:cs="Times New Roman"/>
          <w:b/>
          <w:color w:val="000000" w:themeColor="text1"/>
          <w:sz w:val="24"/>
          <w:szCs w:val="24"/>
          <w:lang w:val="en-US" w:eastAsia="es-MX"/>
        </w:rPr>
      </w:pPr>
      <w:r w:rsidRPr="00934250">
        <w:rPr>
          <w:rFonts w:ascii="Times New Roman" w:hAnsi="Times New Roman" w:cs="Times New Roman"/>
          <w:sz w:val="24"/>
          <w:szCs w:val="24"/>
          <w:lang w:val="en-US"/>
        </w:rPr>
        <w:t xml:space="preserve">Eaton </w:t>
      </w:r>
      <w:r w:rsidR="00896EEB" w:rsidRPr="00934250">
        <w:rPr>
          <w:rFonts w:ascii="Times New Roman" w:hAnsi="Times New Roman" w:cs="Times New Roman"/>
          <w:sz w:val="24"/>
          <w:szCs w:val="24"/>
          <w:lang w:val="en-US"/>
        </w:rPr>
        <w:t xml:space="preserve"> L. (2007). Selected Health Status indicators and Behaviors of</w:t>
      </w:r>
      <w:r w:rsidR="00BF5FDE" w:rsidRPr="00934250">
        <w:rPr>
          <w:rFonts w:ascii="Times New Roman" w:eastAsia="Times New Roman" w:hAnsi="Times New Roman" w:cs="Times New Roman"/>
          <w:b/>
          <w:color w:val="000000" w:themeColor="text1"/>
          <w:sz w:val="24"/>
          <w:szCs w:val="24"/>
          <w:lang w:val="en-US" w:eastAsia="es-MX"/>
        </w:rPr>
        <w:t xml:space="preserve"> </w:t>
      </w:r>
      <w:r w:rsidR="00896EEB" w:rsidRPr="00934250">
        <w:rPr>
          <w:rFonts w:ascii="Times New Roman" w:hAnsi="Times New Roman" w:cs="Times New Roman"/>
          <w:sz w:val="24"/>
          <w:szCs w:val="24"/>
          <w:lang w:val="en-US"/>
        </w:rPr>
        <w:t xml:space="preserve">Young Adults United States-2003. </w:t>
      </w:r>
      <w:r w:rsidR="00896EEB" w:rsidRPr="00934250">
        <w:rPr>
          <w:rFonts w:ascii="Times New Roman" w:hAnsi="Times New Roman" w:cs="Times New Roman"/>
          <w:i/>
          <w:iCs/>
          <w:sz w:val="24"/>
          <w:szCs w:val="24"/>
          <w:lang w:val="en-US"/>
        </w:rPr>
        <w:t>American Journal of Health Education,</w:t>
      </w:r>
      <w:r w:rsidR="00BF5FDE" w:rsidRPr="00934250">
        <w:rPr>
          <w:rFonts w:ascii="Times New Roman" w:eastAsia="Times New Roman" w:hAnsi="Times New Roman" w:cs="Times New Roman"/>
          <w:b/>
          <w:color w:val="000000" w:themeColor="text1"/>
          <w:sz w:val="24"/>
          <w:szCs w:val="24"/>
          <w:lang w:val="en-US" w:eastAsia="es-MX"/>
        </w:rPr>
        <w:t xml:space="preserve"> </w:t>
      </w:r>
      <w:r w:rsidR="00896EEB" w:rsidRPr="00934250">
        <w:rPr>
          <w:rFonts w:ascii="Times New Roman" w:hAnsi="Times New Roman" w:cs="Times New Roman"/>
          <w:i/>
          <w:iCs/>
          <w:sz w:val="24"/>
          <w:szCs w:val="24"/>
          <w:lang w:val="en-US"/>
        </w:rPr>
        <w:t>38</w:t>
      </w:r>
      <w:r w:rsidR="00896EEB" w:rsidRPr="00934250">
        <w:rPr>
          <w:rFonts w:ascii="Times New Roman" w:hAnsi="Times New Roman" w:cs="Times New Roman"/>
          <w:sz w:val="24"/>
          <w:szCs w:val="24"/>
          <w:lang w:val="en-US"/>
        </w:rPr>
        <w:t>, 66-75.</w:t>
      </w:r>
      <w:r w:rsidR="00D66DCF" w:rsidRPr="00934250">
        <w:rPr>
          <w:rFonts w:ascii="Times New Roman" w:eastAsia="Times New Roman" w:hAnsi="Times New Roman" w:cs="Times New Roman"/>
          <w:b/>
          <w:color w:val="000000" w:themeColor="text1"/>
          <w:sz w:val="24"/>
          <w:szCs w:val="24"/>
          <w:lang w:val="en-US" w:eastAsia="es-MX"/>
        </w:rPr>
        <w:t xml:space="preserve"> </w:t>
      </w:r>
    </w:p>
    <w:p w14:paraId="6807B845" w14:textId="77777777" w:rsidR="00BF5FDE" w:rsidRPr="00934250" w:rsidRDefault="00B8340E" w:rsidP="000B3AEA">
      <w:pPr>
        <w:shd w:val="clear" w:color="auto" w:fill="FFFFFF"/>
        <w:spacing w:after="225" w:line="360" w:lineRule="auto"/>
        <w:ind w:left="709" w:hanging="709"/>
        <w:jc w:val="both"/>
        <w:textAlignment w:val="baseline"/>
        <w:rPr>
          <w:rFonts w:ascii="Times New Roman" w:hAnsi="Times New Roman" w:cs="Times New Roman"/>
          <w:sz w:val="24"/>
          <w:szCs w:val="24"/>
          <w:lang w:val="en-US"/>
        </w:rPr>
      </w:pPr>
      <w:r w:rsidRPr="00934250">
        <w:rPr>
          <w:rFonts w:ascii="Times New Roman" w:hAnsi="Times New Roman" w:cs="Times New Roman"/>
          <w:sz w:val="24"/>
          <w:szCs w:val="24"/>
          <w:lang w:val="en-US"/>
        </w:rPr>
        <w:t>Elliot, D.</w:t>
      </w:r>
      <w:r w:rsidR="00D868EC" w:rsidRPr="00934250">
        <w:rPr>
          <w:rFonts w:ascii="Times New Roman" w:hAnsi="Times New Roman" w:cs="Times New Roman"/>
          <w:sz w:val="24"/>
          <w:szCs w:val="24"/>
          <w:lang w:val="en-US"/>
        </w:rPr>
        <w:t xml:space="preserve"> (1993). Health-enhancing and health-compromising lifestyles. En S. G. Millstein, A. C. Petersen &amp; E. O. Nightingale (Eds.), Promoting the health of adolescents. New directions for the twenty-first century (pp. 119- 150). Oxford, Inglaterra: Oxford University Press.</w:t>
      </w:r>
    </w:p>
    <w:p w14:paraId="469C6053" w14:textId="77777777" w:rsidR="006507A3" w:rsidRPr="000B3AEA" w:rsidRDefault="00FF64D3" w:rsidP="000B3AEA">
      <w:pPr>
        <w:shd w:val="clear" w:color="auto" w:fill="FFFFFF"/>
        <w:spacing w:after="225" w:line="360" w:lineRule="auto"/>
        <w:ind w:left="709" w:hanging="709"/>
        <w:jc w:val="both"/>
        <w:textAlignment w:val="baseline"/>
        <w:rPr>
          <w:rFonts w:ascii="Times New Roman" w:hAnsi="Times New Roman" w:cs="Times New Roman"/>
          <w:sz w:val="24"/>
          <w:szCs w:val="24"/>
        </w:rPr>
      </w:pPr>
      <w:r w:rsidRPr="000B3AEA">
        <w:rPr>
          <w:rFonts w:ascii="Times New Roman" w:hAnsi="Times New Roman" w:cs="Times New Roman"/>
          <w:sz w:val="24"/>
          <w:szCs w:val="24"/>
        </w:rPr>
        <w:t>Herná</w:t>
      </w:r>
      <w:r w:rsidR="004F6B82" w:rsidRPr="000B3AEA">
        <w:rPr>
          <w:rFonts w:ascii="Times New Roman" w:hAnsi="Times New Roman" w:cs="Times New Roman"/>
          <w:sz w:val="24"/>
          <w:szCs w:val="24"/>
        </w:rPr>
        <w:t xml:space="preserve">ndez, M. (26 de Septiembre de 2016). Obtenido de Prensa Libre: Obtenido de </w:t>
      </w:r>
      <w:hyperlink r:id="rId8" w:history="1">
        <w:r w:rsidR="00B74725" w:rsidRPr="000B3AEA">
          <w:rPr>
            <w:rStyle w:val="Hipervnculo"/>
            <w:rFonts w:ascii="Times New Roman" w:hAnsi="Times New Roman" w:cs="Times New Roman"/>
            <w:sz w:val="24"/>
            <w:szCs w:val="24"/>
          </w:rPr>
          <w:t>http://www.prensalibre.com/guatemala/comunitario/la-onu-presenta-</w:t>
        </w:r>
      </w:hyperlink>
      <w:r w:rsidR="00B74725" w:rsidRPr="000B3AEA">
        <w:rPr>
          <w:rFonts w:ascii="Times New Roman" w:eastAsia="Times New Roman" w:hAnsi="Times New Roman" w:cs="Times New Roman"/>
          <w:b/>
          <w:color w:val="000000" w:themeColor="text1"/>
          <w:sz w:val="24"/>
          <w:szCs w:val="24"/>
          <w:lang w:eastAsia="es-MX"/>
        </w:rPr>
        <w:t xml:space="preserve">  </w:t>
      </w:r>
      <w:proofErr w:type="spellStart"/>
      <w:r w:rsidR="00D66DCF" w:rsidRPr="000B3AEA">
        <w:rPr>
          <w:rFonts w:ascii="Times New Roman" w:hAnsi="Times New Roman" w:cs="Times New Roman"/>
          <w:sz w:val="24"/>
          <w:szCs w:val="24"/>
        </w:rPr>
        <w:t>Noar</w:t>
      </w:r>
      <w:proofErr w:type="spellEnd"/>
      <w:r w:rsidR="00D66DCF" w:rsidRPr="000B3AEA">
        <w:rPr>
          <w:rFonts w:ascii="Times New Roman" w:hAnsi="Times New Roman" w:cs="Times New Roman"/>
          <w:sz w:val="24"/>
          <w:szCs w:val="24"/>
        </w:rPr>
        <w:t xml:space="preserve">, S. B. (2007). </w:t>
      </w:r>
    </w:p>
    <w:p w14:paraId="5BE7D3CB" w14:textId="7106CE30" w:rsidR="00BE1D39" w:rsidRPr="000B3AEA" w:rsidRDefault="00BE1D39" w:rsidP="000B3AEA">
      <w:pPr>
        <w:autoSpaceDE w:val="0"/>
        <w:autoSpaceDN w:val="0"/>
        <w:adjustRightInd w:val="0"/>
        <w:spacing w:after="0" w:line="360" w:lineRule="auto"/>
        <w:ind w:left="709" w:hanging="709"/>
        <w:jc w:val="both"/>
        <w:rPr>
          <w:rFonts w:ascii="Times New Roman" w:hAnsi="Times New Roman" w:cs="Times New Roman"/>
          <w:sz w:val="24"/>
          <w:szCs w:val="24"/>
        </w:rPr>
      </w:pPr>
      <w:r w:rsidRPr="00934250">
        <w:rPr>
          <w:rFonts w:ascii="Times New Roman" w:hAnsi="Times New Roman" w:cs="Times New Roman"/>
          <w:sz w:val="24"/>
          <w:szCs w:val="24"/>
          <w:lang w:val="en-US"/>
        </w:rPr>
        <w:t>Lalonde M. A New Perspective on the</w:t>
      </w:r>
      <w:r w:rsidR="00AF5571" w:rsidRPr="00934250">
        <w:rPr>
          <w:rFonts w:ascii="Times New Roman" w:hAnsi="Times New Roman" w:cs="Times New Roman"/>
          <w:sz w:val="24"/>
          <w:szCs w:val="24"/>
          <w:lang w:val="en-US"/>
        </w:rPr>
        <w:t xml:space="preserve"> </w:t>
      </w:r>
      <w:r w:rsidRPr="00934250">
        <w:rPr>
          <w:rFonts w:ascii="Times New Roman" w:hAnsi="Times New Roman" w:cs="Times New Roman"/>
          <w:sz w:val="24"/>
          <w:szCs w:val="24"/>
          <w:lang w:val="en-US"/>
        </w:rPr>
        <w:t>Health o</w:t>
      </w:r>
      <w:r w:rsidR="00AF5571" w:rsidRPr="00934250">
        <w:rPr>
          <w:rFonts w:ascii="Times New Roman" w:hAnsi="Times New Roman" w:cs="Times New Roman"/>
          <w:sz w:val="24"/>
          <w:szCs w:val="24"/>
          <w:lang w:val="en-US"/>
        </w:rPr>
        <w:t>f Canadians: A Working Document Ministry of Supply an</w:t>
      </w:r>
      <w:r w:rsidRPr="00934250">
        <w:rPr>
          <w:rFonts w:ascii="Times New Roman" w:hAnsi="Times New Roman" w:cs="Times New Roman"/>
          <w:sz w:val="24"/>
          <w:szCs w:val="24"/>
          <w:lang w:val="en-US"/>
        </w:rPr>
        <w:t>d Services</w:t>
      </w:r>
      <w:r w:rsidR="00AF5571" w:rsidRPr="00934250">
        <w:rPr>
          <w:rFonts w:ascii="Times New Roman" w:hAnsi="Times New Roman" w:cs="Times New Roman"/>
          <w:sz w:val="24"/>
          <w:szCs w:val="24"/>
          <w:lang w:val="en-US"/>
        </w:rPr>
        <w:t xml:space="preserve"> </w:t>
      </w:r>
      <w:r w:rsidRPr="00934250">
        <w:rPr>
          <w:rFonts w:ascii="Times New Roman" w:hAnsi="Times New Roman" w:cs="Times New Roman"/>
          <w:sz w:val="24"/>
          <w:szCs w:val="24"/>
          <w:lang w:val="en-US"/>
        </w:rPr>
        <w:t>Canada [In</w:t>
      </w:r>
      <w:r w:rsidR="00AF5571" w:rsidRPr="00934250">
        <w:rPr>
          <w:rFonts w:ascii="Times New Roman" w:hAnsi="Times New Roman" w:cs="Times New Roman"/>
          <w:sz w:val="24"/>
          <w:szCs w:val="24"/>
          <w:lang w:val="en-US"/>
        </w:rPr>
        <w:t xml:space="preserve">ternet]. </w:t>
      </w:r>
      <w:r w:rsidR="00AF5571" w:rsidRPr="000B3AEA">
        <w:rPr>
          <w:rFonts w:ascii="Times New Roman" w:hAnsi="Times New Roman" w:cs="Times New Roman"/>
          <w:sz w:val="24"/>
          <w:szCs w:val="24"/>
        </w:rPr>
        <w:t xml:space="preserve">Ottawa: </w:t>
      </w:r>
      <w:proofErr w:type="spellStart"/>
      <w:r w:rsidR="00AF5571" w:rsidRPr="000B3AEA">
        <w:rPr>
          <w:rFonts w:ascii="Times New Roman" w:hAnsi="Times New Roman" w:cs="Times New Roman"/>
          <w:sz w:val="24"/>
          <w:szCs w:val="24"/>
        </w:rPr>
        <w:t>Health</w:t>
      </w:r>
      <w:proofErr w:type="spellEnd"/>
      <w:r w:rsidR="00AF5571" w:rsidRPr="000B3AEA">
        <w:rPr>
          <w:rFonts w:ascii="Times New Roman" w:hAnsi="Times New Roman" w:cs="Times New Roman"/>
          <w:sz w:val="24"/>
          <w:szCs w:val="24"/>
        </w:rPr>
        <w:t xml:space="preserve"> </w:t>
      </w:r>
      <w:proofErr w:type="spellStart"/>
      <w:r w:rsidR="00AF5571" w:rsidRPr="000B3AEA">
        <w:rPr>
          <w:rFonts w:ascii="Times New Roman" w:hAnsi="Times New Roman" w:cs="Times New Roman"/>
          <w:sz w:val="24"/>
          <w:szCs w:val="24"/>
        </w:rPr>
        <w:t>Canada</w:t>
      </w:r>
      <w:proofErr w:type="spellEnd"/>
      <w:r w:rsidR="00AF5571" w:rsidRPr="000B3AEA">
        <w:rPr>
          <w:rFonts w:ascii="Times New Roman" w:hAnsi="Times New Roman" w:cs="Times New Roman"/>
          <w:sz w:val="24"/>
          <w:szCs w:val="24"/>
        </w:rPr>
        <w:t xml:space="preserve">; </w:t>
      </w:r>
      <w:r w:rsidRPr="000B3AEA">
        <w:rPr>
          <w:rFonts w:ascii="Times New Roman" w:hAnsi="Times New Roman" w:cs="Times New Roman"/>
          <w:sz w:val="24"/>
          <w:szCs w:val="24"/>
        </w:rPr>
        <w:t>1981 [c</w:t>
      </w:r>
      <w:r w:rsidR="00AF5571" w:rsidRPr="000B3AEA">
        <w:rPr>
          <w:rFonts w:ascii="Times New Roman" w:hAnsi="Times New Roman" w:cs="Times New Roman"/>
          <w:sz w:val="24"/>
          <w:szCs w:val="24"/>
        </w:rPr>
        <w:t xml:space="preserve">itado 17 junio 2012] Disponible </w:t>
      </w:r>
      <w:r w:rsidRPr="000B3AEA">
        <w:rPr>
          <w:rFonts w:ascii="Times New Roman" w:hAnsi="Times New Roman" w:cs="Times New Roman"/>
          <w:sz w:val="24"/>
          <w:szCs w:val="24"/>
        </w:rPr>
        <w:t xml:space="preserve">en: </w:t>
      </w:r>
      <w:hyperlink r:id="rId9" w:history="1">
        <w:r w:rsidR="00AF5571" w:rsidRPr="000B3AEA">
          <w:rPr>
            <w:rStyle w:val="Hipervnculo"/>
            <w:rFonts w:ascii="Times New Roman" w:hAnsi="Times New Roman" w:cs="Times New Roman"/>
            <w:sz w:val="24"/>
            <w:szCs w:val="24"/>
          </w:rPr>
          <w:t>http://www.hc-sc.gc.ca</w:t>
        </w:r>
      </w:hyperlink>
      <w:r w:rsidR="00AF5571" w:rsidRPr="000B3AEA">
        <w:rPr>
          <w:rFonts w:ascii="Times New Roman" w:hAnsi="Times New Roman" w:cs="Times New Roman"/>
          <w:sz w:val="24"/>
          <w:szCs w:val="24"/>
        </w:rPr>
        <w:t>.</w:t>
      </w:r>
    </w:p>
    <w:p w14:paraId="4A633930" w14:textId="77777777" w:rsidR="00B74725" w:rsidRPr="000B3AEA" w:rsidRDefault="00D868EC" w:rsidP="000B3AEA">
      <w:pPr>
        <w:shd w:val="clear" w:color="auto" w:fill="FFFFFF"/>
        <w:spacing w:after="225" w:line="360" w:lineRule="auto"/>
        <w:ind w:left="709" w:hanging="709"/>
        <w:jc w:val="both"/>
        <w:textAlignment w:val="baseline"/>
        <w:rPr>
          <w:rStyle w:val="Hipervnculo"/>
          <w:rFonts w:ascii="Times New Roman" w:eastAsia="Times New Roman" w:hAnsi="Times New Roman" w:cs="Times New Roman"/>
          <w:b/>
          <w:color w:val="000000" w:themeColor="text1"/>
          <w:sz w:val="24"/>
          <w:szCs w:val="24"/>
          <w:u w:val="none"/>
          <w:lang w:eastAsia="es-MX"/>
        </w:rPr>
      </w:pPr>
      <w:r w:rsidRPr="000B3AEA">
        <w:rPr>
          <w:rFonts w:ascii="Times New Roman" w:hAnsi="Times New Roman" w:cs="Times New Roman"/>
          <w:sz w:val="24"/>
          <w:szCs w:val="24"/>
        </w:rPr>
        <w:t xml:space="preserve">Roth, E. (1990). Aplicación Comunitaria de la Medicina Conductual. </w:t>
      </w:r>
      <w:r w:rsidRPr="000B3AEA">
        <w:rPr>
          <w:rFonts w:ascii="Times New Roman" w:hAnsi="Times New Roman" w:cs="Times New Roman"/>
          <w:i/>
          <w:iCs/>
          <w:sz w:val="24"/>
          <w:szCs w:val="24"/>
        </w:rPr>
        <w:t>Revista</w:t>
      </w:r>
      <w:r w:rsidR="00B74725" w:rsidRPr="000B3AEA">
        <w:rPr>
          <w:rFonts w:ascii="Times New Roman" w:eastAsia="Times New Roman" w:hAnsi="Times New Roman" w:cs="Times New Roman"/>
          <w:b/>
          <w:color w:val="000000" w:themeColor="text1"/>
          <w:sz w:val="24"/>
          <w:szCs w:val="24"/>
          <w:lang w:eastAsia="es-MX"/>
        </w:rPr>
        <w:t xml:space="preserve"> </w:t>
      </w:r>
      <w:r w:rsidRPr="000B3AEA">
        <w:rPr>
          <w:rFonts w:ascii="Times New Roman" w:hAnsi="Times New Roman" w:cs="Times New Roman"/>
          <w:i/>
          <w:iCs/>
          <w:sz w:val="24"/>
          <w:szCs w:val="24"/>
        </w:rPr>
        <w:t>Latinoamericana de Psicología, 22</w:t>
      </w:r>
      <w:r w:rsidRPr="000B3AEA">
        <w:rPr>
          <w:rFonts w:ascii="Times New Roman" w:hAnsi="Times New Roman" w:cs="Times New Roman"/>
          <w:sz w:val="24"/>
          <w:szCs w:val="24"/>
        </w:rPr>
        <w:t>(1), 27-50.</w:t>
      </w:r>
      <w:r w:rsidR="00B74725" w:rsidRPr="000B3AEA">
        <w:rPr>
          <w:rStyle w:val="Hipervnculo"/>
          <w:rFonts w:ascii="Times New Roman" w:eastAsia="Times New Roman" w:hAnsi="Times New Roman" w:cs="Times New Roman"/>
          <w:b/>
          <w:color w:val="000000" w:themeColor="text1"/>
          <w:sz w:val="24"/>
          <w:szCs w:val="24"/>
          <w:u w:val="none"/>
          <w:lang w:eastAsia="es-MX"/>
        </w:rPr>
        <w:t xml:space="preserve"> </w:t>
      </w:r>
    </w:p>
    <w:p w14:paraId="6125B7A0" w14:textId="5B95C658" w:rsidR="00321261" w:rsidRPr="000B3AEA" w:rsidRDefault="00B8340E" w:rsidP="000B3AEA">
      <w:pPr>
        <w:shd w:val="clear" w:color="auto" w:fill="FFFFFF"/>
        <w:spacing w:after="225" w:line="360" w:lineRule="auto"/>
        <w:ind w:left="709" w:hanging="709"/>
        <w:jc w:val="both"/>
        <w:textAlignment w:val="baseline"/>
        <w:rPr>
          <w:rFonts w:ascii="Times New Roman" w:hAnsi="Times New Roman" w:cs="Times New Roman"/>
          <w:sz w:val="24"/>
          <w:szCs w:val="24"/>
        </w:rPr>
      </w:pPr>
      <w:r w:rsidRPr="000B3AEA">
        <w:rPr>
          <w:rFonts w:ascii="Times New Roman" w:hAnsi="Times New Roman" w:cs="Times New Roman"/>
          <w:sz w:val="24"/>
          <w:szCs w:val="24"/>
        </w:rPr>
        <w:lastRenderedPageBreak/>
        <w:t>Veliz T. (2017) Estilos de vida saludables, estudio de caso. Universidad de Barcelona</w:t>
      </w:r>
    </w:p>
    <w:p w14:paraId="27CB8682" w14:textId="3333E5E7" w:rsidR="000D1F65" w:rsidRPr="000B3AEA" w:rsidRDefault="00D66DCF" w:rsidP="000B3AEA">
      <w:pPr>
        <w:autoSpaceDE w:val="0"/>
        <w:autoSpaceDN w:val="0"/>
        <w:adjustRightInd w:val="0"/>
        <w:spacing w:after="0" w:line="360" w:lineRule="auto"/>
        <w:ind w:left="709" w:hanging="709"/>
        <w:jc w:val="both"/>
        <w:rPr>
          <w:rFonts w:ascii="Times New Roman" w:hAnsi="Times New Roman" w:cs="Times New Roman"/>
          <w:sz w:val="24"/>
          <w:szCs w:val="24"/>
        </w:rPr>
      </w:pPr>
      <w:r w:rsidRPr="000B3AEA">
        <w:rPr>
          <w:rFonts w:ascii="Times New Roman" w:hAnsi="Times New Roman" w:cs="Times New Roman"/>
          <w:sz w:val="24"/>
          <w:szCs w:val="24"/>
        </w:rPr>
        <w:t xml:space="preserve">Ruano, C., Melo Pérez, J., &amp; Mogrovejo Freire, L. (2015). Prevalencia de síndrome Metabólico y factores de riesgo asociados en jóvenes universitarios ecuatorianos. </w:t>
      </w:r>
      <w:r w:rsidRPr="000B3AEA">
        <w:rPr>
          <w:rFonts w:ascii="Times New Roman" w:hAnsi="Times New Roman" w:cs="Times New Roman"/>
          <w:i/>
          <w:iCs/>
          <w:sz w:val="24"/>
          <w:szCs w:val="24"/>
        </w:rPr>
        <w:t>Nutrición Hospitalaria, 31</w:t>
      </w:r>
      <w:r w:rsidRPr="000B3AEA">
        <w:rPr>
          <w:rFonts w:ascii="Times New Roman" w:hAnsi="Times New Roman" w:cs="Times New Roman"/>
          <w:sz w:val="24"/>
          <w:szCs w:val="24"/>
        </w:rPr>
        <w:t>(4), 1574-1581.</w:t>
      </w:r>
    </w:p>
    <w:p w14:paraId="65CA4273" w14:textId="38B89AA2" w:rsidR="00351BE5" w:rsidRPr="00351BE5" w:rsidRDefault="00351BE5" w:rsidP="000B3AEA">
      <w:pPr>
        <w:autoSpaceDE w:val="0"/>
        <w:autoSpaceDN w:val="0"/>
        <w:adjustRightInd w:val="0"/>
        <w:spacing w:after="0" w:line="360" w:lineRule="auto"/>
        <w:ind w:left="709" w:hanging="709"/>
        <w:jc w:val="both"/>
        <w:rPr>
          <w:rFonts w:ascii="Times New Roman" w:hAnsi="Times New Roman" w:cs="Times New Roman"/>
          <w:sz w:val="24"/>
          <w:szCs w:val="24"/>
        </w:rPr>
      </w:pPr>
      <w:r w:rsidRPr="000B3AEA">
        <w:rPr>
          <w:rFonts w:ascii="Times New Roman" w:hAnsi="Times New Roman" w:cs="Times New Roman"/>
          <w:sz w:val="24"/>
          <w:szCs w:val="24"/>
        </w:rPr>
        <w:t xml:space="preserve">Trujillo  B et al. Frecuencia y factores de riesgo asociados a sobrepeso y obesidad en universitarios de Colima, México. </w:t>
      </w:r>
      <w:proofErr w:type="spellStart"/>
      <w:r w:rsidRPr="000B3AEA">
        <w:rPr>
          <w:rFonts w:ascii="Times New Roman" w:hAnsi="Times New Roman" w:cs="Times New Roman"/>
          <w:sz w:val="24"/>
          <w:szCs w:val="24"/>
        </w:rPr>
        <w:t>Rev</w:t>
      </w:r>
      <w:proofErr w:type="spellEnd"/>
      <w:r w:rsidRPr="000B3AEA">
        <w:rPr>
          <w:rFonts w:ascii="Times New Roman" w:hAnsi="Times New Roman" w:cs="Times New Roman"/>
          <w:sz w:val="24"/>
          <w:szCs w:val="24"/>
        </w:rPr>
        <w:t xml:space="preserve"> Salud Pública. 2010; 12(2): 197-207.</w:t>
      </w:r>
    </w:p>
    <w:p w14:paraId="4B7543DF" w14:textId="77777777" w:rsidR="00321BBE" w:rsidRDefault="00321BBE" w:rsidP="00B912D5">
      <w:pPr>
        <w:autoSpaceDE w:val="0"/>
        <w:autoSpaceDN w:val="0"/>
        <w:adjustRightInd w:val="0"/>
        <w:spacing w:after="0" w:line="360" w:lineRule="auto"/>
        <w:jc w:val="both"/>
        <w:rPr>
          <w:rFonts w:ascii="Times New Roman" w:hAnsi="Times New Roman" w:cs="Times New Roman"/>
          <w:sz w:val="24"/>
          <w:szCs w:val="24"/>
        </w:rPr>
      </w:pPr>
    </w:p>
    <w:p w14:paraId="6CB9A298" w14:textId="77777777" w:rsidR="00321BBE" w:rsidRDefault="00321BBE" w:rsidP="00B912D5">
      <w:pPr>
        <w:autoSpaceDE w:val="0"/>
        <w:autoSpaceDN w:val="0"/>
        <w:adjustRightInd w:val="0"/>
        <w:spacing w:after="0" w:line="360" w:lineRule="auto"/>
        <w:jc w:val="both"/>
        <w:rPr>
          <w:rFonts w:ascii="Times New Roman" w:hAnsi="Times New Roman" w:cs="Times New Roman"/>
          <w:sz w:val="24"/>
          <w:szCs w:val="24"/>
        </w:rPr>
      </w:pPr>
    </w:p>
    <w:p w14:paraId="1B4C1DE8" w14:textId="77777777" w:rsidR="000679E8" w:rsidRDefault="000679E8" w:rsidP="00B912D5">
      <w:pPr>
        <w:autoSpaceDE w:val="0"/>
        <w:autoSpaceDN w:val="0"/>
        <w:adjustRightInd w:val="0"/>
        <w:spacing w:after="0" w:line="360" w:lineRule="auto"/>
        <w:jc w:val="both"/>
        <w:rPr>
          <w:rFonts w:ascii="Times New Roman" w:hAnsi="Times New Roman" w:cs="Times New Roman"/>
          <w:sz w:val="24"/>
          <w:szCs w:val="24"/>
        </w:rPr>
      </w:pPr>
    </w:p>
    <w:p w14:paraId="522402A1" w14:textId="77777777" w:rsidR="000679E8" w:rsidRDefault="000679E8" w:rsidP="00B912D5">
      <w:pPr>
        <w:autoSpaceDE w:val="0"/>
        <w:autoSpaceDN w:val="0"/>
        <w:adjustRightInd w:val="0"/>
        <w:spacing w:after="0" w:line="360" w:lineRule="auto"/>
        <w:jc w:val="both"/>
        <w:rPr>
          <w:rFonts w:ascii="Times New Roman" w:hAnsi="Times New Roman" w:cs="Times New Roman"/>
          <w:sz w:val="24"/>
          <w:szCs w:val="24"/>
        </w:rPr>
      </w:pPr>
    </w:p>
    <w:p w14:paraId="7AFC034D" w14:textId="77777777" w:rsidR="000679E8" w:rsidRDefault="000679E8" w:rsidP="00B912D5">
      <w:pPr>
        <w:autoSpaceDE w:val="0"/>
        <w:autoSpaceDN w:val="0"/>
        <w:adjustRightInd w:val="0"/>
        <w:spacing w:after="0" w:line="360" w:lineRule="auto"/>
        <w:jc w:val="both"/>
        <w:rPr>
          <w:rFonts w:ascii="Times New Roman" w:hAnsi="Times New Roman" w:cs="Times New Roman"/>
          <w:sz w:val="24"/>
          <w:szCs w:val="24"/>
        </w:rPr>
      </w:pPr>
    </w:p>
    <w:p w14:paraId="71F62753" w14:textId="77777777" w:rsidR="00271A3B" w:rsidRDefault="00271A3B" w:rsidP="00B912D5">
      <w:pPr>
        <w:autoSpaceDE w:val="0"/>
        <w:autoSpaceDN w:val="0"/>
        <w:adjustRightInd w:val="0"/>
        <w:spacing w:after="0" w:line="360" w:lineRule="auto"/>
        <w:jc w:val="both"/>
        <w:rPr>
          <w:rFonts w:ascii="Times New Roman" w:hAnsi="Times New Roman" w:cs="Times New Roman"/>
          <w:sz w:val="24"/>
          <w:szCs w:val="24"/>
        </w:rPr>
      </w:pPr>
    </w:p>
    <w:sectPr w:rsidR="00271A3B">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2270C" w14:textId="77777777" w:rsidR="00432D9F" w:rsidRDefault="00432D9F" w:rsidP="009715E9">
      <w:pPr>
        <w:spacing w:after="0" w:line="240" w:lineRule="auto"/>
      </w:pPr>
      <w:r>
        <w:separator/>
      </w:r>
    </w:p>
  </w:endnote>
  <w:endnote w:type="continuationSeparator" w:id="0">
    <w:p w14:paraId="0C6456BB" w14:textId="77777777" w:rsidR="00432D9F" w:rsidRDefault="00432D9F" w:rsidP="0097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27C88" w14:textId="1A852263" w:rsidR="009715E9" w:rsidRDefault="009715E9" w:rsidP="009715E9">
    <w:pPr>
      <w:pStyle w:val="Piedepgina"/>
      <w:jc w:val="center"/>
    </w:pPr>
    <w:r w:rsidRPr="00F751FF">
      <w:rPr>
        <w:rFonts w:cs="Calibri"/>
        <w:b/>
      </w:rPr>
      <w:t xml:space="preserve">Vol. </w:t>
    </w:r>
    <w:r>
      <w:rPr>
        <w:rFonts w:cs="Calibri"/>
        <w:b/>
      </w:rPr>
      <w:t>6</w:t>
    </w:r>
    <w:r w:rsidRPr="00F751FF">
      <w:rPr>
        <w:rFonts w:cs="Calibri"/>
        <w:b/>
      </w:rPr>
      <w:t xml:space="preserve">, Núm. </w:t>
    </w:r>
    <w:r>
      <w:rPr>
        <w:rFonts w:cs="Calibri"/>
        <w:b/>
      </w:rPr>
      <w:t>12</w:t>
    </w:r>
    <w:r w:rsidRPr="00F751FF">
      <w:rPr>
        <w:rFonts w:cs="Calibri"/>
        <w:b/>
      </w:rPr>
      <w:t xml:space="preserve">                   Julio - Diciembre 201</w:t>
    </w:r>
    <w:r>
      <w:rPr>
        <w:rFonts w:cs="Calibri"/>
        <w:b/>
      </w:rPr>
      <w:t>9</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2E88E" w14:textId="77777777" w:rsidR="00432D9F" w:rsidRDefault="00432D9F" w:rsidP="009715E9">
      <w:pPr>
        <w:spacing w:after="0" w:line="240" w:lineRule="auto"/>
      </w:pPr>
      <w:r>
        <w:separator/>
      </w:r>
    </w:p>
  </w:footnote>
  <w:footnote w:type="continuationSeparator" w:id="0">
    <w:p w14:paraId="2344A4A5" w14:textId="77777777" w:rsidR="00432D9F" w:rsidRDefault="00432D9F" w:rsidP="0097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9A4ED" w14:textId="1EC20A6A" w:rsidR="009715E9" w:rsidRDefault="009715E9" w:rsidP="009715E9">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700F6"/>
    <w:multiLevelType w:val="hybridMultilevel"/>
    <w:tmpl w:val="23CA5834"/>
    <w:lvl w:ilvl="0" w:tplc="B9FC8D1A">
      <w:start w:val="1"/>
      <w:numFmt w:val="lowerLetter"/>
      <w:lvlText w:val="%1)"/>
      <w:lvlJc w:val="left"/>
      <w:pPr>
        <w:ind w:left="720" w:hanging="360"/>
      </w:pPr>
      <w:rPr>
        <w:rFonts w:eastAsia="Malgun Gothic"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5E1799"/>
    <w:multiLevelType w:val="hybridMultilevel"/>
    <w:tmpl w:val="265E6F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6308A8"/>
    <w:multiLevelType w:val="multilevel"/>
    <w:tmpl w:val="7F8EEC9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B068AC"/>
    <w:multiLevelType w:val="multilevel"/>
    <w:tmpl w:val="CBB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34658"/>
    <w:multiLevelType w:val="hybridMultilevel"/>
    <w:tmpl w:val="5CAEE8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08"/>
    <w:rsid w:val="00027236"/>
    <w:rsid w:val="000423C8"/>
    <w:rsid w:val="00042E8E"/>
    <w:rsid w:val="00052A9A"/>
    <w:rsid w:val="000679E8"/>
    <w:rsid w:val="00072F88"/>
    <w:rsid w:val="00073BBB"/>
    <w:rsid w:val="00086C34"/>
    <w:rsid w:val="000A120A"/>
    <w:rsid w:val="000B3657"/>
    <w:rsid w:val="000B3AEA"/>
    <w:rsid w:val="000D1F65"/>
    <w:rsid w:val="000E51BE"/>
    <w:rsid w:val="000F0F57"/>
    <w:rsid w:val="000F11C6"/>
    <w:rsid w:val="000F3B4D"/>
    <w:rsid w:val="00100CB4"/>
    <w:rsid w:val="00103A48"/>
    <w:rsid w:val="00105E48"/>
    <w:rsid w:val="001070DD"/>
    <w:rsid w:val="00125350"/>
    <w:rsid w:val="001438D6"/>
    <w:rsid w:val="00153B54"/>
    <w:rsid w:val="00171007"/>
    <w:rsid w:val="001959B0"/>
    <w:rsid w:val="001A1ECD"/>
    <w:rsid w:val="001A41A9"/>
    <w:rsid w:val="001A48EF"/>
    <w:rsid w:val="001B3076"/>
    <w:rsid w:val="001C0519"/>
    <w:rsid w:val="00222DE1"/>
    <w:rsid w:val="002612D2"/>
    <w:rsid w:val="00271A3B"/>
    <w:rsid w:val="002735BA"/>
    <w:rsid w:val="00283F85"/>
    <w:rsid w:val="00291EA0"/>
    <w:rsid w:val="00293F72"/>
    <w:rsid w:val="002A7284"/>
    <w:rsid w:val="002C1A95"/>
    <w:rsid w:val="002C3E6A"/>
    <w:rsid w:val="002C6EDC"/>
    <w:rsid w:val="002D7267"/>
    <w:rsid w:val="002E1F86"/>
    <w:rsid w:val="002E6F25"/>
    <w:rsid w:val="002F2457"/>
    <w:rsid w:val="00321261"/>
    <w:rsid w:val="00321BBE"/>
    <w:rsid w:val="00335654"/>
    <w:rsid w:val="00341B40"/>
    <w:rsid w:val="00351BE5"/>
    <w:rsid w:val="003647BA"/>
    <w:rsid w:val="003905FD"/>
    <w:rsid w:val="003A6790"/>
    <w:rsid w:val="003A7D44"/>
    <w:rsid w:val="003B68EB"/>
    <w:rsid w:val="003C475A"/>
    <w:rsid w:val="003D556F"/>
    <w:rsid w:val="003F332C"/>
    <w:rsid w:val="004014EF"/>
    <w:rsid w:val="00411F6E"/>
    <w:rsid w:val="00424195"/>
    <w:rsid w:val="00432D9F"/>
    <w:rsid w:val="00453839"/>
    <w:rsid w:val="004728CC"/>
    <w:rsid w:val="0047326D"/>
    <w:rsid w:val="00480601"/>
    <w:rsid w:val="00481451"/>
    <w:rsid w:val="00495CBF"/>
    <w:rsid w:val="004C0DBC"/>
    <w:rsid w:val="004F4E00"/>
    <w:rsid w:val="004F51C8"/>
    <w:rsid w:val="004F6B82"/>
    <w:rsid w:val="00544B90"/>
    <w:rsid w:val="00544D68"/>
    <w:rsid w:val="00547B11"/>
    <w:rsid w:val="005631A3"/>
    <w:rsid w:val="005752B3"/>
    <w:rsid w:val="005A0330"/>
    <w:rsid w:val="005F5CDB"/>
    <w:rsid w:val="006043D1"/>
    <w:rsid w:val="00604E2B"/>
    <w:rsid w:val="00611639"/>
    <w:rsid w:val="006160E6"/>
    <w:rsid w:val="006219AE"/>
    <w:rsid w:val="006364DA"/>
    <w:rsid w:val="00642681"/>
    <w:rsid w:val="006507A3"/>
    <w:rsid w:val="00666967"/>
    <w:rsid w:val="006B2D91"/>
    <w:rsid w:val="006D01FF"/>
    <w:rsid w:val="00715147"/>
    <w:rsid w:val="00715D60"/>
    <w:rsid w:val="00726670"/>
    <w:rsid w:val="007437E9"/>
    <w:rsid w:val="00746DAF"/>
    <w:rsid w:val="00755B07"/>
    <w:rsid w:val="00775A6F"/>
    <w:rsid w:val="00776992"/>
    <w:rsid w:val="00777109"/>
    <w:rsid w:val="00785FA2"/>
    <w:rsid w:val="00797E9F"/>
    <w:rsid w:val="007A6D30"/>
    <w:rsid w:val="007C2F86"/>
    <w:rsid w:val="007C5237"/>
    <w:rsid w:val="007D10C8"/>
    <w:rsid w:val="007D694B"/>
    <w:rsid w:val="00805AA4"/>
    <w:rsid w:val="00815D0D"/>
    <w:rsid w:val="00822E78"/>
    <w:rsid w:val="00852ED1"/>
    <w:rsid w:val="00860654"/>
    <w:rsid w:val="00873458"/>
    <w:rsid w:val="0087742F"/>
    <w:rsid w:val="008944FB"/>
    <w:rsid w:val="00896EEB"/>
    <w:rsid w:val="008A07B9"/>
    <w:rsid w:val="008C7EB1"/>
    <w:rsid w:val="009048EA"/>
    <w:rsid w:val="00907779"/>
    <w:rsid w:val="00923826"/>
    <w:rsid w:val="009260FF"/>
    <w:rsid w:val="00926145"/>
    <w:rsid w:val="00932488"/>
    <w:rsid w:val="00934250"/>
    <w:rsid w:val="00937A02"/>
    <w:rsid w:val="00941FEA"/>
    <w:rsid w:val="00950E4A"/>
    <w:rsid w:val="009715E9"/>
    <w:rsid w:val="009B5C94"/>
    <w:rsid w:val="009D3901"/>
    <w:rsid w:val="009E34A2"/>
    <w:rsid w:val="009F2C67"/>
    <w:rsid w:val="00A04ECB"/>
    <w:rsid w:val="00A33F45"/>
    <w:rsid w:val="00A51C02"/>
    <w:rsid w:val="00A56BC4"/>
    <w:rsid w:val="00A75299"/>
    <w:rsid w:val="00A91B87"/>
    <w:rsid w:val="00A9668C"/>
    <w:rsid w:val="00AA1010"/>
    <w:rsid w:val="00AC0777"/>
    <w:rsid w:val="00AC47F2"/>
    <w:rsid w:val="00AD1C5C"/>
    <w:rsid w:val="00AD4330"/>
    <w:rsid w:val="00AF24C8"/>
    <w:rsid w:val="00AF5571"/>
    <w:rsid w:val="00B02282"/>
    <w:rsid w:val="00B06E7C"/>
    <w:rsid w:val="00B15705"/>
    <w:rsid w:val="00B42FD0"/>
    <w:rsid w:val="00B442D3"/>
    <w:rsid w:val="00B52C86"/>
    <w:rsid w:val="00B635BA"/>
    <w:rsid w:val="00B65B45"/>
    <w:rsid w:val="00B74725"/>
    <w:rsid w:val="00B822FD"/>
    <w:rsid w:val="00B8340E"/>
    <w:rsid w:val="00B912D5"/>
    <w:rsid w:val="00B95327"/>
    <w:rsid w:val="00BB4993"/>
    <w:rsid w:val="00BB5E4F"/>
    <w:rsid w:val="00BC409D"/>
    <w:rsid w:val="00BD6BB5"/>
    <w:rsid w:val="00BE1D39"/>
    <w:rsid w:val="00BF4835"/>
    <w:rsid w:val="00BF4C65"/>
    <w:rsid w:val="00BF5FDE"/>
    <w:rsid w:val="00C02805"/>
    <w:rsid w:val="00C02EB9"/>
    <w:rsid w:val="00C133D3"/>
    <w:rsid w:val="00C15B6E"/>
    <w:rsid w:val="00C36093"/>
    <w:rsid w:val="00C40FB8"/>
    <w:rsid w:val="00C42EAA"/>
    <w:rsid w:val="00C45B61"/>
    <w:rsid w:val="00C72B96"/>
    <w:rsid w:val="00C83C90"/>
    <w:rsid w:val="00CB389B"/>
    <w:rsid w:val="00CC2AFC"/>
    <w:rsid w:val="00CD3021"/>
    <w:rsid w:val="00CF6EFE"/>
    <w:rsid w:val="00CF7D46"/>
    <w:rsid w:val="00D31537"/>
    <w:rsid w:val="00D402B4"/>
    <w:rsid w:val="00D6029A"/>
    <w:rsid w:val="00D66DCF"/>
    <w:rsid w:val="00D83C52"/>
    <w:rsid w:val="00D868EC"/>
    <w:rsid w:val="00DA0B67"/>
    <w:rsid w:val="00DB1310"/>
    <w:rsid w:val="00DD2CB1"/>
    <w:rsid w:val="00DD7A4B"/>
    <w:rsid w:val="00DE158A"/>
    <w:rsid w:val="00DF07B1"/>
    <w:rsid w:val="00E10D67"/>
    <w:rsid w:val="00E20B0F"/>
    <w:rsid w:val="00E33B70"/>
    <w:rsid w:val="00E354DD"/>
    <w:rsid w:val="00E52EE3"/>
    <w:rsid w:val="00E53DAB"/>
    <w:rsid w:val="00E95B67"/>
    <w:rsid w:val="00EC426F"/>
    <w:rsid w:val="00F01B08"/>
    <w:rsid w:val="00F12322"/>
    <w:rsid w:val="00F321E5"/>
    <w:rsid w:val="00F47E5C"/>
    <w:rsid w:val="00F7335B"/>
    <w:rsid w:val="00F83952"/>
    <w:rsid w:val="00FB73BD"/>
    <w:rsid w:val="00FE18B2"/>
    <w:rsid w:val="00FF64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382D"/>
  <w15:chartTrackingRefBased/>
  <w15:docId w15:val="{3FABCB2E-EA06-4AF2-9F3B-5F542EF3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46DA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0A120A"/>
    <w:rPr>
      <w:color w:val="0563C1" w:themeColor="hyperlink"/>
      <w:u w:val="single"/>
    </w:rPr>
  </w:style>
  <w:style w:type="paragraph" w:styleId="Prrafodelista">
    <w:name w:val="List Paragraph"/>
    <w:basedOn w:val="Normal"/>
    <w:uiPriority w:val="34"/>
    <w:qFormat/>
    <w:rsid w:val="000A120A"/>
    <w:pPr>
      <w:ind w:left="720"/>
      <w:contextualSpacing/>
    </w:pPr>
  </w:style>
  <w:style w:type="character" w:styleId="Refdecomentario">
    <w:name w:val="annotation reference"/>
    <w:basedOn w:val="Fuentedeprrafopredeter"/>
    <w:uiPriority w:val="99"/>
    <w:semiHidden/>
    <w:unhideWhenUsed/>
    <w:rsid w:val="00F83952"/>
    <w:rPr>
      <w:sz w:val="16"/>
      <w:szCs w:val="16"/>
    </w:rPr>
  </w:style>
  <w:style w:type="paragraph" w:styleId="Textocomentario">
    <w:name w:val="annotation text"/>
    <w:basedOn w:val="Normal"/>
    <w:link w:val="TextocomentarioCar"/>
    <w:uiPriority w:val="99"/>
    <w:semiHidden/>
    <w:unhideWhenUsed/>
    <w:rsid w:val="00F839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3952"/>
    <w:rPr>
      <w:sz w:val="20"/>
      <w:szCs w:val="20"/>
    </w:rPr>
  </w:style>
  <w:style w:type="paragraph" w:styleId="Asuntodelcomentario">
    <w:name w:val="annotation subject"/>
    <w:basedOn w:val="Textocomentario"/>
    <w:next w:val="Textocomentario"/>
    <w:link w:val="AsuntodelcomentarioCar"/>
    <w:uiPriority w:val="99"/>
    <w:semiHidden/>
    <w:unhideWhenUsed/>
    <w:rsid w:val="00F83952"/>
    <w:rPr>
      <w:b/>
      <w:bCs/>
    </w:rPr>
  </w:style>
  <w:style w:type="character" w:customStyle="1" w:styleId="AsuntodelcomentarioCar">
    <w:name w:val="Asunto del comentario Car"/>
    <w:basedOn w:val="TextocomentarioCar"/>
    <w:link w:val="Asuntodelcomentario"/>
    <w:uiPriority w:val="99"/>
    <w:semiHidden/>
    <w:rsid w:val="00F83952"/>
    <w:rPr>
      <w:b/>
      <w:bCs/>
      <w:sz w:val="20"/>
      <w:szCs w:val="20"/>
    </w:rPr>
  </w:style>
  <w:style w:type="paragraph" w:styleId="Textodeglobo">
    <w:name w:val="Balloon Text"/>
    <w:basedOn w:val="Normal"/>
    <w:link w:val="TextodegloboCar"/>
    <w:uiPriority w:val="99"/>
    <w:semiHidden/>
    <w:unhideWhenUsed/>
    <w:rsid w:val="00F839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3952"/>
    <w:rPr>
      <w:rFonts w:ascii="Segoe UI" w:hAnsi="Segoe UI" w:cs="Segoe UI"/>
      <w:sz w:val="18"/>
      <w:szCs w:val="18"/>
    </w:rPr>
  </w:style>
  <w:style w:type="paragraph" w:customStyle="1" w:styleId="Resumen">
    <w:name w:val="Resumen"/>
    <w:basedOn w:val="Normal"/>
    <w:link w:val="ResumenChar"/>
    <w:qFormat/>
    <w:rsid w:val="00873458"/>
    <w:pPr>
      <w:autoSpaceDE w:val="0"/>
      <w:autoSpaceDN w:val="0"/>
      <w:spacing w:before="20" w:after="0" w:line="240" w:lineRule="auto"/>
      <w:ind w:firstLine="202"/>
      <w:jc w:val="both"/>
    </w:pPr>
    <w:rPr>
      <w:rFonts w:ascii="Times New Roman" w:eastAsia="Times New Roman" w:hAnsi="Times New Roman" w:cs="Times New Roman"/>
      <w:b/>
      <w:bCs/>
      <w:iCs/>
      <w:color w:val="1F497D"/>
      <w:sz w:val="18"/>
      <w:szCs w:val="18"/>
    </w:rPr>
  </w:style>
  <w:style w:type="character" w:customStyle="1" w:styleId="ResumenChar">
    <w:name w:val="Resumen Char"/>
    <w:basedOn w:val="Fuentedeprrafopredeter"/>
    <w:link w:val="Resumen"/>
    <w:rsid w:val="00873458"/>
    <w:rPr>
      <w:rFonts w:ascii="Times New Roman" w:eastAsia="Times New Roman" w:hAnsi="Times New Roman" w:cs="Times New Roman"/>
      <w:b/>
      <w:bCs/>
      <w:iCs/>
      <w:color w:val="1F497D"/>
      <w:sz w:val="18"/>
      <w:szCs w:val="18"/>
    </w:rPr>
  </w:style>
  <w:style w:type="table" w:styleId="Tablaconcuadrcula">
    <w:name w:val="Table Grid"/>
    <w:basedOn w:val="Tablanormal"/>
    <w:uiPriority w:val="39"/>
    <w:rsid w:val="009F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715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15E9"/>
  </w:style>
  <w:style w:type="paragraph" w:styleId="Piedepgina">
    <w:name w:val="footer"/>
    <w:basedOn w:val="Normal"/>
    <w:link w:val="PiedepginaCar"/>
    <w:uiPriority w:val="99"/>
    <w:unhideWhenUsed/>
    <w:rsid w:val="009715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13826">
      <w:bodyDiv w:val="1"/>
      <w:marLeft w:val="0"/>
      <w:marRight w:val="0"/>
      <w:marTop w:val="0"/>
      <w:marBottom w:val="0"/>
      <w:divBdr>
        <w:top w:val="none" w:sz="0" w:space="0" w:color="auto"/>
        <w:left w:val="none" w:sz="0" w:space="0" w:color="auto"/>
        <w:bottom w:val="none" w:sz="0" w:space="0" w:color="auto"/>
        <w:right w:val="none" w:sz="0" w:space="0" w:color="auto"/>
      </w:divBdr>
    </w:div>
    <w:div w:id="489831915">
      <w:bodyDiv w:val="1"/>
      <w:marLeft w:val="0"/>
      <w:marRight w:val="0"/>
      <w:marTop w:val="0"/>
      <w:marBottom w:val="0"/>
      <w:divBdr>
        <w:top w:val="none" w:sz="0" w:space="0" w:color="auto"/>
        <w:left w:val="none" w:sz="0" w:space="0" w:color="auto"/>
        <w:bottom w:val="none" w:sz="0" w:space="0" w:color="auto"/>
        <w:right w:val="none" w:sz="0" w:space="0" w:color="auto"/>
      </w:divBdr>
    </w:div>
    <w:div w:id="1578130496">
      <w:bodyDiv w:val="1"/>
      <w:marLeft w:val="0"/>
      <w:marRight w:val="0"/>
      <w:marTop w:val="0"/>
      <w:marBottom w:val="0"/>
      <w:divBdr>
        <w:top w:val="none" w:sz="0" w:space="0" w:color="auto"/>
        <w:left w:val="none" w:sz="0" w:space="0" w:color="auto"/>
        <w:bottom w:val="none" w:sz="0" w:space="0" w:color="auto"/>
        <w:right w:val="none" w:sz="0" w:space="0" w:color="auto"/>
      </w:divBdr>
      <w:divsChild>
        <w:div w:id="634215551">
          <w:marLeft w:val="0"/>
          <w:marRight w:val="0"/>
          <w:marTop w:val="0"/>
          <w:marBottom w:val="0"/>
          <w:divBdr>
            <w:top w:val="none" w:sz="0" w:space="0" w:color="auto"/>
            <w:left w:val="none" w:sz="0" w:space="0" w:color="auto"/>
            <w:bottom w:val="none" w:sz="0" w:space="0" w:color="auto"/>
            <w:right w:val="none" w:sz="0" w:space="0" w:color="auto"/>
          </w:divBdr>
        </w:div>
        <w:div w:id="318728803">
          <w:marLeft w:val="0"/>
          <w:marRight w:val="0"/>
          <w:marTop w:val="0"/>
          <w:marBottom w:val="0"/>
          <w:divBdr>
            <w:top w:val="none" w:sz="0" w:space="0" w:color="auto"/>
            <w:left w:val="none" w:sz="0" w:space="0" w:color="auto"/>
            <w:bottom w:val="none" w:sz="0" w:space="0" w:color="auto"/>
            <w:right w:val="none" w:sz="0" w:space="0" w:color="auto"/>
          </w:divBdr>
        </w:div>
        <w:div w:id="172188925">
          <w:marLeft w:val="0"/>
          <w:marRight w:val="0"/>
          <w:marTop w:val="0"/>
          <w:marBottom w:val="20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nsalibre.com/guatemala/comunitario/la-onu-presen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c.gc.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00227-4529-46D6-AF4E-F3B1DEA4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4152</Words>
  <Characters>22842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Arevalo</dc:creator>
  <cp:keywords/>
  <dc:description/>
  <cp:lastModifiedBy>elsom</cp:lastModifiedBy>
  <cp:revision>3</cp:revision>
  <dcterms:created xsi:type="dcterms:W3CDTF">2020-01-21T17:53:00Z</dcterms:created>
  <dcterms:modified xsi:type="dcterms:W3CDTF">2020-01-22T02:01:00Z</dcterms:modified>
</cp:coreProperties>
</file>