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518D" w14:textId="732EEAE5" w:rsidR="008F6A34" w:rsidRPr="009A258A" w:rsidRDefault="009A258A" w:rsidP="009A258A">
      <w:pPr>
        <w:spacing w:before="240" w:after="240" w:line="360" w:lineRule="auto"/>
        <w:jc w:val="right"/>
        <w:rPr>
          <w:rFonts w:ascii="Times New Roman" w:hAnsi="Times New Roman" w:cs="Times New Roman"/>
          <w:b/>
          <w:bCs/>
          <w:sz w:val="28"/>
          <w:szCs w:val="28"/>
        </w:rPr>
      </w:pPr>
      <w:r w:rsidRPr="009A258A">
        <w:rPr>
          <w:rFonts w:ascii="Times New Roman" w:hAnsi="Times New Roman" w:cs="Times New Roman"/>
          <w:b/>
          <w:bCs/>
          <w:i/>
          <w:iCs/>
          <w:color w:val="000000"/>
          <w:sz w:val="24"/>
          <w:szCs w:val="24"/>
        </w:rPr>
        <w:t>Artículos científicos</w:t>
      </w:r>
    </w:p>
    <w:p w14:paraId="6B63C662" w14:textId="77B1A2B8" w:rsidR="008F6A34" w:rsidRPr="009A258A" w:rsidRDefault="008F6A34" w:rsidP="009A258A">
      <w:pPr>
        <w:spacing w:line="276" w:lineRule="auto"/>
        <w:jc w:val="right"/>
        <w:rPr>
          <w:rFonts w:ascii="Calibri" w:eastAsia="Times New Roman" w:hAnsi="Calibri" w:cs="Calibri"/>
          <w:b/>
          <w:color w:val="000000"/>
          <w:sz w:val="32"/>
          <w:szCs w:val="32"/>
          <w:lang w:val="es-MX" w:eastAsia="es-MX"/>
        </w:rPr>
      </w:pPr>
      <w:r w:rsidRPr="009A258A">
        <w:rPr>
          <w:rFonts w:ascii="Calibri" w:eastAsia="Times New Roman" w:hAnsi="Calibri" w:cs="Calibri"/>
          <w:b/>
          <w:color w:val="000000"/>
          <w:sz w:val="32"/>
          <w:szCs w:val="32"/>
          <w:lang w:val="es-MX" w:eastAsia="es-MX"/>
        </w:rPr>
        <w:t>Estados depresivos e ideación suicida en adolescentes de telesecundaria</w:t>
      </w:r>
    </w:p>
    <w:p w14:paraId="6DBE82D4" w14:textId="1A3EA144" w:rsidR="008F6A34" w:rsidRPr="009A258A" w:rsidRDefault="009A258A" w:rsidP="009A258A">
      <w:pPr>
        <w:spacing w:line="276" w:lineRule="auto"/>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proofErr w:type="spellStart"/>
      <w:r w:rsidR="008F6A34" w:rsidRPr="009A258A">
        <w:rPr>
          <w:rFonts w:ascii="Calibri" w:eastAsia="Times New Roman" w:hAnsi="Calibri" w:cs="Calibri"/>
          <w:b/>
          <w:i/>
          <w:iCs/>
          <w:color w:val="000000"/>
          <w:sz w:val="28"/>
          <w:szCs w:val="28"/>
          <w:lang w:val="es-MX" w:eastAsia="es-MX"/>
        </w:rPr>
        <w:t>Depressive</w:t>
      </w:r>
      <w:proofErr w:type="spellEnd"/>
      <w:r w:rsidR="008F6A34" w:rsidRPr="009A258A">
        <w:rPr>
          <w:rFonts w:ascii="Calibri" w:eastAsia="Times New Roman" w:hAnsi="Calibri" w:cs="Calibri"/>
          <w:b/>
          <w:i/>
          <w:iCs/>
          <w:color w:val="000000"/>
          <w:sz w:val="28"/>
          <w:szCs w:val="28"/>
          <w:lang w:val="es-MX" w:eastAsia="es-MX"/>
        </w:rPr>
        <w:t xml:space="preserve"> </w:t>
      </w:r>
      <w:proofErr w:type="spellStart"/>
      <w:r w:rsidR="008F6A34" w:rsidRPr="009A258A">
        <w:rPr>
          <w:rFonts w:ascii="Calibri" w:eastAsia="Times New Roman" w:hAnsi="Calibri" w:cs="Calibri"/>
          <w:b/>
          <w:i/>
          <w:iCs/>
          <w:color w:val="000000"/>
          <w:sz w:val="28"/>
          <w:szCs w:val="28"/>
          <w:lang w:val="es-MX" w:eastAsia="es-MX"/>
        </w:rPr>
        <w:t>states</w:t>
      </w:r>
      <w:proofErr w:type="spellEnd"/>
      <w:r w:rsidR="008F6A34" w:rsidRPr="009A258A">
        <w:rPr>
          <w:rFonts w:ascii="Calibri" w:eastAsia="Times New Roman" w:hAnsi="Calibri" w:cs="Calibri"/>
          <w:b/>
          <w:i/>
          <w:iCs/>
          <w:color w:val="000000"/>
          <w:sz w:val="28"/>
          <w:szCs w:val="28"/>
          <w:lang w:val="es-MX" w:eastAsia="es-MX"/>
        </w:rPr>
        <w:t xml:space="preserve"> and </w:t>
      </w:r>
      <w:proofErr w:type="spellStart"/>
      <w:r w:rsidR="008F6A34" w:rsidRPr="009A258A">
        <w:rPr>
          <w:rFonts w:ascii="Calibri" w:eastAsia="Times New Roman" w:hAnsi="Calibri" w:cs="Calibri"/>
          <w:b/>
          <w:i/>
          <w:iCs/>
          <w:color w:val="000000"/>
          <w:sz w:val="28"/>
          <w:szCs w:val="28"/>
          <w:lang w:val="es-MX" w:eastAsia="es-MX"/>
        </w:rPr>
        <w:t>suicidal</w:t>
      </w:r>
      <w:proofErr w:type="spellEnd"/>
      <w:r w:rsidR="008F6A34" w:rsidRPr="009A258A">
        <w:rPr>
          <w:rFonts w:ascii="Calibri" w:eastAsia="Times New Roman" w:hAnsi="Calibri" w:cs="Calibri"/>
          <w:b/>
          <w:i/>
          <w:iCs/>
          <w:color w:val="000000"/>
          <w:sz w:val="28"/>
          <w:szCs w:val="28"/>
          <w:lang w:val="es-MX" w:eastAsia="es-MX"/>
        </w:rPr>
        <w:t xml:space="preserve"> ideation in adolescents from distance-learning secondary school</w:t>
      </w:r>
    </w:p>
    <w:p w14:paraId="78CFFDE8" w14:textId="40ADE824" w:rsidR="008F6A34" w:rsidRPr="00ED5690" w:rsidRDefault="008F6A34" w:rsidP="008F6A34">
      <w:pPr>
        <w:tabs>
          <w:tab w:val="left" w:pos="2860"/>
        </w:tabs>
        <w:rPr>
          <w:rFonts w:ascii="Times New Roman" w:hAnsi="Times New Roman" w:cs="Times New Roman"/>
          <w:b/>
          <w:bCs/>
          <w:sz w:val="24"/>
          <w:szCs w:val="24"/>
          <w:lang w:val="en-US"/>
        </w:rPr>
      </w:pPr>
    </w:p>
    <w:p w14:paraId="0046E0AB" w14:textId="77777777" w:rsidR="009A258A" w:rsidRPr="009A258A" w:rsidRDefault="009A258A" w:rsidP="009A258A">
      <w:pPr>
        <w:spacing w:line="276" w:lineRule="auto"/>
        <w:jc w:val="right"/>
        <w:rPr>
          <w:rFonts w:asciiTheme="minorHAnsi" w:hAnsiTheme="minorHAnsi" w:cstheme="minorHAnsi"/>
          <w:b/>
          <w:bCs/>
          <w:sz w:val="24"/>
          <w:szCs w:val="24"/>
        </w:rPr>
      </w:pPr>
      <w:r w:rsidRPr="009A258A">
        <w:rPr>
          <w:rFonts w:asciiTheme="minorHAnsi" w:hAnsiTheme="minorHAnsi" w:cstheme="minorHAnsi"/>
          <w:b/>
          <w:bCs/>
          <w:sz w:val="24"/>
          <w:szCs w:val="24"/>
        </w:rPr>
        <w:t>Adriana Aramis Rosete Viveros</w:t>
      </w:r>
    </w:p>
    <w:p w14:paraId="3A25B7F1" w14:textId="53C29A31" w:rsidR="009A258A" w:rsidRPr="00ED5690" w:rsidRDefault="009A258A" w:rsidP="009A258A">
      <w:pPr>
        <w:spacing w:line="276" w:lineRule="auto"/>
        <w:jc w:val="right"/>
        <w:rPr>
          <w:rFonts w:ascii="Times New Roman" w:hAnsi="Times New Roman" w:cs="Times New Roman"/>
          <w:sz w:val="24"/>
          <w:szCs w:val="24"/>
        </w:rPr>
      </w:pPr>
      <w:r w:rsidRPr="00ED5690">
        <w:rPr>
          <w:rFonts w:ascii="Times New Roman" w:hAnsi="Times New Roman" w:cs="Times New Roman"/>
          <w:sz w:val="24"/>
          <w:szCs w:val="24"/>
        </w:rPr>
        <w:t>Universidad Veracruzana</w:t>
      </w:r>
      <w:r>
        <w:rPr>
          <w:rFonts w:ascii="Times New Roman" w:hAnsi="Times New Roman" w:cs="Times New Roman"/>
          <w:sz w:val="24"/>
          <w:szCs w:val="24"/>
        </w:rPr>
        <w:t>, México</w:t>
      </w:r>
    </w:p>
    <w:p w14:paraId="4B21910C" w14:textId="604D3B28" w:rsidR="009A258A" w:rsidRPr="009A258A" w:rsidRDefault="009A258A" w:rsidP="009A258A">
      <w:pPr>
        <w:spacing w:line="276" w:lineRule="auto"/>
        <w:jc w:val="right"/>
        <w:rPr>
          <w:rFonts w:asciiTheme="minorHAnsi" w:hAnsiTheme="minorHAnsi" w:cstheme="minorHAnsi"/>
          <w:sz w:val="24"/>
          <w:szCs w:val="24"/>
        </w:rPr>
      </w:pPr>
      <w:r w:rsidRPr="009A258A">
        <w:rPr>
          <w:rFonts w:asciiTheme="minorHAnsi" w:hAnsiTheme="minorHAnsi" w:cstheme="minorHAnsi"/>
          <w:color w:val="FF0000"/>
          <w:sz w:val="24"/>
          <w:szCs w:val="24"/>
        </w:rPr>
        <w:t>zs15007633@estudiantes.uv.mx</w:t>
      </w:r>
    </w:p>
    <w:p w14:paraId="61C65884" w14:textId="449EF5E7" w:rsidR="009A258A" w:rsidRPr="00ED5690" w:rsidRDefault="009A258A" w:rsidP="009A258A">
      <w:pPr>
        <w:spacing w:line="276" w:lineRule="auto"/>
        <w:jc w:val="right"/>
        <w:rPr>
          <w:rFonts w:ascii="Times New Roman" w:hAnsi="Times New Roman" w:cs="Times New Roman"/>
          <w:sz w:val="24"/>
          <w:szCs w:val="24"/>
        </w:rPr>
      </w:pPr>
      <w:r w:rsidRPr="009A258A">
        <w:rPr>
          <w:rStyle w:val="Hipervnculo"/>
          <w:rFonts w:ascii="Times New Roman" w:hAnsi="Times New Roman" w:cs="Times New Roman"/>
          <w:color w:val="auto"/>
          <w:sz w:val="24"/>
          <w:szCs w:val="24"/>
          <w:u w:val="none"/>
        </w:rPr>
        <w:t>https://orcid.org/</w:t>
      </w:r>
      <w:r w:rsidRPr="00C05C4E">
        <w:rPr>
          <w:rFonts w:ascii="Times New Roman" w:hAnsi="Times New Roman" w:cs="Times New Roman"/>
          <w:sz w:val="24"/>
          <w:szCs w:val="24"/>
        </w:rPr>
        <w:t>0000-0002-1587-1517</w:t>
      </w:r>
    </w:p>
    <w:p w14:paraId="5CD73B13" w14:textId="0A369FE2" w:rsidR="009A258A" w:rsidRPr="009A258A" w:rsidRDefault="009A258A" w:rsidP="009A258A">
      <w:pPr>
        <w:spacing w:line="276" w:lineRule="auto"/>
        <w:jc w:val="right"/>
        <w:rPr>
          <w:rFonts w:asciiTheme="minorHAnsi" w:hAnsiTheme="minorHAnsi" w:cstheme="minorHAnsi"/>
          <w:b/>
          <w:bCs/>
          <w:sz w:val="24"/>
          <w:szCs w:val="24"/>
        </w:rPr>
      </w:pPr>
      <w:r>
        <w:rPr>
          <w:rFonts w:ascii="Times New Roman" w:hAnsi="Times New Roman" w:cs="Times New Roman"/>
          <w:sz w:val="24"/>
          <w:szCs w:val="24"/>
        </w:rPr>
        <w:br/>
      </w:r>
      <w:r w:rsidRPr="009A258A">
        <w:rPr>
          <w:rFonts w:asciiTheme="minorHAnsi" w:hAnsiTheme="minorHAnsi" w:cstheme="minorHAnsi"/>
          <w:b/>
          <w:bCs/>
          <w:sz w:val="24"/>
          <w:szCs w:val="24"/>
        </w:rPr>
        <w:t>Rodolfo Uscanga Hermida</w:t>
      </w:r>
    </w:p>
    <w:p w14:paraId="480242A2" w14:textId="4F3AB76D" w:rsidR="009A258A" w:rsidRPr="00ED5690" w:rsidRDefault="009A258A" w:rsidP="009A258A">
      <w:pPr>
        <w:tabs>
          <w:tab w:val="left" w:pos="5235"/>
        </w:tabs>
        <w:spacing w:line="276" w:lineRule="auto"/>
        <w:jc w:val="right"/>
        <w:rPr>
          <w:rFonts w:ascii="Times New Roman" w:hAnsi="Times New Roman" w:cs="Times New Roman"/>
          <w:sz w:val="24"/>
          <w:szCs w:val="24"/>
        </w:rPr>
      </w:pPr>
      <w:r w:rsidRPr="00ED5690">
        <w:rPr>
          <w:rFonts w:ascii="Times New Roman" w:hAnsi="Times New Roman" w:cs="Times New Roman"/>
          <w:sz w:val="24"/>
          <w:szCs w:val="24"/>
        </w:rPr>
        <w:t>Universidad Veracruzana</w:t>
      </w:r>
      <w:r>
        <w:rPr>
          <w:rFonts w:ascii="Times New Roman" w:hAnsi="Times New Roman" w:cs="Times New Roman"/>
          <w:sz w:val="24"/>
          <w:szCs w:val="24"/>
        </w:rPr>
        <w:t>, México</w:t>
      </w:r>
      <w:r w:rsidRPr="00ED5690">
        <w:rPr>
          <w:rFonts w:ascii="Times New Roman" w:hAnsi="Times New Roman" w:cs="Times New Roman"/>
          <w:sz w:val="24"/>
          <w:szCs w:val="24"/>
        </w:rPr>
        <w:t xml:space="preserve"> </w:t>
      </w:r>
    </w:p>
    <w:p w14:paraId="6FEBE70D" w14:textId="63E2516C" w:rsidR="009A258A" w:rsidRPr="009A258A" w:rsidRDefault="009A258A" w:rsidP="009A258A">
      <w:pPr>
        <w:spacing w:line="276" w:lineRule="auto"/>
        <w:jc w:val="right"/>
        <w:rPr>
          <w:rFonts w:asciiTheme="minorHAnsi" w:hAnsiTheme="minorHAnsi" w:cstheme="minorHAnsi"/>
          <w:color w:val="FF0000"/>
        </w:rPr>
      </w:pPr>
      <w:r w:rsidRPr="009A258A">
        <w:rPr>
          <w:rFonts w:asciiTheme="minorHAnsi" w:hAnsiTheme="minorHAnsi" w:cstheme="minorHAnsi"/>
          <w:color w:val="FF0000"/>
          <w:sz w:val="24"/>
          <w:szCs w:val="24"/>
        </w:rPr>
        <w:t>rouscanga@uv.mx</w:t>
      </w:r>
    </w:p>
    <w:p w14:paraId="7604F057" w14:textId="2FE022AC" w:rsidR="009A258A" w:rsidRDefault="009A258A" w:rsidP="009A258A">
      <w:pPr>
        <w:spacing w:line="276" w:lineRule="auto"/>
        <w:jc w:val="right"/>
        <w:rPr>
          <w:rFonts w:ascii="Times New Roman" w:hAnsi="Times New Roman" w:cs="Times New Roman"/>
          <w:sz w:val="24"/>
          <w:szCs w:val="24"/>
          <w:lang w:val="pt-BR"/>
        </w:rPr>
      </w:pPr>
      <w:r w:rsidRPr="009A258A">
        <w:rPr>
          <w:rStyle w:val="Hipervnculo"/>
          <w:rFonts w:ascii="Times New Roman" w:hAnsi="Times New Roman" w:cs="Times New Roman"/>
          <w:color w:val="auto"/>
          <w:sz w:val="24"/>
          <w:szCs w:val="24"/>
          <w:u w:val="none"/>
        </w:rPr>
        <w:t>https://orcid.org/</w:t>
      </w:r>
      <w:r w:rsidRPr="00D64A5E">
        <w:rPr>
          <w:rFonts w:ascii="Times New Roman" w:hAnsi="Times New Roman" w:cs="Times New Roman"/>
          <w:sz w:val="24"/>
          <w:szCs w:val="24"/>
          <w:lang w:val="pt-BR"/>
        </w:rPr>
        <w:t>0000-0001-5046-4581</w:t>
      </w:r>
    </w:p>
    <w:p w14:paraId="317A5B30" w14:textId="77777777" w:rsidR="009A258A" w:rsidRDefault="009A258A" w:rsidP="009A258A">
      <w:pPr>
        <w:spacing w:line="276" w:lineRule="auto"/>
        <w:jc w:val="right"/>
        <w:rPr>
          <w:rFonts w:ascii="Times New Roman" w:hAnsi="Times New Roman" w:cs="Times New Roman"/>
          <w:sz w:val="24"/>
          <w:szCs w:val="24"/>
          <w:lang w:val="pt-BR"/>
        </w:rPr>
      </w:pPr>
    </w:p>
    <w:p w14:paraId="3E091F4C" w14:textId="77777777" w:rsidR="009A258A" w:rsidRPr="009A258A" w:rsidRDefault="009A258A" w:rsidP="009A258A">
      <w:pPr>
        <w:spacing w:line="276" w:lineRule="auto"/>
        <w:jc w:val="right"/>
        <w:rPr>
          <w:rFonts w:asciiTheme="minorHAnsi" w:hAnsiTheme="minorHAnsi" w:cstheme="minorHAnsi"/>
          <w:b/>
          <w:bCs/>
          <w:sz w:val="24"/>
          <w:szCs w:val="24"/>
        </w:rPr>
      </w:pPr>
      <w:r w:rsidRPr="009A258A">
        <w:rPr>
          <w:rFonts w:asciiTheme="minorHAnsi" w:hAnsiTheme="minorHAnsi" w:cstheme="minorHAnsi"/>
          <w:b/>
          <w:bCs/>
          <w:sz w:val="24"/>
          <w:szCs w:val="24"/>
        </w:rPr>
        <w:t>Ana Lis Heredia Espinosa</w:t>
      </w:r>
    </w:p>
    <w:p w14:paraId="1DC7504C" w14:textId="5269C200" w:rsidR="009A258A" w:rsidRPr="00ED5690" w:rsidRDefault="009A258A" w:rsidP="009A258A">
      <w:pPr>
        <w:tabs>
          <w:tab w:val="left" w:pos="5235"/>
        </w:tabs>
        <w:spacing w:line="276" w:lineRule="auto"/>
        <w:jc w:val="right"/>
        <w:rPr>
          <w:rFonts w:ascii="Times New Roman" w:hAnsi="Times New Roman" w:cs="Times New Roman"/>
          <w:sz w:val="24"/>
          <w:szCs w:val="24"/>
        </w:rPr>
      </w:pPr>
      <w:r w:rsidRPr="00ED5690">
        <w:rPr>
          <w:rFonts w:ascii="Times New Roman" w:hAnsi="Times New Roman" w:cs="Times New Roman"/>
          <w:sz w:val="24"/>
          <w:szCs w:val="24"/>
        </w:rPr>
        <w:t>Universidad Veracruzana</w:t>
      </w:r>
      <w:r>
        <w:rPr>
          <w:rFonts w:ascii="Times New Roman" w:hAnsi="Times New Roman" w:cs="Times New Roman"/>
          <w:sz w:val="24"/>
          <w:szCs w:val="24"/>
        </w:rPr>
        <w:t>, México</w:t>
      </w:r>
    </w:p>
    <w:p w14:paraId="02603494" w14:textId="388FA49F" w:rsidR="009A258A" w:rsidRPr="009A258A" w:rsidRDefault="009A258A" w:rsidP="009A258A">
      <w:pPr>
        <w:spacing w:line="276" w:lineRule="auto"/>
        <w:jc w:val="right"/>
        <w:rPr>
          <w:rFonts w:asciiTheme="minorHAnsi" w:hAnsiTheme="minorHAnsi" w:cstheme="minorHAnsi"/>
          <w:color w:val="FF0000"/>
        </w:rPr>
      </w:pPr>
      <w:r w:rsidRPr="009A258A">
        <w:rPr>
          <w:rFonts w:asciiTheme="minorHAnsi" w:hAnsiTheme="minorHAnsi" w:cstheme="minorHAnsi"/>
          <w:color w:val="FF0000"/>
          <w:sz w:val="24"/>
          <w:szCs w:val="24"/>
        </w:rPr>
        <w:t>aheredia@uv.mx</w:t>
      </w:r>
    </w:p>
    <w:p w14:paraId="3FCDB163" w14:textId="447AA386" w:rsidR="009A258A" w:rsidRDefault="009A258A" w:rsidP="009A258A">
      <w:pPr>
        <w:tabs>
          <w:tab w:val="left" w:pos="5235"/>
        </w:tabs>
        <w:spacing w:line="276" w:lineRule="auto"/>
        <w:jc w:val="right"/>
        <w:rPr>
          <w:rStyle w:val="Hipervnculo"/>
          <w:rFonts w:ascii="Times New Roman" w:eastAsiaTheme="majorEastAsia" w:hAnsi="Times New Roman" w:cs="Times New Roman"/>
          <w:color w:val="auto"/>
          <w:sz w:val="24"/>
          <w:szCs w:val="24"/>
          <w:u w:val="none"/>
        </w:rPr>
      </w:pPr>
      <w:r w:rsidRPr="009A258A">
        <w:rPr>
          <w:rStyle w:val="Hipervnculo"/>
          <w:rFonts w:ascii="Times New Roman" w:hAnsi="Times New Roman" w:cs="Times New Roman"/>
          <w:color w:val="auto"/>
          <w:sz w:val="24"/>
          <w:szCs w:val="24"/>
          <w:u w:val="none"/>
        </w:rPr>
        <w:t>https://orcid.org/</w:t>
      </w:r>
      <w:r w:rsidRPr="00ED5690">
        <w:rPr>
          <w:rStyle w:val="Hipervnculo"/>
          <w:rFonts w:ascii="Times New Roman" w:eastAsiaTheme="majorEastAsia" w:hAnsi="Times New Roman" w:cs="Times New Roman"/>
          <w:color w:val="auto"/>
          <w:sz w:val="24"/>
          <w:szCs w:val="24"/>
          <w:u w:val="none"/>
        </w:rPr>
        <w:t>0000-0002-3998-3003</w:t>
      </w:r>
    </w:p>
    <w:p w14:paraId="02BD9AC1" w14:textId="3EE68B85" w:rsidR="009A258A" w:rsidRDefault="009A258A" w:rsidP="009A258A">
      <w:pPr>
        <w:tabs>
          <w:tab w:val="left" w:pos="5235"/>
        </w:tabs>
        <w:spacing w:line="276" w:lineRule="auto"/>
        <w:jc w:val="right"/>
        <w:rPr>
          <w:rStyle w:val="Hipervnculo"/>
          <w:rFonts w:ascii="Times New Roman" w:eastAsiaTheme="majorEastAsia" w:hAnsi="Times New Roman" w:cs="Times New Roman"/>
          <w:color w:val="auto"/>
          <w:sz w:val="24"/>
          <w:szCs w:val="24"/>
          <w:u w:val="none"/>
        </w:rPr>
      </w:pPr>
    </w:p>
    <w:p w14:paraId="20BAED4B" w14:textId="77777777" w:rsidR="009A258A" w:rsidRPr="009A258A" w:rsidRDefault="009A258A" w:rsidP="009A258A">
      <w:pPr>
        <w:spacing w:line="276" w:lineRule="auto"/>
        <w:jc w:val="right"/>
        <w:rPr>
          <w:rFonts w:asciiTheme="minorHAnsi" w:hAnsiTheme="minorHAnsi" w:cstheme="minorHAnsi"/>
          <w:b/>
          <w:bCs/>
          <w:sz w:val="24"/>
          <w:szCs w:val="24"/>
        </w:rPr>
      </w:pPr>
      <w:proofErr w:type="spellStart"/>
      <w:r w:rsidRPr="009A258A">
        <w:rPr>
          <w:rFonts w:asciiTheme="minorHAnsi" w:hAnsiTheme="minorHAnsi" w:cstheme="minorHAnsi"/>
          <w:b/>
          <w:bCs/>
          <w:sz w:val="24"/>
          <w:szCs w:val="24"/>
        </w:rPr>
        <w:t>Pahola</w:t>
      </w:r>
      <w:proofErr w:type="spellEnd"/>
      <w:r w:rsidRPr="009A258A">
        <w:rPr>
          <w:rFonts w:asciiTheme="minorHAnsi" w:hAnsiTheme="minorHAnsi" w:cstheme="minorHAnsi"/>
          <w:b/>
          <w:bCs/>
          <w:sz w:val="24"/>
          <w:szCs w:val="24"/>
        </w:rPr>
        <w:t xml:space="preserve"> Ríos Carrillo</w:t>
      </w:r>
    </w:p>
    <w:p w14:paraId="3E2E236C" w14:textId="5D99390D" w:rsidR="009A258A" w:rsidRPr="00ED5690" w:rsidRDefault="009A258A" w:rsidP="009A258A">
      <w:pPr>
        <w:spacing w:line="276" w:lineRule="auto"/>
        <w:jc w:val="right"/>
        <w:rPr>
          <w:rFonts w:ascii="Times New Roman" w:hAnsi="Times New Roman" w:cs="Times New Roman"/>
          <w:sz w:val="24"/>
          <w:szCs w:val="24"/>
        </w:rPr>
      </w:pPr>
      <w:r w:rsidRPr="00ED5690">
        <w:rPr>
          <w:rFonts w:ascii="Times New Roman" w:hAnsi="Times New Roman" w:cs="Times New Roman"/>
          <w:sz w:val="24"/>
          <w:szCs w:val="24"/>
        </w:rPr>
        <w:t>Universidad Veracruzana</w:t>
      </w:r>
      <w:r>
        <w:rPr>
          <w:rFonts w:ascii="Times New Roman" w:hAnsi="Times New Roman" w:cs="Times New Roman"/>
          <w:sz w:val="24"/>
          <w:szCs w:val="24"/>
        </w:rPr>
        <w:t>, México</w:t>
      </w:r>
    </w:p>
    <w:p w14:paraId="4386A4A0" w14:textId="3AB87A57" w:rsidR="009A258A" w:rsidRPr="009A258A" w:rsidRDefault="009A258A" w:rsidP="009A258A">
      <w:pPr>
        <w:spacing w:line="276" w:lineRule="auto"/>
        <w:jc w:val="right"/>
        <w:rPr>
          <w:rFonts w:asciiTheme="minorHAnsi" w:hAnsiTheme="minorHAnsi" w:cstheme="minorHAnsi"/>
          <w:color w:val="FF0000"/>
          <w:sz w:val="24"/>
          <w:szCs w:val="24"/>
        </w:rPr>
      </w:pPr>
      <w:r w:rsidRPr="009A258A">
        <w:rPr>
          <w:rFonts w:asciiTheme="minorHAnsi" w:hAnsiTheme="minorHAnsi" w:cstheme="minorHAnsi"/>
          <w:color w:val="FF0000"/>
          <w:sz w:val="24"/>
          <w:szCs w:val="24"/>
        </w:rPr>
        <w:t>pahrios@uv.mx</w:t>
      </w:r>
    </w:p>
    <w:p w14:paraId="1F6669C4" w14:textId="2D9EE9C3" w:rsidR="009A258A" w:rsidRDefault="009A258A" w:rsidP="009A258A">
      <w:pPr>
        <w:spacing w:line="276" w:lineRule="auto"/>
        <w:jc w:val="right"/>
        <w:rPr>
          <w:rStyle w:val="Hipervnculo"/>
          <w:rFonts w:ascii="Times New Roman" w:hAnsi="Times New Roman" w:cs="Times New Roman"/>
          <w:color w:val="auto"/>
          <w:sz w:val="24"/>
          <w:szCs w:val="24"/>
          <w:u w:val="none"/>
        </w:rPr>
      </w:pPr>
      <w:r w:rsidRPr="009A258A">
        <w:rPr>
          <w:rStyle w:val="Hipervnculo"/>
          <w:rFonts w:ascii="Times New Roman" w:hAnsi="Times New Roman" w:cs="Times New Roman"/>
          <w:color w:val="auto"/>
          <w:sz w:val="24"/>
          <w:szCs w:val="24"/>
          <w:u w:val="none"/>
        </w:rPr>
        <w:t>https://orcid.org/</w:t>
      </w:r>
      <w:hyperlink r:id="rId8" w:history="1">
        <w:r w:rsidRPr="00ED5690">
          <w:rPr>
            <w:rStyle w:val="Hipervnculo"/>
            <w:rFonts w:ascii="Times New Roman" w:hAnsi="Times New Roman" w:cs="Times New Roman"/>
            <w:color w:val="auto"/>
            <w:sz w:val="24"/>
            <w:szCs w:val="24"/>
            <w:u w:val="none"/>
          </w:rPr>
          <w:t>0000-0003-3108-094X</w:t>
        </w:r>
      </w:hyperlink>
    </w:p>
    <w:p w14:paraId="49C20928" w14:textId="33E62D8E" w:rsidR="009A258A" w:rsidRDefault="009A258A" w:rsidP="009A258A">
      <w:pPr>
        <w:spacing w:line="276" w:lineRule="auto"/>
        <w:jc w:val="right"/>
        <w:rPr>
          <w:rStyle w:val="Hipervnculo"/>
          <w:rFonts w:ascii="Times New Roman" w:hAnsi="Times New Roman" w:cs="Times New Roman"/>
          <w:color w:val="auto"/>
          <w:sz w:val="24"/>
          <w:szCs w:val="24"/>
          <w:u w:val="none"/>
        </w:rPr>
      </w:pPr>
    </w:p>
    <w:p w14:paraId="497B17D9" w14:textId="77777777" w:rsidR="009A258A" w:rsidRPr="009A258A" w:rsidRDefault="009A258A" w:rsidP="009A258A">
      <w:pPr>
        <w:spacing w:line="276" w:lineRule="auto"/>
        <w:jc w:val="right"/>
        <w:rPr>
          <w:rFonts w:asciiTheme="minorHAnsi" w:hAnsiTheme="minorHAnsi" w:cstheme="minorHAnsi"/>
          <w:b/>
          <w:bCs/>
          <w:sz w:val="24"/>
          <w:szCs w:val="24"/>
        </w:rPr>
      </w:pPr>
      <w:r w:rsidRPr="009A258A">
        <w:rPr>
          <w:rFonts w:asciiTheme="minorHAnsi" w:hAnsiTheme="minorHAnsi" w:cstheme="minorHAnsi"/>
          <w:b/>
          <w:bCs/>
          <w:sz w:val="24"/>
          <w:szCs w:val="24"/>
        </w:rPr>
        <w:t>Manuela Cabrera Castillo</w:t>
      </w:r>
    </w:p>
    <w:p w14:paraId="124EB242" w14:textId="4A23C9D2" w:rsidR="009A258A" w:rsidRPr="00ED5690" w:rsidRDefault="009A258A" w:rsidP="009A258A">
      <w:pPr>
        <w:spacing w:line="276" w:lineRule="auto"/>
        <w:jc w:val="right"/>
        <w:rPr>
          <w:rFonts w:ascii="Times New Roman" w:hAnsi="Times New Roman" w:cs="Times New Roman"/>
          <w:sz w:val="24"/>
          <w:szCs w:val="24"/>
        </w:rPr>
      </w:pPr>
      <w:r w:rsidRPr="00ED5690">
        <w:rPr>
          <w:rFonts w:ascii="Times New Roman" w:hAnsi="Times New Roman" w:cs="Times New Roman"/>
          <w:sz w:val="24"/>
          <w:szCs w:val="24"/>
        </w:rPr>
        <w:t>Universidad Veracruzana</w:t>
      </w:r>
      <w:r>
        <w:rPr>
          <w:rFonts w:ascii="Times New Roman" w:hAnsi="Times New Roman" w:cs="Times New Roman"/>
          <w:sz w:val="24"/>
          <w:szCs w:val="24"/>
        </w:rPr>
        <w:t>, México</w:t>
      </w:r>
    </w:p>
    <w:p w14:paraId="12D15DC0" w14:textId="1ECDA054" w:rsidR="009A258A" w:rsidRPr="009A258A" w:rsidRDefault="009A258A" w:rsidP="009A258A">
      <w:pPr>
        <w:spacing w:line="276" w:lineRule="auto"/>
        <w:jc w:val="right"/>
        <w:rPr>
          <w:rFonts w:asciiTheme="minorHAnsi" w:hAnsiTheme="minorHAnsi" w:cstheme="minorHAnsi"/>
          <w:color w:val="FF0000"/>
          <w:sz w:val="24"/>
          <w:szCs w:val="24"/>
        </w:rPr>
      </w:pPr>
      <w:r w:rsidRPr="009A258A">
        <w:rPr>
          <w:rFonts w:asciiTheme="minorHAnsi" w:hAnsiTheme="minorHAnsi" w:cstheme="minorHAnsi"/>
          <w:color w:val="FF0000"/>
          <w:sz w:val="24"/>
          <w:szCs w:val="24"/>
        </w:rPr>
        <w:t>mcabrera@uv.mx</w:t>
      </w:r>
    </w:p>
    <w:p w14:paraId="206E7B40" w14:textId="0FB1CD76" w:rsidR="009A258A" w:rsidRPr="00ED5690" w:rsidRDefault="009A258A" w:rsidP="009A258A">
      <w:pPr>
        <w:spacing w:line="276" w:lineRule="auto"/>
        <w:jc w:val="right"/>
        <w:rPr>
          <w:rStyle w:val="Hipervnculo"/>
          <w:rFonts w:ascii="Times New Roman" w:hAnsi="Times New Roman" w:cs="Times New Roman"/>
          <w:color w:val="auto"/>
          <w:sz w:val="24"/>
          <w:szCs w:val="24"/>
          <w:u w:val="none"/>
        </w:rPr>
      </w:pPr>
      <w:r w:rsidRPr="009A258A">
        <w:rPr>
          <w:rStyle w:val="Hipervnculo"/>
          <w:rFonts w:ascii="Times New Roman" w:hAnsi="Times New Roman" w:cs="Times New Roman"/>
          <w:color w:val="auto"/>
          <w:sz w:val="24"/>
          <w:szCs w:val="24"/>
          <w:u w:val="none"/>
        </w:rPr>
        <w:t>https://orcid.org/</w:t>
      </w:r>
      <w:hyperlink r:id="rId9" w:history="1">
        <w:r w:rsidRPr="00ED5690">
          <w:rPr>
            <w:rStyle w:val="Hipervnculo"/>
            <w:rFonts w:ascii="Times New Roman" w:hAnsi="Times New Roman" w:cs="Times New Roman"/>
            <w:color w:val="auto"/>
            <w:sz w:val="24"/>
            <w:szCs w:val="24"/>
            <w:u w:val="none"/>
          </w:rPr>
          <w:t>0000-0002-3166-960X</w:t>
        </w:r>
      </w:hyperlink>
    </w:p>
    <w:p w14:paraId="2D834A02" w14:textId="77777777" w:rsidR="009A258A" w:rsidRPr="00ED5690" w:rsidRDefault="009A258A" w:rsidP="009A258A">
      <w:pPr>
        <w:tabs>
          <w:tab w:val="left" w:pos="5235"/>
        </w:tabs>
        <w:spacing w:line="276" w:lineRule="auto"/>
        <w:jc w:val="right"/>
        <w:rPr>
          <w:rStyle w:val="Hipervnculo"/>
          <w:rFonts w:ascii="Times New Roman" w:eastAsiaTheme="majorEastAsia" w:hAnsi="Times New Roman" w:cs="Times New Roman"/>
          <w:color w:val="auto"/>
          <w:sz w:val="24"/>
          <w:szCs w:val="24"/>
          <w:u w:val="none"/>
        </w:rPr>
      </w:pPr>
    </w:p>
    <w:p w14:paraId="3D131618" w14:textId="5AA08E54" w:rsidR="001955EC" w:rsidRPr="009A258A" w:rsidRDefault="008F6A34" w:rsidP="009A258A">
      <w:pPr>
        <w:spacing w:line="360" w:lineRule="auto"/>
        <w:jc w:val="both"/>
        <w:rPr>
          <w:rFonts w:asciiTheme="minorHAnsi" w:hAnsiTheme="minorHAnsi" w:cstheme="minorHAnsi"/>
          <w:b/>
          <w:bCs/>
          <w:sz w:val="32"/>
          <w:szCs w:val="32"/>
        </w:rPr>
      </w:pPr>
      <w:r w:rsidRPr="009A258A">
        <w:rPr>
          <w:rFonts w:ascii="Times New Roman" w:hAnsi="Times New Roman" w:cs="Times New Roman"/>
          <w:sz w:val="24"/>
          <w:szCs w:val="24"/>
          <w:lang w:val="es-MX"/>
        </w:rPr>
        <w:br w:type="page"/>
      </w:r>
      <w:r w:rsidR="0013208E" w:rsidRPr="009A258A">
        <w:rPr>
          <w:rFonts w:asciiTheme="minorHAnsi" w:hAnsiTheme="minorHAnsi" w:cstheme="minorHAnsi"/>
          <w:b/>
          <w:bCs/>
          <w:sz w:val="28"/>
          <w:szCs w:val="28"/>
        </w:rPr>
        <w:lastRenderedPageBreak/>
        <w:t>Resumen</w:t>
      </w:r>
    </w:p>
    <w:p w14:paraId="79DD4854" w14:textId="76AF395A" w:rsidR="001955EC" w:rsidRPr="00253E6E" w:rsidRDefault="00D41A17" w:rsidP="009A258A">
      <w:pPr>
        <w:spacing w:line="360" w:lineRule="auto"/>
        <w:jc w:val="both"/>
        <w:rPr>
          <w:rFonts w:ascii="Times New Roman" w:hAnsi="Times New Roman" w:cs="Times New Roman"/>
          <w:sz w:val="24"/>
          <w:szCs w:val="24"/>
        </w:rPr>
      </w:pPr>
      <w:r w:rsidRPr="00253E6E">
        <w:rPr>
          <w:rFonts w:ascii="Times New Roman" w:hAnsi="Times New Roman" w:cs="Times New Roman"/>
          <w:sz w:val="24"/>
          <w:szCs w:val="24"/>
        </w:rPr>
        <w:t>L</w:t>
      </w:r>
      <w:r w:rsidR="007B12D6" w:rsidRPr="00253E6E">
        <w:rPr>
          <w:rFonts w:ascii="Times New Roman" w:hAnsi="Times New Roman" w:cs="Times New Roman"/>
          <w:sz w:val="24"/>
          <w:szCs w:val="24"/>
        </w:rPr>
        <w:t xml:space="preserve">a ideación suicida </w:t>
      </w:r>
      <w:r w:rsidRPr="00253E6E">
        <w:rPr>
          <w:rFonts w:ascii="Times New Roman" w:hAnsi="Times New Roman" w:cs="Times New Roman"/>
          <w:sz w:val="24"/>
          <w:szCs w:val="24"/>
        </w:rPr>
        <w:t>se define como</w:t>
      </w:r>
      <w:r w:rsidR="007B12D6" w:rsidRPr="00253E6E">
        <w:rPr>
          <w:rFonts w:ascii="Times New Roman" w:hAnsi="Times New Roman" w:cs="Times New Roman"/>
          <w:sz w:val="24"/>
          <w:szCs w:val="24"/>
        </w:rPr>
        <w:t xml:space="preserve"> la aparición de pensamientos que están relacionados con darle fin a la vida propia</w:t>
      </w:r>
      <w:r w:rsidRPr="00253E6E">
        <w:rPr>
          <w:rFonts w:ascii="Times New Roman" w:hAnsi="Times New Roman" w:cs="Times New Roman"/>
          <w:sz w:val="24"/>
          <w:szCs w:val="24"/>
        </w:rPr>
        <w:t xml:space="preserve">. </w:t>
      </w:r>
      <w:r w:rsidR="0021774B" w:rsidRPr="00253E6E">
        <w:rPr>
          <w:rFonts w:ascii="Times New Roman" w:hAnsi="Times New Roman" w:cs="Times New Roman"/>
          <w:sz w:val="24"/>
          <w:szCs w:val="24"/>
        </w:rPr>
        <w:t xml:space="preserve">Este trabajo tuvo como objetivo identificar </w:t>
      </w:r>
      <w:r w:rsidR="007B12D6" w:rsidRPr="00253E6E">
        <w:rPr>
          <w:rFonts w:ascii="Times New Roman" w:hAnsi="Times New Roman" w:cs="Times New Roman"/>
          <w:sz w:val="24"/>
          <w:szCs w:val="24"/>
        </w:rPr>
        <w:t xml:space="preserve">la presencia de estados depresivos </w:t>
      </w:r>
      <w:r w:rsidRPr="00253E6E">
        <w:rPr>
          <w:rFonts w:ascii="Times New Roman" w:hAnsi="Times New Roman" w:cs="Times New Roman"/>
          <w:sz w:val="24"/>
          <w:szCs w:val="24"/>
        </w:rPr>
        <w:t>e</w:t>
      </w:r>
      <w:r w:rsidR="007B12D6" w:rsidRPr="00253E6E">
        <w:rPr>
          <w:rFonts w:ascii="Times New Roman" w:hAnsi="Times New Roman" w:cs="Times New Roman"/>
          <w:sz w:val="24"/>
          <w:szCs w:val="24"/>
        </w:rPr>
        <w:t xml:space="preserve"> ideación suicida en adolescentes, para posteriormente determinar una relación entre </w:t>
      </w:r>
      <w:r w:rsidR="00C944B8" w:rsidRPr="00253E6E">
        <w:rPr>
          <w:rFonts w:ascii="Times New Roman" w:hAnsi="Times New Roman" w:cs="Times New Roman"/>
          <w:sz w:val="24"/>
          <w:szCs w:val="24"/>
        </w:rPr>
        <w:t>ambos</w:t>
      </w:r>
      <w:r w:rsidR="007B12D6" w:rsidRPr="00253E6E">
        <w:rPr>
          <w:rFonts w:ascii="Times New Roman" w:hAnsi="Times New Roman" w:cs="Times New Roman"/>
          <w:sz w:val="24"/>
          <w:szCs w:val="24"/>
        </w:rPr>
        <w:t xml:space="preserve">. </w:t>
      </w:r>
      <w:r w:rsidR="0021774B" w:rsidRPr="00253E6E">
        <w:rPr>
          <w:rFonts w:ascii="Times New Roman" w:hAnsi="Times New Roman" w:cs="Times New Roman"/>
          <w:sz w:val="24"/>
          <w:szCs w:val="24"/>
        </w:rPr>
        <w:t xml:space="preserve">La población estuvo conformada por 57 estudiantes </w:t>
      </w:r>
      <w:r w:rsidRPr="00253E6E">
        <w:rPr>
          <w:rFonts w:ascii="Times New Roman" w:hAnsi="Times New Roman" w:cs="Times New Roman"/>
          <w:sz w:val="24"/>
          <w:szCs w:val="24"/>
        </w:rPr>
        <w:t>de entre</w:t>
      </w:r>
      <w:r w:rsidR="007B12D6" w:rsidRPr="00253E6E">
        <w:rPr>
          <w:rFonts w:ascii="Times New Roman" w:hAnsi="Times New Roman" w:cs="Times New Roman"/>
          <w:sz w:val="24"/>
          <w:szCs w:val="24"/>
        </w:rPr>
        <w:t xml:space="preserve"> 13 y 15 años</w:t>
      </w:r>
      <w:r w:rsidR="00830619" w:rsidRPr="00253E6E">
        <w:rPr>
          <w:rFonts w:ascii="Times New Roman" w:hAnsi="Times New Roman" w:cs="Times New Roman"/>
          <w:sz w:val="24"/>
          <w:szCs w:val="24"/>
        </w:rPr>
        <w:t>,</w:t>
      </w:r>
      <w:r w:rsidR="00522947" w:rsidRPr="00253E6E">
        <w:rPr>
          <w:rFonts w:ascii="Times New Roman" w:hAnsi="Times New Roman" w:cs="Times New Roman"/>
          <w:sz w:val="24"/>
          <w:szCs w:val="24"/>
        </w:rPr>
        <w:t xml:space="preserve"> </w:t>
      </w:r>
      <w:r w:rsidR="007B12D6" w:rsidRPr="00253E6E">
        <w:rPr>
          <w:rFonts w:ascii="Times New Roman" w:hAnsi="Times New Roman" w:cs="Times New Roman"/>
          <w:sz w:val="24"/>
          <w:szCs w:val="24"/>
        </w:rPr>
        <w:t xml:space="preserve">pertenecientes a </w:t>
      </w:r>
      <w:r w:rsidR="00C944B8" w:rsidRPr="00253E6E">
        <w:rPr>
          <w:rFonts w:ascii="Times New Roman" w:hAnsi="Times New Roman" w:cs="Times New Roman"/>
          <w:sz w:val="24"/>
          <w:szCs w:val="24"/>
        </w:rPr>
        <w:t>una</w:t>
      </w:r>
      <w:r w:rsidR="007B12D6" w:rsidRPr="00253E6E">
        <w:rPr>
          <w:rFonts w:ascii="Times New Roman" w:hAnsi="Times New Roman" w:cs="Times New Roman"/>
          <w:sz w:val="24"/>
          <w:szCs w:val="24"/>
        </w:rPr>
        <w:t xml:space="preserve"> telesecundaria. </w:t>
      </w:r>
      <w:r w:rsidRPr="00253E6E">
        <w:rPr>
          <w:rFonts w:ascii="Times New Roman" w:hAnsi="Times New Roman" w:cs="Times New Roman"/>
          <w:sz w:val="24"/>
          <w:szCs w:val="24"/>
        </w:rPr>
        <w:t>Para evaluar la depresión se us</w:t>
      </w:r>
      <w:r w:rsidR="0013595D" w:rsidRPr="00253E6E">
        <w:rPr>
          <w:rFonts w:ascii="Times New Roman" w:hAnsi="Times New Roman" w:cs="Times New Roman"/>
          <w:sz w:val="24"/>
          <w:szCs w:val="24"/>
        </w:rPr>
        <w:t>ó</w:t>
      </w:r>
      <w:r w:rsidRPr="00253E6E">
        <w:rPr>
          <w:rFonts w:ascii="Times New Roman" w:hAnsi="Times New Roman" w:cs="Times New Roman"/>
          <w:sz w:val="24"/>
          <w:szCs w:val="24"/>
        </w:rPr>
        <w:t xml:space="preserve"> </w:t>
      </w:r>
      <w:r w:rsidR="0013595D" w:rsidRPr="00253E6E">
        <w:rPr>
          <w:rFonts w:ascii="Times New Roman" w:hAnsi="Times New Roman" w:cs="Times New Roman"/>
          <w:sz w:val="24"/>
          <w:szCs w:val="24"/>
        </w:rPr>
        <w:t>el</w:t>
      </w:r>
      <w:r w:rsidRPr="00253E6E">
        <w:rPr>
          <w:rFonts w:ascii="Times New Roman" w:hAnsi="Times New Roman" w:cs="Times New Roman"/>
          <w:sz w:val="24"/>
          <w:szCs w:val="24"/>
        </w:rPr>
        <w:t xml:space="preserve"> Inventario de Depresión de Beck </w:t>
      </w:r>
      <w:r w:rsidR="00F13D42" w:rsidRPr="00253E6E">
        <w:rPr>
          <w:rFonts w:ascii="Times New Roman" w:hAnsi="Times New Roman" w:cs="Times New Roman"/>
          <w:sz w:val="24"/>
          <w:szCs w:val="24"/>
        </w:rPr>
        <w:t>II</w:t>
      </w:r>
      <w:r w:rsidRPr="00253E6E">
        <w:rPr>
          <w:rFonts w:ascii="Times New Roman" w:hAnsi="Times New Roman" w:cs="Times New Roman"/>
          <w:sz w:val="24"/>
          <w:szCs w:val="24"/>
        </w:rPr>
        <w:t xml:space="preserve"> (</w:t>
      </w:r>
      <w:r w:rsidR="00F13D42" w:rsidRPr="00253E6E">
        <w:rPr>
          <w:rFonts w:ascii="Times New Roman" w:hAnsi="Times New Roman" w:cs="Times New Roman"/>
          <w:sz w:val="24"/>
          <w:szCs w:val="24"/>
        </w:rPr>
        <w:t>BDI</w:t>
      </w:r>
      <w:r w:rsidRPr="00253E6E">
        <w:rPr>
          <w:rFonts w:ascii="Times New Roman" w:hAnsi="Times New Roman" w:cs="Times New Roman"/>
          <w:sz w:val="24"/>
          <w:szCs w:val="24"/>
        </w:rPr>
        <w:t>-II) y la Escala de Intencionalidad Suicida</w:t>
      </w:r>
      <w:r w:rsidR="0013595D" w:rsidRPr="00253E6E">
        <w:rPr>
          <w:rFonts w:ascii="Times New Roman" w:hAnsi="Times New Roman" w:cs="Times New Roman"/>
          <w:sz w:val="24"/>
          <w:szCs w:val="24"/>
        </w:rPr>
        <w:t xml:space="preserve"> de Beck (SIS)</w:t>
      </w:r>
      <w:r w:rsidRPr="00253E6E">
        <w:rPr>
          <w:rFonts w:ascii="Times New Roman" w:hAnsi="Times New Roman" w:cs="Times New Roman"/>
          <w:sz w:val="24"/>
          <w:szCs w:val="24"/>
        </w:rPr>
        <w:t xml:space="preserve"> para determinar características de la tentativa suicida. </w:t>
      </w:r>
      <w:r w:rsidR="007B12D6" w:rsidRPr="00253E6E">
        <w:rPr>
          <w:rFonts w:ascii="Times New Roman" w:hAnsi="Times New Roman" w:cs="Times New Roman"/>
          <w:sz w:val="24"/>
          <w:szCs w:val="24"/>
        </w:rPr>
        <w:t xml:space="preserve">Los resultados mostraron que existe una mayor prevalencia de depresión e ideación suicida en </w:t>
      </w:r>
      <w:r w:rsidRPr="00253E6E">
        <w:rPr>
          <w:rFonts w:ascii="Times New Roman" w:hAnsi="Times New Roman" w:cs="Times New Roman"/>
          <w:sz w:val="24"/>
          <w:szCs w:val="24"/>
        </w:rPr>
        <w:t>las mujeres</w:t>
      </w:r>
      <w:r w:rsidR="007B12D6" w:rsidRPr="00253E6E">
        <w:rPr>
          <w:rFonts w:ascii="Times New Roman" w:hAnsi="Times New Roman" w:cs="Times New Roman"/>
          <w:sz w:val="24"/>
          <w:szCs w:val="24"/>
        </w:rPr>
        <w:t>, as</w:t>
      </w:r>
      <w:r w:rsidR="00830619" w:rsidRPr="00253E6E">
        <w:rPr>
          <w:rFonts w:ascii="Times New Roman" w:hAnsi="Times New Roman" w:cs="Times New Roman"/>
          <w:sz w:val="24"/>
          <w:szCs w:val="24"/>
        </w:rPr>
        <w:t>i</w:t>
      </w:r>
      <w:r w:rsidR="007B12D6" w:rsidRPr="00253E6E">
        <w:rPr>
          <w:rFonts w:ascii="Times New Roman" w:hAnsi="Times New Roman" w:cs="Times New Roman"/>
          <w:sz w:val="24"/>
          <w:szCs w:val="24"/>
        </w:rPr>
        <w:t xml:space="preserve">mismo, </w:t>
      </w:r>
      <w:r w:rsidR="00F66060" w:rsidRPr="00253E6E">
        <w:rPr>
          <w:rFonts w:ascii="Times New Roman" w:hAnsi="Times New Roman" w:cs="Times New Roman"/>
          <w:sz w:val="24"/>
          <w:szCs w:val="24"/>
        </w:rPr>
        <w:t xml:space="preserve">la edad </w:t>
      </w:r>
      <w:r w:rsidRPr="00253E6E">
        <w:rPr>
          <w:rFonts w:ascii="Times New Roman" w:hAnsi="Times New Roman" w:cs="Times New Roman"/>
          <w:sz w:val="24"/>
          <w:szCs w:val="24"/>
        </w:rPr>
        <w:t xml:space="preserve">con mayor nivel </w:t>
      </w:r>
      <w:r w:rsidR="00F66060" w:rsidRPr="00253E6E">
        <w:rPr>
          <w:rFonts w:ascii="Times New Roman" w:hAnsi="Times New Roman" w:cs="Times New Roman"/>
          <w:sz w:val="24"/>
          <w:szCs w:val="24"/>
        </w:rPr>
        <w:t xml:space="preserve">de estados depresivos </w:t>
      </w:r>
      <w:r w:rsidRPr="00253E6E">
        <w:rPr>
          <w:rFonts w:ascii="Times New Roman" w:hAnsi="Times New Roman" w:cs="Times New Roman"/>
          <w:sz w:val="24"/>
          <w:szCs w:val="24"/>
        </w:rPr>
        <w:t>fue</w:t>
      </w:r>
      <w:r w:rsidR="00F66060" w:rsidRPr="00253E6E">
        <w:rPr>
          <w:rFonts w:ascii="Times New Roman" w:hAnsi="Times New Roman" w:cs="Times New Roman"/>
          <w:sz w:val="24"/>
          <w:szCs w:val="24"/>
        </w:rPr>
        <w:t xml:space="preserve"> los 15 años</w:t>
      </w:r>
      <w:r w:rsidR="00830619" w:rsidRPr="00253E6E">
        <w:rPr>
          <w:rFonts w:ascii="Times New Roman" w:hAnsi="Times New Roman" w:cs="Times New Roman"/>
          <w:sz w:val="24"/>
          <w:szCs w:val="24"/>
        </w:rPr>
        <w:t>,</w:t>
      </w:r>
      <w:r w:rsidR="00F66060" w:rsidRPr="00253E6E">
        <w:rPr>
          <w:rFonts w:ascii="Times New Roman" w:hAnsi="Times New Roman" w:cs="Times New Roman"/>
          <w:sz w:val="24"/>
          <w:szCs w:val="24"/>
        </w:rPr>
        <w:t xml:space="preserve"> donde el 50% present</w:t>
      </w:r>
      <w:r w:rsidR="009F3B41" w:rsidRPr="00253E6E">
        <w:rPr>
          <w:rFonts w:ascii="Times New Roman" w:hAnsi="Times New Roman" w:cs="Times New Roman"/>
          <w:sz w:val="24"/>
          <w:szCs w:val="24"/>
        </w:rPr>
        <w:t>ó</w:t>
      </w:r>
      <w:r w:rsidR="00F66060" w:rsidRPr="00253E6E">
        <w:rPr>
          <w:rFonts w:ascii="Times New Roman" w:hAnsi="Times New Roman" w:cs="Times New Roman"/>
          <w:sz w:val="24"/>
          <w:szCs w:val="24"/>
        </w:rPr>
        <w:t xml:space="preserve"> una ideación suicida moderada</w:t>
      </w:r>
      <w:r w:rsidR="00F857B2" w:rsidRPr="00253E6E">
        <w:rPr>
          <w:rFonts w:ascii="Times New Roman" w:hAnsi="Times New Roman" w:cs="Times New Roman"/>
          <w:sz w:val="24"/>
          <w:szCs w:val="24"/>
        </w:rPr>
        <w:t>. F</w:t>
      </w:r>
      <w:r w:rsidR="00F66060" w:rsidRPr="00253E6E">
        <w:rPr>
          <w:rFonts w:ascii="Times New Roman" w:hAnsi="Times New Roman" w:cs="Times New Roman"/>
          <w:sz w:val="24"/>
          <w:szCs w:val="24"/>
        </w:rPr>
        <w:t>inalmente</w:t>
      </w:r>
      <w:r w:rsidR="00F857B2" w:rsidRPr="00253E6E">
        <w:rPr>
          <w:rFonts w:ascii="Times New Roman" w:hAnsi="Times New Roman" w:cs="Times New Roman"/>
          <w:sz w:val="24"/>
          <w:szCs w:val="24"/>
        </w:rPr>
        <w:t>,</w:t>
      </w:r>
      <w:r w:rsidR="00F66060" w:rsidRPr="00253E6E">
        <w:rPr>
          <w:rFonts w:ascii="Times New Roman" w:hAnsi="Times New Roman" w:cs="Times New Roman"/>
          <w:sz w:val="24"/>
          <w:szCs w:val="24"/>
        </w:rPr>
        <w:t xml:space="preserve"> se estableció una correlación positiva entre la </w:t>
      </w:r>
      <w:r w:rsidR="007B12D6" w:rsidRPr="00253E6E">
        <w:rPr>
          <w:rFonts w:ascii="Times New Roman" w:hAnsi="Times New Roman" w:cs="Times New Roman"/>
          <w:sz w:val="24"/>
          <w:szCs w:val="24"/>
        </w:rPr>
        <w:t xml:space="preserve">depresión </w:t>
      </w:r>
      <w:r w:rsidR="00F66060" w:rsidRPr="00253E6E">
        <w:rPr>
          <w:rFonts w:ascii="Times New Roman" w:hAnsi="Times New Roman" w:cs="Times New Roman"/>
          <w:sz w:val="24"/>
          <w:szCs w:val="24"/>
        </w:rPr>
        <w:t>y</w:t>
      </w:r>
      <w:r w:rsidR="007B12D6" w:rsidRPr="00253E6E">
        <w:rPr>
          <w:rFonts w:ascii="Times New Roman" w:hAnsi="Times New Roman" w:cs="Times New Roman"/>
          <w:sz w:val="24"/>
          <w:szCs w:val="24"/>
        </w:rPr>
        <w:t xml:space="preserve"> la ideación suicida</w:t>
      </w:r>
      <w:r w:rsidR="00B45ABD" w:rsidRPr="00253E6E">
        <w:rPr>
          <w:rFonts w:ascii="Times New Roman" w:hAnsi="Times New Roman" w:cs="Times New Roman"/>
          <w:sz w:val="24"/>
          <w:szCs w:val="24"/>
        </w:rPr>
        <w:t>, demostrando que a mayor d</w:t>
      </w:r>
      <w:r w:rsidR="00C944B8" w:rsidRPr="00253E6E">
        <w:rPr>
          <w:rFonts w:ascii="Times New Roman" w:hAnsi="Times New Roman" w:cs="Times New Roman"/>
          <w:sz w:val="24"/>
          <w:szCs w:val="24"/>
        </w:rPr>
        <w:t xml:space="preserve">epresión mayor ideación suicida en los </w:t>
      </w:r>
      <w:r w:rsidR="00B45ABD" w:rsidRPr="00253E6E">
        <w:rPr>
          <w:rFonts w:ascii="Times New Roman" w:hAnsi="Times New Roman" w:cs="Times New Roman"/>
          <w:sz w:val="24"/>
          <w:szCs w:val="24"/>
        </w:rPr>
        <w:t>adolescentes</w:t>
      </w:r>
      <w:r w:rsidR="007B12D6" w:rsidRPr="00253E6E">
        <w:rPr>
          <w:rFonts w:ascii="Times New Roman" w:hAnsi="Times New Roman" w:cs="Times New Roman"/>
          <w:sz w:val="24"/>
          <w:szCs w:val="24"/>
        </w:rPr>
        <w:t>.</w:t>
      </w:r>
    </w:p>
    <w:p w14:paraId="38CD5EC7" w14:textId="253C5642" w:rsidR="00C25723" w:rsidRPr="00253E6E" w:rsidRDefault="00C25723" w:rsidP="009A258A">
      <w:pPr>
        <w:spacing w:line="360" w:lineRule="auto"/>
        <w:jc w:val="both"/>
        <w:rPr>
          <w:rFonts w:ascii="Times New Roman" w:hAnsi="Times New Roman" w:cs="Times New Roman"/>
          <w:i/>
          <w:iCs/>
          <w:sz w:val="24"/>
          <w:szCs w:val="24"/>
        </w:rPr>
      </w:pPr>
      <w:r w:rsidRPr="009A258A">
        <w:rPr>
          <w:rFonts w:asciiTheme="minorHAnsi" w:hAnsiTheme="minorHAnsi" w:cstheme="minorHAnsi"/>
          <w:b/>
          <w:bCs/>
          <w:sz w:val="28"/>
          <w:szCs w:val="28"/>
        </w:rPr>
        <w:t>Palabras clave:</w:t>
      </w:r>
      <w:r w:rsidRPr="00253E6E">
        <w:rPr>
          <w:rFonts w:ascii="Times New Roman" w:hAnsi="Times New Roman" w:cs="Times New Roman"/>
          <w:i/>
          <w:iCs/>
          <w:sz w:val="24"/>
          <w:szCs w:val="24"/>
          <w:lang w:val="es-MX"/>
        </w:rPr>
        <w:t xml:space="preserve"> </w:t>
      </w:r>
      <w:r w:rsidR="002C0596">
        <w:rPr>
          <w:rFonts w:ascii="Times New Roman" w:hAnsi="Times New Roman" w:cs="Times New Roman"/>
          <w:sz w:val="24"/>
          <w:szCs w:val="24"/>
        </w:rPr>
        <w:t>estudiantes de secundaria</w:t>
      </w:r>
      <w:r w:rsidRPr="00253E6E">
        <w:rPr>
          <w:rFonts w:ascii="Times New Roman" w:hAnsi="Times New Roman" w:cs="Times New Roman"/>
          <w:sz w:val="24"/>
          <w:szCs w:val="24"/>
        </w:rPr>
        <w:t>, suicid</w:t>
      </w:r>
      <w:r w:rsidR="002C0596">
        <w:rPr>
          <w:rFonts w:ascii="Times New Roman" w:hAnsi="Times New Roman" w:cs="Times New Roman"/>
          <w:sz w:val="24"/>
          <w:szCs w:val="24"/>
        </w:rPr>
        <w:t>io</w:t>
      </w:r>
      <w:r w:rsidRPr="00253E6E">
        <w:rPr>
          <w:rFonts w:ascii="Times New Roman" w:hAnsi="Times New Roman" w:cs="Times New Roman"/>
          <w:sz w:val="24"/>
          <w:szCs w:val="24"/>
        </w:rPr>
        <w:t>, depresión.</w:t>
      </w:r>
    </w:p>
    <w:p w14:paraId="39B9BA01" w14:textId="77777777" w:rsidR="00C25723" w:rsidRPr="00253E6E" w:rsidRDefault="00C25723" w:rsidP="009A258A">
      <w:pPr>
        <w:spacing w:line="360" w:lineRule="auto"/>
        <w:jc w:val="both"/>
        <w:rPr>
          <w:rFonts w:ascii="Times New Roman" w:hAnsi="Times New Roman" w:cs="Times New Roman"/>
          <w:sz w:val="24"/>
          <w:szCs w:val="24"/>
        </w:rPr>
      </w:pPr>
    </w:p>
    <w:p w14:paraId="25219DAB" w14:textId="77777777" w:rsidR="00C25723" w:rsidRPr="009A258A" w:rsidRDefault="00C25723" w:rsidP="009A258A">
      <w:pPr>
        <w:spacing w:line="360" w:lineRule="auto"/>
        <w:jc w:val="both"/>
        <w:rPr>
          <w:rFonts w:asciiTheme="minorHAnsi" w:hAnsiTheme="minorHAnsi" w:cstheme="minorHAnsi"/>
          <w:b/>
          <w:bCs/>
          <w:sz w:val="28"/>
          <w:szCs w:val="28"/>
        </w:rPr>
      </w:pPr>
      <w:r w:rsidRPr="009A258A">
        <w:rPr>
          <w:rFonts w:asciiTheme="minorHAnsi" w:hAnsiTheme="minorHAnsi" w:cstheme="minorHAnsi"/>
          <w:b/>
          <w:bCs/>
          <w:sz w:val="28"/>
          <w:szCs w:val="28"/>
        </w:rPr>
        <w:t>Abstract</w:t>
      </w:r>
    </w:p>
    <w:p w14:paraId="51391C0F" w14:textId="59D6B9EB" w:rsidR="00830619" w:rsidRPr="00253E6E" w:rsidRDefault="00C25723" w:rsidP="009A258A">
      <w:pPr>
        <w:spacing w:line="360" w:lineRule="auto"/>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Suicidal ideation is the appearance of thoughts related to ending one's life. This </w:t>
      </w:r>
      <w:r w:rsidR="00830619" w:rsidRPr="00253E6E">
        <w:rPr>
          <w:rFonts w:ascii="Times New Roman" w:hAnsi="Times New Roman" w:cs="Times New Roman"/>
          <w:sz w:val="24"/>
          <w:szCs w:val="24"/>
          <w:lang w:val="en-US"/>
        </w:rPr>
        <w:t>research</w:t>
      </w:r>
      <w:r w:rsidRPr="00253E6E">
        <w:rPr>
          <w:rFonts w:ascii="Times New Roman" w:hAnsi="Times New Roman" w:cs="Times New Roman"/>
          <w:sz w:val="24"/>
          <w:szCs w:val="24"/>
          <w:lang w:val="en-US"/>
        </w:rPr>
        <w:t xml:space="preserve"> aimed to identify the presence of depressive states and suicidal ideation in adolescents</w:t>
      </w:r>
      <w:r w:rsidR="00830619" w:rsidRPr="00253E6E">
        <w:rPr>
          <w:rFonts w:ascii="Times New Roman" w:hAnsi="Times New Roman" w:cs="Times New Roman"/>
          <w:sz w:val="24"/>
          <w:szCs w:val="24"/>
          <w:lang w:val="en-US"/>
        </w:rPr>
        <w:t>,</w:t>
      </w:r>
      <w:r w:rsidRPr="00253E6E">
        <w:rPr>
          <w:rFonts w:ascii="Times New Roman" w:hAnsi="Times New Roman" w:cs="Times New Roman"/>
          <w:sz w:val="24"/>
          <w:szCs w:val="24"/>
          <w:lang w:val="en-US"/>
        </w:rPr>
        <w:t xml:space="preserve"> to </w:t>
      </w:r>
      <w:r w:rsidR="00830619" w:rsidRPr="00253E6E">
        <w:rPr>
          <w:rFonts w:ascii="Times New Roman" w:hAnsi="Times New Roman" w:cs="Times New Roman"/>
          <w:sz w:val="24"/>
          <w:szCs w:val="24"/>
          <w:lang w:val="en-US"/>
        </w:rPr>
        <w:t>find</w:t>
      </w:r>
      <w:r w:rsidRPr="00253E6E">
        <w:rPr>
          <w:rFonts w:ascii="Times New Roman" w:hAnsi="Times New Roman" w:cs="Times New Roman"/>
          <w:sz w:val="24"/>
          <w:szCs w:val="24"/>
          <w:lang w:val="en-US"/>
        </w:rPr>
        <w:t xml:space="preserve"> a </w:t>
      </w:r>
      <w:r w:rsidR="00830619" w:rsidRPr="00253E6E">
        <w:rPr>
          <w:rFonts w:ascii="Times New Roman" w:hAnsi="Times New Roman" w:cs="Times New Roman"/>
          <w:sz w:val="24"/>
          <w:szCs w:val="24"/>
          <w:lang w:val="en-US"/>
        </w:rPr>
        <w:t>correlation</w:t>
      </w:r>
      <w:r w:rsidRPr="00253E6E">
        <w:rPr>
          <w:rFonts w:ascii="Times New Roman" w:hAnsi="Times New Roman" w:cs="Times New Roman"/>
          <w:sz w:val="24"/>
          <w:szCs w:val="24"/>
          <w:lang w:val="en-US"/>
        </w:rPr>
        <w:t xml:space="preserve"> between these variables. The </w:t>
      </w:r>
      <w:r w:rsidR="00830619" w:rsidRPr="00253E6E">
        <w:rPr>
          <w:rFonts w:ascii="Times New Roman" w:hAnsi="Times New Roman" w:cs="Times New Roman"/>
          <w:sz w:val="24"/>
          <w:szCs w:val="24"/>
          <w:lang w:val="en-US"/>
        </w:rPr>
        <w:t>participants</w:t>
      </w:r>
      <w:r w:rsidRPr="00253E6E">
        <w:rPr>
          <w:rFonts w:ascii="Times New Roman" w:hAnsi="Times New Roman" w:cs="Times New Roman"/>
          <w:sz w:val="24"/>
          <w:szCs w:val="24"/>
          <w:lang w:val="en-US"/>
        </w:rPr>
        <w:t xml:space="preserve"> </w:t>
      </w:r>
      <w:r w:rsidR="00830619" w:rsidRPr="00253E6E">
        <w:rPr>
          <w:rFonts w:ascii="Times New Roman" w:hAnsi="Times New Roman" w:cs="Times New Roman"/>
          <w:sz w:val="24"/>
          <w:szCs w:val="24"/>
          <w:lang w:val="en-US"/>
        </w:rPr>
        <w:t>were</w:t>
      </w:r>
      <w:r w:rsidRPr="00253E6E">
        <w:rPr>
          <w:rFonts w:ascii="Times New Roman" w:hAnsi="Times New Roman" w:cs="Times New Roman"/>
          <w:sz w:val="24"/>
          <w:szCs w:val="24"/>
          <w:lang w:val="en-US"/>
        </w:rPr>
        <w:t xml:space="preserve"> 57 students between 13 and 15 years old </w:t>
      </w:r>
      <w:r w:rsidR="00830619" w:rsidRPr="00253E6E">
        <w:rPr>
          <w:rFonts w:ascii="Times New Roman" w:hAnsi="Times New Roman" w:cs="Times New Roman"/>
          <w:sz w:val="24"/>
          <w:szCs w:val="24"/>
          <w:lang w:val="en-US"/>
        </w:rPr>
        <w:t>from a</w:t>
      </w:r>
      <w:r w:rsidRPr="00253E6E">
        <w:rPr>
          <w:rFonts w:ascii="Times New Roman" w:hAnsi="Times New Roman" w:cs="Times New Roman"/>
          <w:sz w:val="24"/>
          <w:szCs w:val="24"/>
          <w:lang w:val="en-US"/>
        </w:rPr>
        <w:t xml:space="preserve"> distance-learning secondary school T</w:t>
      </w:r>
      <w:r w:rsidR="00830619" w:rsidRPr="00253E6E">
        <w:rPr>
          <w:rFonts w:ascii="Times New Roman" w:hAnsi="Times New Roman" w:cs="Times New Roman"/>
          <w:sz w:val="24"/>
          <w:szCs w:val="24"/>
          <w:lang w:val="en-US"/>
        </w:rPr>
        <w:t>he</w:t>
      </w:r>
      <w:r w:rsidRPr="00253E6E">
        <w:rPr>
          <w:rFonts w:ascii="Times New Roman" w:hAnsi="Times New Roman" w:cs="Times New Roman"/>
          <w:sz w:val="24"/>
          <w:szCs w:val="24"/>
          <w:lang w:val="en-US"/>
        </w:rPr>
        <w:t xml:space="preserve"> Beck Depression Inventory-II (BDI-II) and the Beck Suicidal Intention Scale (SIS</w:t>
      </w:r>
      <w:r w:rsidR="00830619" w:rsidRPr="00253E6E">
        <w:rPr>
          <w:rFonts w:ascii="Times New Roman" w:hAnsi="Times New Roman" w:cs="Times New Roman"/>
          <w:sz w:val="24"/>
          <w:szCs w:val="24"/>
          <w:lang w:val="en-US"/>
        </w:rPr>
        <w:t xml:space="preserve"> were used to assess depression and determi</w:t>
      </w:r>
      <w:r w:rsidR="00C411EA" w:rsidRPr="00253E6E">
        <w:rPr>
          <w:rFonts w:ascii="Times New Roman" w:hAnsi="Times New Roman" w:cs="Times New Roman"/>
          <w:sz w:val="24"/>
          <w:szCs w:val="24"/>
          <w:lang w:val="en-US"/>
        </w:rPr>
        <w:t>ne</w:t>
      </w:r>
      <w:r w:rsidR="00830619" w:rsidRPr="00253E6E">
        <w:rPr>
          <w:rFonts w:ascii="Times New Roman" w:hAnsi="Times New Roman" w:cs="Times New Roman"/>
          <w:sz w:val="24"/>
          <w:szCs w:val="24"/>
          <w:lang w:val="en-US"/>
        </w:rPr>
        <w:t xml:space="preserve"> the characteristics of the suicide attempt</w:t>
      </w:r>
      <w:r w:rsidRPr="00253E6E">
        <w:rPr>
          <w:rFonts w:ascii="Times New Roman" w:hAnsi="Times New Roman" w:cs="Times New Roman"/>
          <w:sz w:val="24"/>
          <w:szCs w:val="24"/>
          <w:lang w:val="en-US"/>
        </w:rPr>
        <w:t xml:space="preserve">. </w:t>
      </w:r>
      <w:r w:rsidR="00830619" w:rsidRPr="00253E6E">
        <w:rPr>
          <w:rFonts w:ascii="Times New Roman" w:hAnsi="Times New Roman" w:cs="Times New Roman"/>
          <w:sz w:val="24"/>
          <w:szCs w:val="24"/>
          <w:lang w:val="en-US"/>
        </w:rPr>
        <w:t>The results demonstrate a higher prevalence of depression and suicidal ideation in women, likewise, the age with the highest level of depressive states was 15 years old, where 50% presented moderate suicidal ideation. Finally, a positive correlation was established between depression and suicidal ideation.</w:t>
      </w:r>
    </w:p>
    <w:p w14:paraId="470204F9" w14:textId="2009E7C8" w:rsidR="00C25723" w:rsidRDefault="00C25723" w:rsidP="009A258A">
      <w:pPr>
        <w:spacing w:line="360" w:lineRule="auto"/>
        <w:jc w:val="both"/>
        <w:rPr>
          <w:rFonts w:ascii="Times New Roman" w:hAnsi="Times New Roman" w:cs="Times New Roman"/>
          <w:sz w:val="24"/>
          <w:szCs w:val="24"/>
          <w:lang w:val="en-US"/>
        </w:rPr>
      </w:pPr>
      <w:r w:rsidRPr="009A258A">
        <w:rPr>
          <w:rFonts w:asciiTheme="minorHAnsi" w:hAnsiTheme="minorHAnsi" w:cstheme="minorHAnsi"/>
          <w:b/>
          <w:bCs/>
          <w:sz w:val="28"/>
          <w:szCs w:val="28"/>
          <w:lang w:val="en-US"/>
        </w:rPr>
        <w:t>Keywords:</w:t>
      </w:r>
      <w:r w:rsidRPr="00253E6E">
        <w:rPr>
          <w:rFonts w:ascii="Times New Roman" w:hAnsi="Times New Roman" w:cs="Times New Roman"/>
          <w:b/>
          <w:bCs/>
          <w:i/>
          <w:iCs/>
          <w:sz w:val="24"/>
          <w:szCs w:val="24"/>
          <w:lang w:val="en-US"/>
        </w:rPr>
        <w:t xml:space="preserve"> </w:t>
      </w:r>
      <w:r w:rsidR="002C0596" w:rsidRPr="002C0596">
        <w:rPr>
          <w:rFonts w:ascii="Times New Roman" w:hAnsi="Times New Roman" w:cs="Times New Roman"/>
          <w:sz w:val="24"/>
          <w:szCs w:val="24"/>
          <w:lang w:val="en-US"/>
        </w:rPr>
        <w:t>secondary students</w:t>
      </w:r>
      <w:r w:rsidRPr="00253E6E">
        <w:rPr>
          <w:rFonts w:ascii="Times New Roman" w:hAnsi="Times New Roman" w:cs="Times New Roman"/>
          <w:sz w:val="24"/>
          <w:szCs w:val="24"/>
          <w:lang w:val="en-US"/>
        </w:rPr>
        <w:t>, suicid</w:t>
      </w:r>
      <w:r w:rsidR="002C0596">
        <w:rPr>
          <w:rFonts w:ascii="Times New Roman" w:hAnsi="Times New Roman" w:cs="Times New Roman"/>
          <w:sz w:val="24"/>
          <w:szCs w:val="24"/>
          <w:lang w:val="en-US"/>
        </w:rPr>
        <w:t xml:space="preserve">e, </w:t>
      </w:r>
      <w:r w:rsidRPr="00253E6E">
        <w:rPr>
          <w:rFonts w:ascii="Times New Roman" w:hAnsi="Times New Roman" w:cs="Times New Roman"/>
          <w:sz w:val="24"/>
          <w:szCs w:val="24"/>
          <w:lang w:val="en-US"/>
        </w:rPr>
        <w:t>depression.</w:t>
      </w:r>
    </w:p>
    <w:p w14:paraId="21D1B007" w14:textId="77777777" w:rsidR="009A258A" w:rsidRDefault="009A258A" w:rsidP="009A258A">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045ACC92" w14:textId="7D666501" w:rsidR="009A258A" w:rsidRDefault="009A258A" w:rsidP="009A258A">
      <w:pPr>
        <w:spacing w:line="360" w:lineRule="auto"/>
        <w:jc w:val="both"/>
        <w:rPr>
          <w:rStyle w:val="EnlacedeInternet"/>
          <w:rFonts w:ascii="Times New Roman" w:eastAsia="SimSun" w:hAnsi="Times New Roman" w:cs="Times New Roman"/>
          <w:b/>
          <w:bCs/>
          <w:color w:val="000000"/>
          <w:sz w:val="32"/>
          <w:szCs w:val="32"/>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480CE5EE" wp14:editId="5070407A">
                <wp:extent cx="5613400" cy="1905"/>
                <wp:effectExtent l="3810" t="0" r="2540" b="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D99F2" id="Rectángulo 6"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370DA478" w14:textId="5841BF40" w:rsidR="009A258A" w:rsidRDefault="009A258A" w:rsidP="009A258A">
      <w:pPr>
        <w:spacing w:line="360" w:lineRule="auto"/>
        <w:jc w:val="both"/>
        <w:rPr>
          <w:rFonts w:ascii="Times New Roman" w:hAnsi="Times New Roman" w:cs="Times New Roman"/>
          <w:sz w:val="24"/>
          <w:szCs w:val="24"/>
          <w:lang w:val="en-US"/>
        </w:rPr>
      </w:pPr>
    </w:p>
    <w:p w14:paraId="6D52E9BE" w14:textId="20DE02A8" w:rsidR="009A258A" w:rsidRDefault="009A258A" w:rsidP="009A258A">
      <w:pPr>
        <w:spacing w:line="360" w:lineRule="auto"/>
        <w:jc w:val="both"/>
        <w:rPr>
          <w:rFonts w:ascii="Times New Roman" w:hAnsi="Times New Roman" w:cs="Times New Roman"/>
          <w:sz w:val="24"/>
          <w:szCs w:val="24"/>
          <w:lang w:val="en-US"/>
        </w:rPr>
      </w:pPr>
    </w:p>
    <w:p w14:paraId="0018986A" w14:textId="4A9BC285" w:rsidR="009A258A" w:rsidRDefault="009A258A" w:rsidP="009A258A">
      <w:pPr>
        <w:spacing w:line="360" w:lineRule="auto"/>
        <w:jc w:val="both"/>
        <w:rPr>
          <w:rFonts w:ascii="Times New Roman" w:hAnsi="Times New Roman" w:cs="Times New Roman"/>
          <w:sz w:val="24"/>
          <w:szCs w:val="24"/>
          <w:lang w:val="en-US"/>
        </w:rPr>
      </w:pPr>
    </w:p>
    <w:p w14:paraId="54824202" w14:textId="77777777" w:rsidR="009A258A" w:rsidRPr="00253E6E" w:rsidRDefault="009A258A" w:rsidP="009A258A">
      <w:pPr>
        <w:spacing w:line="360" w:lineRule="auto"/>
        <w:jc w:val="both"/>
        <w:rPr>
          <w:rFonts w:ascii="Times New Roman" w:hAnsi="Times New Roman" w:cs="Times New Roman"/>
          <w:sz w:val="24"/>
          <w:szCs w:val="24"/>
          <w:lang w:val="en-US"/>
        </w:rPr>
      </w:pPr>
    </w:p>
    <w:p w14:paraId="3B9516B2" w14:textId="688CC841" w:rsidR="00184CAE" w:rsidRPr="00253E6E" w:rsidRDefault="00184CAE" w:rsidP="000C6AB9">
      <w:pPr>
        <w:spacing w:line="480" w:lineRule="auto"/>
        <w:rPr>
          <w:rFonts w:ascii="Times New Roman" w:hAnsi="Times New Roman" w:cs="Times New Roman"/>
          <w:sz w:val="24"/>
          <w:szCs w:val="24"/>
          <w:lang w:val="en-US"/>
        </w:rPr>
      </w:pPr>
    </w:p>
    <w:p w14:paraId="061039D6" w14:textId="552745D4" w:rsidR="001955EC" w:rsidRPr="00216568" w:rsidRDefault="001955EC" w:rsidP="009A258A">
      <w:pPr>
        <w:spacing w:line="360" w:lineRule="auto"/>
        <w:jc w:val="center"/>
        <w:rPr>
          <w:rFonts w:ascii="Times New Roman" w:hAnsi="Times New Roman" w:cs="Times New Roman"/>
          <w:b/>
          <w:bCs/>
          <w:sz w:val="32"/>
          <w:szCs w:val="32"/>
        </w:rPr>
      </w:pPr>
      <w:r w:rsidRPr="00216568">
        <w:rPr>
          <w:rFonts w:ascii="Times New Roman" w:hAnsi="Times New Roman" w:cs="Times New Roman"/>
          <w:b/>
          <w:bCs/>
          <w:sz w:val="32"/>
          <w:szCs w:val="32"/>
        </w:rPr>
        <w:lastRenderedPageBreak/>
        <w:t>I</w:t>
      </w:r>
      <w:r w:rsidR="000C6AB9" w:rsidRPr="00216568">
        <w:rPr>
          <w:rFonts w:ascii="Times New Roman" w:hAnsi="Times New Roman" w:cs="Times New Roman"/>
          <w:b/>
          <w:bCs/>
          <w:sz w:val="32"/>
          <w:szCs w:val="32"/>
        </w:rPr>
        <w:t>ntroducción</w:t>
      </w:r>
    </w:p>
    <w:p w14:paraId="374AA504" w14:textId="009A0BCB" w:rsidR="00FB5741" w:rsidRPr="00253E6E" w:rsidRDefault="003D66A8"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La revisión etimológica de la palabra suicidio nos lleva a los vocablos latinos </w:t>
      </w:r>
      <w:r w:rsidRPr="00253E6E">
        <w:rPr>
          <w:rFonts w:ascii="Times New Roman" w:hAnsi="Times New Roman" w:cs="Times New Roman"/>
          <w:i/>
          <w:iCs/>
          <w:sz w:val="24"/>
          <w:szCs w:val="24"/>
        </w:rPr>
        <w:t>sui</w:t>
      </w:r>
      <w:r w:rsidR="00830619" w:rsidRPr="00253E6E">
        <w:rPr>
          <w:rFonts w:ascii="Times New Roman" w:hAnsi="Times New Roman" w:cs="Times New Roman"/>
          <w:i/>
          <w:iCs/>
          <w:sz w:val="24"/>
          <w:szCs w:val="24"/>
        </w:rPr>
        <w:t>,</w:t>
      </w:r>
      <w:r w:rsidRPr="00253E6E">
        <w:rPr>
          <w:rFonts w:ascii="Times New Roman" w:hAnsi="Times New Roman" w:cs="Times New Roman"/>
          <w:sz w:val="24"/>
          <w:szCs w:val="24"/>
        </w:rPr>
        <w:t xml:space="preserve"> que significa </w:t>
      </w:r>
      <w:r w:rsidRPr="00253E6E">
        <w:rPr>
          <w:rFonts w:ascii="Times New Roman" w:hAnsi="Times New Roman" w:cs="Times New Roman"/>
          <w:i/>
          <w:iCs/>
          <w:sz w:val="24"/>
          <w:szCs w:val="24"/>
        </w:rPr>
        <w:t xml:space="preserve">a </w:t>
      </w:r>
      <w:r w:rsidRPr="00253E6E">
        <w:rPr>
          <w:rFonts w:ascii="Times New Roman" w:hAnsi="Times New Roman" w:cs="Times New Roman"/>
          <w:sz w:val="24"/>
          <w:szCs w:val="24"/>
        </w:rPr>
        <w:t>sí mismo</w:t>
      </w:r>
      <w:r w:rsidRPr="00253E6E">
        <w:rPr>
          <w:rFonts w:ascii="Times New Roman" w:hAnsi="Times New Roman" w:cs="Times New Roman"/>
          <w:i/>
          <w:iCs/>
          <w:sz w:val="24"/>
          <w:szCs w:val="24"/>
        </w:rPr>
        <w:t>,</w:t>
      </w:r>
      <w:r w:rsidRPr="00253E6E">
        <w:rPr>
          <w:rFonts w:ascii="Times New Roman" w:hAnsi="Times New Roman" w:cs="Times New Roman"/>
          <w:sz w:val="24"/>
          <w:szCs w:val="24"/>
        </w:rPr>
        <w:t xml:space="preserve"> y </w:t>
      </w:r>
      <w:r w:rsidRPr="00253E6E">
        <w:rPr>
          <w:rFonts w:ascii="Times New Roman" w:hAnsi="Times New Roman" w:cs="Times New Roman"/>
          <w:i/>
          <w:iCs/>
          <w:sz w:val="24"/>
          <w:szCs w:val="24"/>
        </w:rPr>
        <w:t>cidium</w:t>
      </w:r>
      <w:r w:rsidR="00830619" w:rsidRPr="00253E6E">
        <w:rPr>
          <w:rFonts w:ascii="Times New Roman" w:hAnsi="Times New Roman" w:cs="Times New Roman"/>
          <w:sz w:val="24"/>
          <w:szCs w:val="24"/>
        </w:rPr>
        <w:t>,</w:t>
      </w:r>
      <w:r w:rsidRPr="00253E6E">
        <w:rPr>
          <w:rFonts w:ascii="Times New Roman" w:hAnsi="Times New Roman" w:cs="Times New Roman"/>
          <w:sz w:val="24"/>
          <w:szCs w:val="24"/>
        </w:rPr>
        <w:t xml:space="preserve"> </w:t>
      </w:r>
      <w:r w:rsidR="00830619" w:rsidRPr="00253E6E">
        <w:rPr>
          <w:rFonts w:ascii="Times New Roman" w:hAnsi="Times New Roman" w:cs="Times New Roman"/>
          <w:sz w:val="24"/>
          <w:szCs w:val="24"/>
        </w:rPr>
        <w:t>que significa</w:t>
      </w:r>
      <w:r w:rsidR="004154C2" w:rsidRPr="00253E6E">
        <w:rPr>
          <w:rFonts w:ascii="Times New Roman" w:hAnsi="Times New Roman" w:cs="Times New Roman"/>
          <w:sz w:val="24"/>
          <w:szCs w:val="24"/>
        </w:rPr>
        <w:t xml:space="preserve"> </w:t>
      </w:r>
      <w:r w:rsidRPr="00253E6E">
        <w:rPr>
          <w:rFonts w:ascii="Times New Roman" w:hAnsi="Times New Roman" w:cs="Times New Roman"/>
          <w:sz w:val="24"/>
          <w:szCs w:val="24"/>
        </w:rPr>
        <w:t>matar</w:t>
      </w:r>
      <w:r w:rsidR="00830619" w:rsidRPr="00253E6E">
        <w:rPr>
          <w:rFonts w:ascii="Times New Roman" w:hAnsi="Times New Roman" w:cs="Times New Roman"/>
          <w:sz w:val="24"/>
          <w:szCs w:val="24"/>
        </w:rPr>
        <w:t>;</w:t>
      </w:r>
      <w:r w:rsidRPr="00253E6E">
        <w:rPr>
          <w:rFonts w:ascii="Times New Roman" w:hAnsi="Times New Roman" w:cs="Times New Roman"/>
          <w:sz w:val="24"/>
          <w:szCs w:val="24"/>
        </w:rPr>
        <w:t xml:space="preserve"> por lo que entendemos la definición de </w:t>
      </w:r>
      <w:r w:rsidR="00B5006A" w:rsidRPr="00253E6E">
        <w:rPr>
          <w:rFonts w:ascii="Times New Roman" w:hAnsi="Times New Roman" w:cs="Times New Roman"/>
          <w:sz w:val="24"/>
          <w:szCs w:val="24"/>
        </w:rPr>
        <w:t>esta</w:t>
      </w:r>
      <w:r w:rsidRPr="00253E6E">
        <w:rPr>
          <w:rFonts w:ascii="Times New Roman" w:hAnsi="Times New Roman" w:cs="Times New Roman"/>
          <w:sz w:val="24"/>
          <w:szCs w:val="24"/>
        </w:rPr>
        <w:t xml:space="preserve"> palabra y sus derivados (por ejemplo</w:t>
      </w:r>
      <w:r w:rsidR="00830619" w:rsidRPr="00253E6E">
        <w:rPr>
          <w:rFonts w:ascii="Times New Roman" w:hAnsi="Times New Roman" w:cs="Times New Roman"/>
          <w:sz w:val="24"/>
          <w:szCs w:val="24"/>
        </w:rPr>
        <w:t>,</w:t>
      </w:r>
      <w:r w:rsidR="004154C2" w:rsidRPr="00253E6E">
        <w:rPr>
          <w:rFonts w:ascii="Times New Roman" w:hAnsi="Times New Roman" w:cs="Times New Roman"/>
          <w:sz w:val="24"/>
          <w:szCs w:val="24"/>
        </w:rPr>
        <w:t xml:space="preserve"> </w:t>
      </w:r>
      <w:r w:rsidRPr="00253E6E">
        <w:rPr>
          <w:rFonts w:ascii="Times New Roman" w:hAnsi="Times New Roman" w:cs="Times New Roman"/>
          <w:sz w:val="24"/>
          <w:szCs w:val="24"/>
        </w:rPr>
        <w:t>suicidarse) como una conducta autodestructiva con intención en la que el individuo está consciente de que</w:t>
      </w:r>
      <w:r w:rsidR="00830619" w:rsidRPr="00253E6E">
        <w:rPr>
          <w:rFonts w:ascii="Times New Roman" w:hAnsi="Times New Roman" w:cs="Times New Roman"/>
          <w:sz w:val="24"/>
          <w:szCs w:val="24"/>
        </w:rPr>
        <w:t>,</w:t>
      </w:r>
      <w:r w:rsidRPr="00253E6E">
        <w:rPr>
          <w:rFonts w:ascii="Times New Roman" w:hAnsi="Times New Roman" w:cs="Times New Roman"/>
          <w:sz w:val="24"/>
          <w:szCs w:val="24"/>
        </w:rPr>
        <w:t xml:space="preserve"> ya sea por omisión o acción propia</w:t>
      </w:r>
      <w:r w:rsidR="00830619" w:rsidRPr="00253E6E">
        <w:rPr>
          <w:rFonts w:ascii="Times New Roman" w:hAnsi="Times New Roman" w:cs="Times New Roman"/>
          <w:sz w:val="24"/>
          <w:szCs w:val="24"/>
        </w:rPr>
        <w:t>,</w:t>
      </w:r>
      <w:r w:rsidRPr="00253E6E">
        <w:rPr>
          <w:rFonts w:ascii="Times New Roman" w:hAnsi="Times New Roman" w:cs="Times New Roman"/>
          <w:sz w:val="24"/>
          <w:szCs w:val="24"/>
        </w:rPr>
        <w:t xml:space="preserve"> puede disminuir su integridad o inclusive llegar a ocasionar su propia muerte</w:t>
      </w:r>
      <w:r w:rsidR="003C21A0" w:rsidRPr="00253E6E">
        <w:rPr>
          <w:rFonts w:ascii="Times New Roman" w:hAnsi="Times New Roman" w:cs="Times New Roman"/>
          <w:sz w:val="24"/>
          <w:szCs w:val="24"/>
        </w:rPr>
        <w:t xml:space="preserve"> (López, 2020)</w:t>
      </w:r>
      <w:r w:rsidRPr="00253E6E">
        <w:rPr>
          <w:rFonts w:ascii="Times New Roman" w:hAnsi="Times New Roman" w:cs="Times New Roman"/>
          <w:sz w:val="24"/>
          <w:szCs w:val="24"/>
        </w:rPr>
        <w:t>.</w:t>
      </w:r>
      <w:r w:rsidR="00FB5741" w:rsidRPr="00253E6E">
        <w:rPr>
          <w:rFonts w:ascii="Times New Roman" w:hAnsi="Times New Roman" w:cs="Times New Roman"/>
          <w:sz w:val="24"/>
          <w:szCs w:val="24"/>
        </w:rPr>
        <w:t xml:space="preserve"> </w:t>
      </w:r>
    </w:p>
    <w:p w14:paraId="64291F59" w14:textId="00875CEF" w:rsidR="001955EC" w:rsidRPr="00253E6E" w:rsidRDefault="001955EC"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Los factores que pueden llevar a una persona a cometer dicha acción pueden ser de diferentes índoles, haciendo que diversas instituciones que procuran la salud de las personas se interesen en</w:t>
      </w:r>
      <w:r w:rsidR="004154C2" w:rsidRPr="00253E6E">
        <w:rPr>
          <w:rFonts w:ascii="Times New Roman" w:hAnsi="Times New Roman" w:cs="Times New Roman"/>
          <w:sz w:val="24"/>
          <w:szCs w:val="24"/>
        </w:rPr>
        <w:t xml:space="preserve"> el carácter preventivo de este tema</w:t>
      </w:r>
      <w:r w:rsidRPr="00253E6E">
        <w:rPr>
          <w:rFonts w:ascii="Times New Roman" w:hAnsi="Times New Roman" w:cs="Times New Roman"/>
          <w:sz w:val="24"/>
          <w:szCs w:val="24"/>
        </w:rPr>
        <w:t xml:space="preserve">, realizando estudios que busquen </w:t>
      </w:r>
      <w:r w:rsidR="00830619" w:rsidRPr="00253E6E">
        <w:rPr>
          <w:rFonts w:ascii="Times New Roman" w:hAnsi="Times New Roman" w:cs="Times New Roman"/>
          <w:sz w:val="24"/>
          <w:szCs w:val="24"/>
        </w:rPr>
        <w:t>sus</w:t>
      </w:r>
      <w:r w:rsidRPr="00253E6E">
        <w:rPr>
          <w:rFonts w:ascii="Times New Roman" w:hAnsi="Times New Roman" w:cs="Times New Roman"/>
          <w:sz w:val="24"/>
          <w:szCs w:val="24"/>
        </w:rPr>
        <w:t xml:space="preserve"> principales causas</w:t>
      </w:r>
      <w:r w:rsidR="003D66A8" w:rsidRPr="00253E6E">
        <w:rPr>
          <w:rFonts w:ascii="Times New Roman" w:hAnsi="Times New Roman" w:cs="Times New Roman"/>
          <w:sz w:val="24"/>
          <w:szCs w:val="24"/>
        </w:rPr>
        <w:t xml:space="preserve"> </w:t>
      </w:r>
      <w:r w:rsidR="003C21A0" w:rsidRPr="00253E6E">
        <w:rPr>
          <w:rFonts w:ascii="Times New Roman" w:hAnsi="Times New Roman" w:cs="Times New Roman"/>
          <w:sz w:val="24"/>
          <w:szCs w:val="24"/>
        </w:rPr>
        <w:t>(</w:t>
      </w:r>
      <w:proofErr w:type="spellStart"/>
      <w:r w:rsidR="003C21A0" w:rsidRPr="00253E6E">
        <w:rPr>
          <w:rFonts w:ascii="Times New Roman" w:hAnsi="Times New Roman" w:cs="Times New Roman"/>
          <w:sz w:val="24"/>
          <w:szCs w:val="24"/>
        </w:rPr>
        <w:t>Cretu</w:t>
      </w:r>
      <w:proofErr w:type="spellEnd"/>
      <w:r w:rsidR="003C21A0" w:rsidRPr="00253E6E">
        <w:rPr>
          <w:rFonts w:ascii="Times New Roman" w:hAnsi="Times New Roman" w:cs="Times New Roman"/>
          <w:sz w:val="24"/>
          <w:szCs w:val="24"/>
        </w:rPr>
        <w:t>, 2022).</w:t>
      </w:r>
      <w:r w:rsidR="00FB5741" w:rsidRPr="00253E6E">
        <w:rPr>
          <w:rFonts w:ascii="Times New Roman" w:hAnsi="Times New Roman" w:cs="Times New Roman"/>
          <w:sz w:val="24"/>
          <w:szCs w:val="24"/>
        </w:rPr>
        <w:t xml:space="preserve"> </w:t>
      </w:r>
      <w:r w:rsidRPr="00253E6E">
        <w:rPr>
          <w:rFonts w:ascii="Times New Roman" w:hAnsi="Times New Roman" w:cs="Times New Roman"/>
          <w:sz w:val="24"/>
          <w:szCs w:val="24"/>
        </w:rPr>
        <w:t xml:space="preserve">A su vez, las conductas suicidas frecuentemente </w:t>
      </w:r>
      <w:r w:rsidR="004154C2" w:rsidRPr="00253E6E">
        <w:rPr>
          <w:rFonts w:ascii="Times New Roman" w:hAnsi="Times New Roman" w:cs="Times New Roman"/>
          <w:sz w:val="24"/>
          <w:szCs w:val="24"/>
        </w:rPr>
        <w:t>están asociadas</w:t>
      </w:r>
      <w:r w:rsidRPr="00253E6E">
        <w:rPr>
          <w:rFonts w:ascii="Times New Roman" w:hAnsi="Times New Roman" w:cs="Times New Roman"/>
          <w:sz w:val="24"/>
          <w:szCs w:val="24"/>
        </w:rPr>
        <w:t xml:space="preserve"> con manifestaciones de</w:t>
      </w:r>
      <w:r w:rsidR="00DF1292" w:rsidRPr="00253E6E">
        <w:rPr>
          <w:rFonts w:ascii="Times New Roman" w:hAnsi="Times New Roman" w:cs="Times New Roman"/>
          <w:sz w:val="24"/>
          <w:szCs w:val="24"/>
        </w:rPr>
        <w:t xml:space="preserve"> </w:t>
      </w:r>
      <w:r w:rsidR="00DF1292" w:rsidRPr="00253E6E">
        <w:rPr>
          <w:rFonts w:ascii="Times New Roman" w:hAnsi="Times New Roman" w:cs="Times New Roman"/>
          <w:i/>
          <w:iCs/>
          <w:sz w:val="24"/>
          <w:szCs w:val="24"/>
        </w:rPr>
        <w:t>estados depresivos</w:t>
      </w:r>
      <w:r w:rsidR="00DF1292" w:rsidRPr="00253E6E">
        <w:rPr>
          <w:rFonts w:ascii="Times New Roman" w:hAnsi="Times New Roman" w:cs="Times New Roman"/>
          <w:sz w:val="24"/>
          <w:szCs w:val="24"/>
        </w:rPr>
        <w:t xml:space="preserve">, es decir, sentimiento constante de tristeza y/o </w:t>
      </w:r>
      <w:r w:rsidR="003C21A0" w:rsidRPr="00253E6E">
        <w:rPr>
          <w:rFonts w:ascii="Times New Roman" w:hAnsi="Times New Roman" w:cs="Times New Roman"/>
          <w:sz w:val="24"/>
          <w:szCs w:val="24"/>
        </w:rPr>
        <w:t>angustia acompañada</w:t>
      </w:r>
      <w:r w:rsidR="00DF1292" w:rsidRPr="00253E6E">
        <w:rPr>
          <w:rFonts w:ascii="Times New Roman" w:hAnsi="Times New Roman" w:cs="Times New Roman"/>
          <w:sz w:val="24"/>
          <w:szCs w:val="24"/>
        </w:rPr>
        <w:t xml:space="preserve"> de la sensación de no poseer el control sobre dichas emociones y pérdida del interés en actividades que usualmente disfruta el individuo, lo que se manifiesta en un cambio de conducta notorio por quienes le rodean </w:t>
      </w:r>
      <w:r w:rsidR="003C21A0" w:rsidRPr="00253E6E">
        <w:rPr>
          <w:rFonts w:ascii="Times New Roman" w:hAnsi="Times New Roman" w:cs="Times New Roman"/>
          <w:sz w:val="24"/>
          <w:szCs w:val="24"/>
        </w:rPr>
        <w:t>(</w:t>
      </w:r>
      <w:proofErr w:type="spellStart"/>
      <w:r w:rsidR="003C21A0" w:rsidRPr="00253E6E">
        <w:rPr>
          <w:rFonts w:ascii="Times New Roman" w:hAnsi="Times New Roman" w:cs="Times New Roman"/>
          <w:sz w:val="24"/>
          <w:szCs w:val="24"/>
        </w:rPr>
        <w:t>Orsolini</w:t>
      </w:r>
      <w:proofErr w:type="spellEnd"/>
      <w:r w:rsidR="003C21A0" w:rsidRPr="00253E6E">
        <w:rPr>
          <w:rFonts w:ascii="Times New Roman" w:hAnsi="Times New Roman" w:cs="Times New Roman"/>
          <w:sz w:val="24"/>
          <w:szCs w:val="24"/>
        </w:rPr>
        <w:t xml:space="preserve"> </w:t>
      </w:r>
      <w:r w:rsidR="003C21A0" w:rsidRPr="00253E6E">
        <w:rPr>
          <w:rFonts w:ascii="Times New Roman" w:hAnsi="Times New Roman" w:cs="Times New Roman"/>
          <w:i/>
          <w:iCs/>
          <w:sz w:val="24"/>
          <w:szCs w:val="24"/>
        </w:rPr>
        <w:t>et al</w:t>
      </w:r>
      <w:r w:rsidR="003C21A0" w:rsidRPr="00253E6E">
        <w:rPr>
          <w:rFonts w:ascii="Times New Roman" w:hAnsi="Times New Roman" w:cs="Times New Roman"/>
          <w:sz w:val="24"/>
          <w:szCs w:val="24"/>
        </w:rPr>
        <w:t>., 2020)</w:t>
      </w:r>
      <w:r w:rsidR="00DF1292" w:rsidRPr="00253E6E">
        <w:rPr>
          <w:rFonts w:ascii="Times New Roman" w:hAnsi="Times New Roman" w:cs="Times New Roman"/>
          <w:sz w:val="24"/>
          <w:szCs w:val="24"/>
        </w:rPr>
        <w:t>.</w:t>
      </w:r>
    </w:p>
    <w:p w14:paraId="64355BFB" w14:textId="393129C4" w:rsidR="004154C2" w:rsidRPr="00253E6E" w:rsidRDefault="004154C2"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De acuerdo con el</w:t>
      </w:r>
      <w:r w:rsidR="00830619" w:rsidRPr="00253E6E">
        <w:rPr>
          <w:rFonts w:ascii="Times New Roman" w:hAnsi="Times New Roman" w:cs="Times New Roman"/>
          <w:sz w:val="24"/>
          <w:szCs w:val="24"/>
        </w:rPr>
        <w:t xml:space="preserve"> Manual Diagnóstico y Estadístico de los Trastornos Mentales</w:t>
      </w:r>
      <w:r w:rsidRPr="00253E6E">
        <w:rPr>
          <w:rFonts w:ascii="Times New Roman" w:hAnsi="Times New Roman" w:cs="Times New Roman"/>
          <w:sz w:val="24"/>
          <w:szCs w:val="24"/>
        </w:rPr>
        <w:t xml:space="preserve"> </w:t>
      </w:r>
      <w:r w:rsidR="00C411EA" w:rsidRPr="00253E6E">
        <w:rPr>
          <w:rFonts w:ascii="Times New Roman" w:hAnsi="Times New Roman" w:cs="Times New Roman"/>
          <w:sz w:val="24"/>
          <w:szCs w:val="24"/>
        </w:rPr>
        <w:t>(</w:t>
      </w:r>
      <w:r w:rsidRPr="00253E6E">
        <w:rPr>
          <w:rFonts w:ascii="Times New Roman" w:hAnsi="Times New Roman" w:cs="Times New Roman"/>
          <w:sz w:val="24"/>
          <w:szCs w:val="24"/>
        </w:rPr>
        <w:t>DSM-5</w:t>
      </w:r>
      <w:r w:rsidR="00C411EA" w:rsidRPr="00253E6E">
        <w:rPr>
          <w:rFonts w:ascii="Times New Roman" w:hAnsi="Times New Roman" w:cs="Times New Roman"/>
          <w:sz w:val="24"/>
          <w:szCs w:val="24"/>
        </w:rPr>
        <w:t>)</w:t>
      </w:r>
      <w:r w:rsidRPr="00253E6E">
        <w:rPr>
          <w:rFonts w:ascii="Times New Roman" w:hAnsi="Times New Roman" w:cs="Times New Roman"/>
          <w:sz w:val="24"/>
          <w:szCs w:val="24"/>
        </w:rPr>
        <w:t>, los trastornos depresivos tienen como rasgo común la presencia de un ánimo triste, vacío o irritable, acompañado de cambios somáticos y cognitivos que afectan significativamente a la capacidad funcional del individuo. Dentro de estos trastornos existen diferenciaciones en la duración, la presentación temporal o la supuesta etiología. (APA, 2014)</w:t>
      </w:r>
    </w:p>
    <w:p w14:paraId="1BC1892B" w14:textId="0BAA4B83" w:rsidR="00996865" w:rsidRPr="00253E6E" w:rsidRDefault="00C30A43"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En México, la mortalidad por suicidios ha aumentado de manera sostenida desde hace más de 40 años. La tasa pasó de 1</w:t>
      </w:r>
      <w:r w:rsidR="004154C2" w:rsidRPr="00253E6E">
        <w:rPr>
          <w:rFonts w:ascii="Times New Roman" w:hAnsi="Times New Roman" w:cs="Times New Roman"/>
          <w:sz w:val="24"/>
          <w:szCs w:val="24"/>
        </w:rPr>
        <w:t>.</w:t>
      </w:r>
      <w:r w:rsidRPr="00253E6E">
        <w:rPr>
          <w:rFonts w:ascii="Times New Roman" w:hAnsi="Times New Roman" w:cs="Times New Roman"/>
          <w:sz w:val="24"/>
          <w:szCs w:val="24"/>
        </w:rPr>
        <w:t>13 suicidios en 1970 a 5</w:t>
      </w:r>
      <w:r w:rsidR="004154C2" w:rsidRPr="00253E6E">
        <w:rPr>
          <w:rFonts w:ascii="Times New Roman" w:hAnsi="Times New Roman" w:cs="Times New Roman"/>
          <w:sz w:val="24"/>
          <w:szCs w:val="24"/>
        </w:rPr>
        <w:t>.</w:t>
      </w:r>
      <w:r w:rsidRPr="00253E6E">
        <w:rPr>
          <w:rFonts w:ascii="Times New Roman" w:hAnsi="Times New Roman" w:cs="Times New Roman"/>
          <w:sz w:val="24"/>
          <w:szCs w:val="24"/>
        </w:rPr>
        <w:t>31 suicidios en 2017. Este incremento se presentó principalmente en jóvenes. El suicidio es la tercera causa de muerte en el grupo de edad de 15</w:t>
      </w:r>
      <w:r w:rsidR="00354010" w:rsidRPr="00253E6E">
        <w:rPr>
          <w:rFonts w:ascii="Times New Roman" w:hAnsi="Times New Roman" w:cs="Times New Roman"/>
          <w:sz w:val="24"/>
          <w:szCs w:val="24"/>
        </w:rPr>
        <w:t xml:space="preserve"> a </w:t>
      </w:r>
      <w:r w:rsidRPr="00253E6E">
        <w:rPr>
          <w:rFonts w:ascii="Times New Roman" w:hAnsi="Times New Roman" w:cs="Times New Roman"/>
          <w:sz w:val="24"/>
          <w:szCs w:val="24"/>
        </w:rPr>
        <w:t xml:space="preserve">29 años, solo por detrás de los homicidios y accidentes de vehículo automotor; entre los 10 y 19 años, es la primera causa de muerte para mujeres y la tercera para hombres (Cervantes </w:t>
      </w:r>
      <w:r w:rsidR="004154C2" w:rsidRPr="00253E6E">
        <w:rPr>
          <w:rFonts w:ascii="Times New Roman" w:hAnsi="Times New Roman" w:cs="Times New Roman"/>
          <w:sz w:val="24"/>
          <w:szCs w:val="24"/>
        </w:rPr>
        <w:t>y</w:t>
      </w:r>
      <w:r w:rsidRPr="00253E6E">
        <w:rPr>
          <w:rFonts w:ascii="Times New Roman" w:hAnsi="Times New Roman" w:cs="Times New Roman"/>
          <w:sz w:val="24"/>
          <w:szCs w:val="24"/>
        </w:rPr>
        <w:t xml:space="preserve"> Montaño, 2020)</w:t>
      </w:r>
      <w:r w:rsidR="001955EC" w:rsidRPr="00253E6E">
        <w:rPr>
          <w:rFonts w:ascii="Times New Roman" w:hAnsi="Times New Roman" w:cs="Times New Roman"/>
          <w:sz w:val="24"/>
          <w:szCs w:val="24"/>
        </w:rPr>
        <w:t>.</w:t>
      </w:r>
      <w:r w:rsidR="00996865" w:rsidRPr="00253E6E">
        <w:rPr>
          <w:rFonts w:ascii="Times New Roman" w:hAnsi="Times New Roman" w:cs="Times New Roman"/>
          <w:sz w:val="24"/>
          <w:szCs w:val="24"/>
        </w:rPr>
        <w:t xml:space="preserve"> La tasa de mortalidad por suicidio en el grupo de edad de 10 a 19 años se triplicó a nivel nacional (de 1.56 suicidios por cada 100.000 adolescentes en 1990 a casi 5 en 2015). Se estima además que, por cada suicidio consumado</w:t>
      </w:r>
      <w:r w:rsidR="00354010" w:rsidRPr="00253E6E">
        <w:rPr>
          <w:rFonts w:ascii="Times New Roman" w:hAnsi="Times New Roman" w:cs="Times New Roman"/>
          <w:sz w:val="24"/>
          <w:szCs w:val="24"/>
        </w:rPr>
        <w:t>,</w:t>
      </w:r>
      <w:r w:rsidR="00996865" w:rsidRPr="00253E6E">
        <w:rPr>
          <w:rFonts w:ascii="Times New Roman" w:hAnsi="Times New Roman" w:cs="Times New Roman"/>
          <w:sz w:val="24"/>
          <w:szCs w:val="24"/>
        </w:rPr>
        <w:t xml:space="preserve"> hay de </w:t>
      </w:r>
      <w:r w:rsidR="004154C2" w:rsidRPr="00253E6E">
        <w:rPr>
          <w:rFonts w:ascii="Times New Roman" w:hAnsi="Times New Roman" w:cs="Times New Roman"/>
          <w:sz w:val="24"/>
          <w:szCs w:val="24"/>
        </w:rPr>
        <w:t xml:space="preserve">10 </w:t>
      </w:r>
      <w:r w:rsidR="00996865" w:rsidRPr="00253E6E">
        <w:rPr>
          <w:rFonts w:ascii="Times New Roman" w:hAnsi="Times New Roman" w:cs="Times New Roman"/>
          <w:sz w:val="24"/>
          <w:szCs w:val="24"/>
        </w:rPr>
        <w:t xml:space="preserve">a </w:t>
      </w:r>
      <w:r w:rsidR="004154C2" w:rsidRPr="00253E6E">
        <w:rPr>
          <w:rFonts w:ascii="Times New Roman" w:hAnsi="Times New Roman" w:cs="Times New Roman"/>
          <w:sz w:val="24"/>
          <w:szCs w:val="24"/>
        </w:rPr>
        <w:t>20</w:t>
      </w:r>
      <w:r w:rsidR="00996865" w:rsidRPr="00253E6E">
        <w:rPr>
          <w:rFonts w:ascii="Times New Roman" w:hAnsi="Times New Roman" w:cs="Times New Roman"/>
          <w:sz w:val="24"/>
          <w:szCs w:val="24"/>
        </w:rPr>
        <w:t xml:space="preserve"> intentos</w:t>
      </w:r>
      <w:r w:rsidR="00354010" w:rsidRPr="00253E6E">
        <w:rPr>
          <w:rFonts w:ascii="Times New Roman" w:hAnsi="Times New Roman" w:cs="Times New Roman"/>
          <w:sz w:val="24"/>
          <w:szCs w:val="24"/>
        </w:rPr>
        <w:t>,</w:t>
      </w:r>
      <w:r w:rsidR="00996865" w:rsidRPr="00253E6E">
        <w:rPr>
          <w:rFonts w:ascii="Times New Roman" w:hAnsi="Times New Roman" w:cs="Times New Roman"/>
          <w:sz w:val="24"/>
          <w:szCs w:val="24"/>
        </w:rPr>
        <w:t xml:space="preserve"> los cuales se encuentran frecuentemente en comorbilidad con trastornos mentales como la depresión (Madrigal </w:t>
      </w:r>
      <w:r w:rsidR="00996865" w:rsidRPr="00253E6E">
        <w:rPr>
          <w:rFonts w:ascii="Times New Roman" w:hAnsi="Times New Roman" w:cs="Times New Roman"/>
          <w:i/>
          <w:iCs/>
          <w:sz w:val="24"/>
          <w:szCs w:val="24"/>
        </w:rPr>
        <w:t>et al</w:t>
      </w:r>
      <w:r w:rsidR="00996865" w:rsidRPr="00253E6E">
        <w:rPr>
          <w:rFonts w:ascii="Times New Roman" w:hAnsi="Times New Roman" w:cs="Times New Roman"/>
          <w:sz w:val="24"/>
          <w:szCs w:val="24"/>
        </w:rPr>
        <w:t xml:space="preserve">., 2019; Dávila </w:t>
      </w:r>
      <w:r w:rsidR="004154C2" w:rsidRPr="00253E6E">
        <w:rPr>
          <w:rFonts w:ascii="Times New Roman" w:hAnsi="Times New Roman" w:cs="Times New Roman"/>
          <w:sz w:val="24"/>
          <w:szCs w:val="24"/>
        </w:rPr>
        <w:t>y</w:t>
      </w:r>
      <w:r w:rsidR="00996865" w:rsidRPr="00253E6E">
        <w:rPr>
          <w:rFonts w:ascii="Times New Roman" w:hAnsi="Times New Roman" w:cs="Times New Roman"/>
          <w:sz w:val="24"/>
          <w:szCs w:val="24"/>
        </w:rPr>
        <w:t xml:space="preserve"> Luna, 2019).</w:t>
      </w:r>
    </w:p>
    <w:p w14:paraId="3BD5E143" w14:textId="77777777" w:rsidR="00262183" w:rsidRPr="00253E6E" w:rsidRDefault="00262183" w:rsidP="009A258A">
      <w:pPr>
        <w:spacing w:line="360" w:lineRule="auto"/>
        <w:rPr>
          <w:rFonts w:ascii="Times New Roman" w:hAnsi="Times New Roman" w:cs="Times New Roman"/>
          <w:sz w:val="24"/>
          <w:szCs w:val="24"/>
        </w:rPr>
      </w:pPr>
    </w:p>
    <w:p w14:paraId="00E781CF" w14:textId="5B0BCE69" w:rsidR="001955EC" w:rsidRPr="00253E6E" w:rsidRDefault="00430207"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lastRenderedPageBreak/>
        <w:t xml:space="preserve">El </w:t>
      </w:r>
      <w:r w:rsidR="001955EC" w:rsidRPr="00253E6E">
        <w:rPr>
          <w:rFonts w:ascii="Times New Roman" w:hAnsi="Times New Roman" w:cs="Times New Roman"/>
          <w:sz w:val="24"/>
          <w:szCs w:val="24"/>
        </w:rPr>
        <w:t>suicidi</w:t>
      </w:r>
      <w:r w:rsidRPr="00253E6E">
        <w:rPr>
          <w:rFonts w:ascii="Times New Roman" w:hAnsi="Times New Roman" w:cs="Times New Roman"/>
          <w:sz w:val="24"/>
          <w:szCs w:val="24"/>
        </w:rPr>
        <w:t>o se trata</w:t>
      </w:r>
      <w:r w:rsidR="001955EC" w:rsidRPr="00253E6E">
        <w:rPr>
          <w:rFonts w:ascii="Times New Roman" w:hAnsi="Times New Roman" w:cs="Times New Roman"/>
          <w:sz w:val="24"/>
          <w:szCs w:val="24"/>
        </w:rPr>
        <w:t xml:space="preserve"> de un tema que merece especial atención por las estadísticas que evidencia</w:t>
      </w:r>
      <w:r w:rsidR="00354010" w:rsidRPr="00253E6E">
        <w:rPr>
          <w:rFonts w:ascii="Times New Roman" w:hAnsi="Times New Roman" w:cs="Times New Roman"/>
          <w:sz w:val="24"/>
          <w:szCs w:val="24"/>
        </w:rPr>
        <w:t>n</w:t>
      </w:r>
      <w:r w:rsidR="001955EC" w:rsidRPr="00253E6E">
        <w:rPr>
          <w:rFonts w:ascii="Times New Roman" w:hAnsi="Times New Roman" w:cs="Times New Roman"/>
          <w:sz w:val="24"/>
          <w:szCs w:val="24"/>
        </w:rPr>
        <w:t xml:space="preserve"> un riesgo mayor en los </w:t>
      </w:r>
      <w:r w:rsidR="00262183" w:rsidRPr="00253E6E">
        <w:rPr>
          <w:rFonts w:ascii="Times New Roman" w:hAnsi="Times New Roman" w:cs="Times New Roman"/>
          <w:sz w:val="24"/>
          <w:szCs w:val="24"/>
        </w:rPr>
        <w:t>adolescentes,</w:t>
      </w:r>
      <w:r w:rsidR="001955EC" w:rsidRPr="00253E6E">
        <w:rPr>
          <w:rFonts w:ascii="Times New Roman" w:hAnsi="Times New Roman" w:cs="Times New Roman"/>
          <w:sz w:val="24"/>
          <w:szCs w:val="24"/>
        </w:rPr>
        <w:t xml:space="preserve"> se</w:t>
      </w:r>
      <w:r w:rsidR="005600EE" w:rsidRPr="00253E6E">
        <w:rPr>
          <w:rFonts w:ascii="Times New Roman" w:hAnsi="Times New Roman" w:cs="Times New Roman"/>
          <w:sz w:val="24"/>
          <w:szCs w:val="24"/>
        </w:rPr>
        <w:t>c</w:t>
      </w:r>
      <w:r w:rsidR="001955EC" w:rsidRPr="00253E6E">
        <w:rPr>
          <w:rFonts w:ascii="Times New Roman" w:hAnsi="Times New Roman" w:cs="Times New Roman"/>
          <w:sz w:val="24"/>
          <w:szCs w:val="24"/>
        </w:rPr>
        <w:t>tor poblacional al que se atribuye especial cuidado y atención en multitud de teorías sobre el desarrollo humano y social</w:t>
      </w:r>
      <w:r w:rsidR="00354010" w:rsidRPr="00253E6E">
        <w:rPr>
          <w:rFonts w:ascii="Times New Roman" w:hAnsi="Times New Roman" w:cs="Times New Roman"/>
          <w:sz w:val="24"/>
          <w:szCs w:val="24"/>
        </w:rPr>
        <w:t>,</w:t>
      </w:r>
      <w:r w:rsidR="001955EC" w:rsidRPr="00253E6E">
        <w:rPr>
          <w:rFonts w:ascii="Times New Roman" w:hAnsi="Times New Roman" w:cs="Times New Roman"/>
          <w:sz w:val="24"/>
          <w:szCs w:val="24"/>
        </w:rPr>
        <w:t xml:space="preserve"> por la importancia y complejidad de la etapa de crecimiento en la que se encuentran</w:t>
      </w:r>
      <w:r w:rsidR="005600EE" w:rsidRPr="00253E6E">
        <w:rPr>
          <w:rFonts w:ascii="Times New Roman" w:hAnsi="Times New Roman" w:cs="Times New Roman"/>
          <w:sz w:val="24"/>
          <w:szCs w:val="24"/>
        </w:rPr>
        <w:t xml:space="preserve"> </w:t>
      </w:r>
      <w:r w:rsidR="00C30A43" w:rsidRPr="00253E6E">
        <w:rPr>
          <w:rFonts w:ascii="Times New Roman" w:hAnsi="Times New Roman" w:cs="Times New Roman"/>
          <w:sz w:val="24"/>
          <w:szCs w:val="24"/>
        </w:rPr>
        <w:t xml:space="preserve">(Valdez </w:t>
      </w:r>
      <w:r w:rsidR="00C30A43" w:rsidRPr="00253E6E">
        <w:rPr>
          <w:rFonts w:ascii="Times New Roman" w:hAnsi="Times New Roman" w:cs="Times New Roman"/>
          <w:i/>
          <w:iCs/>
          <w:sz w:val="24"/>
          <w:szCs w:val="24"/>
        </w:rPr>
        <w:t>et al</w:t>
      </w:r>
      <w:r w:rsidR="00C30A43" w:rsidRPr="00253E6E">
        <w:rPr>
          <w:rFonts w:ascii="Times New Roman" w:hAnsi="Times New Roman" w:cs="Times New Roman"/>
          <w:sz w:val="24"/>
          <w:szCs w:val="24"/>
        </w:rPr>
        <w:t>., 2020)</w:t>
      </w:r>
      <w:r w:rsidRPr="00253E6E">
        <w:rPr>
          <w:rFonts w:ascii="Times New Roman" w:hAnsi="Times New Roman" w:cs="Times New Roman"/>
          <w:sz w:val="24"/>
          <w:szCs w:val="24"/>
        </w:rPr>
        <w:t>.</w:t>
      </w:r>
    </w:p>
    <w:p w14:paraId="63B35734" w14:textId="473ED776" w:rsidR="00CC41F1" w:rsidRPr="00253E6E" w:rsidRDefault="00430207"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De acuerdo con </w:t>
      </w:r>
      <w:proofErr w:type="spellStart"/>
      <w:r w:rsidRPr="00253E6E">
        <w:rPr>
          <w:rFonts w:ascii="Times New Roman" w:hAnsi="Times New Roman" w:cs="Times New Roman"/>
          <w:sz w:val="24"/>
          <w:szCs w:val="24"/>
        </w:rPr>
        <w:t>Ram</w:t>
      </w:r>
      <w:proofErr w:type="spellEnd"/>
      <w:r w:rsidRPr="00253E6E">
        <w:rPr>
          <w:rFonts w:ascii="Times New Roman" w:hAnsi="Times New Roman" w:cs="Times New Roman"/>
          <w:sz w:val="24"/>
          <w:szCs w:val="24"/>
        </w:rPr>
        <w:t xml:space="preserve">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(2018) </w:t>
      </w:r>
      <w:r w:rsidR="00CC41F1" w:rsidRPr="00253E6E">
        <w:rPr>
          <w:rFonts w:ascii="Times New Roman" w:hAnsi="Times New Roman" w:cs="Times New Roman"/>
          <w:sz w:val="24"/>
          <w:szCs w:val="24"/>
        </w:rPr>
        <w:t xml:space="preserve">la estructura familiar </w:t>
      </w:r>
      <w:r w:rsidRPr="00253E6E">
        <w:rPr>
          <w:rFonts w:ascii="Times New Roman" w:hAnsi="Times New Roman" w:cs="Times New Roman"/>
          <w:sz w:val="24"/>
          <w:szCs w:val="24"/>
        </w:rPr>
        <w:t>es un factor que</w:t>
      </w:r>
      <w:r w:rsidR="00CC41F1" w:rsidRPr="00253E6E">
        <w:rPr>
          <w:rFonts w:ascii="Times New Roman" w:hAnsi="Times New Roman" w:cs="Times New Roman"/>
          <w:sz w:val="24"/>
          <w:szCs w:val="24"/>
        </w:rPr>
        <w:t xml:space="preserve"> incid</w:t>
      </w:r>
      <w:r w:rsidRPr="00253E6E">
        <w:rPr>
          <w:rFonts w:ascii="Times New Roman" w:hAnsi="Times New Roman" w:cs="Times New Roman"/>
          <w:sz w:val="24"/>
          <w:szCs w:val="24"/>
        </w:rPr>
        <w:t>e</w:t>
      </w:r>
      <w:r w:rsidR="00CC41F1" w:rsidRPr="00253E6E">
        <w:rPr>
          <w:rFonts w:ascii="Times New Roman" w:hAnsi="Times New Roman" w:cs="Times New Roman"/>
          <w:sz w:val="24"/>
          <w:szCs w:val="24"/>
        </w:rPr>
        <w:t xml:space="preserve"> en las conductas suicidas. </w:t>
      </w:r>
      <w:r w:rsidRPr="00253E6E">
        <w:rPr>
          <w:rFonts w:ascii="Times New Roman" w:hAnsi="Times New Roman" w:cs="Times New Roman"/>
          <w:sz w:val="24"/>
          <w:szCs w:val="24"/>
        </w:rPr>
        <w:t>En su estudio</w:t>
      </w:r>
      <w:r w:rsidR="00354010" w:rsidRPr="00253E6E">
        <w:rPr>
          <w:rFonts w:ascii="Times New Roman" w:hAnsi="Times New Roman" w:cs="Times New Roman"/>
          <w:sz w:val="24"/>
          <w:szCs w:val="24"/>
        </w:rPr>
        <w:t>,</w:t>
      </w:r>
      <w:r w:rsidRPr="00253E6E">
        <w:rPr>
          <w:rFonts w:ascii="Times New Roman" w:hAnsi="Times New Roman" w:cs="Times New Roman"/>
          <w:sz w:val="24"/>
          <w:szCs w:val="24"/>
        </w:rPr>
        <w:t xml:space="preserve"> l</w:t>
      </w:r>
      <w:r w:rsidR="00CC41F1" w:rsidRPr="00253E6E">
        <w:rPr>
          <w:rFonts w:ascii="Times New Roman" w:hAnsi="Times New Roman" w:cs="Times New Roman"/>
          <w:sz w:val="24"/>
          <w:szCs w:val="24"/>
        </w:rPr>
        <w:t xml:space="preserve">a ausencia de la figura paterna y la disfuncionalidad de los hogares fueron constatadas en el 100% de los casos. En general, cuando </w:t>
      </w:r>
      <w:r w:rsidR="00354010" w:rsidRPr="00253E6E">
        <w:rPr>
          <w:rFonts w:ascii="Times New Roman" w:hAnsi="Times New Roman" w:cs="Times New Roman"/>
          <w:sz w:val="24"/>
          <w:szCs w:val="24"/>
        </w:rPr>
        <w:t xml:space="preserve">los adolescentes consideran que </w:t>
      </w:r>
      <w:r w:rsidR="00D565AE" w:rsidRPr="00253E6E">
        <w:rPr>
          <w:rFonts w:ascii="Times New Roman" w:hAnsi="Times New Roman" w:cs="Times New Roman"/>
          <w:sz w:val="24"/>
          <w:szCs w:val="24"/>
        </w:rPr>
        <w:t>su familia es disfuncional</w:t>
      </w:r>
      <w:r w:rsidR="00CC41F1" w:rsidRPr="00253E6E">
        <w:rPr>
          <w:rFonts w:ascii="Times New Roman" w:hAnsi="Times New Roman" w:cs="Times New Roman"/>
          <w:sz w:val="24"/>
          <w:szCs w:val="24"/>
        </w:rPr>
        <w:t xml:space="preserve">, </w:t>
      </w:r>
      <w:r w:rsidR="00D565AE" w:rsidRPr="00253E6E">
        <w:rPr>
          <w:rFonts w:ascii="Times New Roman" w:hAnsi="Times New Roman" w:cs="Times New Roman"/>
          <w:sz w:val="24"/>
          <w:szCs w:val="24"/>
        </w:rPr>
        <w:t>la probabilidad d</w:t>
      </w:r>
      <w:r w:rsidR="00CC41F1" w:rsidRPr="00253E6E">
        <w:rPr>
          <w:rFonts w:ascii="Times New Roman" w:hAnsi="Times New Roman" w:cs="Times New Roman"/>
          <w:sz w:val="24"/>
          <w:szCs w:val="24"/>
        </w:rPr>
        <w:t>e riesgo suici</w:t>
      </w:r>
      <w:r w:rsidR="00D565AE" w:rsidRPr="00253E6E">
        <w:rPr>
          <w:rFonts w:ascii="Times New Roman" w:hAnsi="Times New Roman" w:cs="Times New Roman"/>
          <w:sz w:val="24"/>
          <w:szCs w:val="24"/>
        </w:rPr>
        <w:t>da</w:t>
      </w:r>
      <w:r w:rsidR="00CC41F1" w:rsidRPr="00253E6E">
        <w:rPr>
          <w:rFonts w:ascii="Times New Roman" w:hAnsi="Times New Roman" w:cs="Times New Roman"/>
          <w:sz w:val="24"/>
          <w:szCs w:val="24"/>
        </w:rPr>
        <w:t xml:space="preserve"> sería dos veces </w:t>
      </w:r>
      <w:r w:rsidRPr="00253E6E">
        <w:rPr>
          <w:rFonts w:ascii="Times New Roman" w:hAnsi="Times New Roman" w:cs="Times New Roman"/>
          <w:sz w:val="24"/>
          <w:szCs w:val="24"/>
        </w:rPr>
        <w:t xml:space="preserve">mayor </w:t>
      </w:r>
      <w:r w:rsidR="00CC41F1" w:rsidRPr="00253E6E">
        <w:rPr>
          <w:rFonts w:ascii="Times New Roman" w:hAnsi="Times New Roman" w:cs="Times New Roman"/>
          <w:sz w:val="24"/>
          <w:szCs w:val="24"/>
        </w:rPr>
        <w:t>con relación al de los adolescentes que la consideran funcional</w:t>
      </w:r>
      <w:r w:rsidR="00D565AE" w:rsidRPr="00253E6E">
        <w:rPr>
          <w:rFonts w:ascii="Times New Roman" w:hAnsi="Times New Roman" w:cs="Times New Roman"/>
          <w:sz w:val="24"/>
          <w:szCs w:val="24"/>
        </w:rPr>
        <w:t>.</w:t>
      </w:r>
    </w:p>
    <w:p w14:paraId="420EA31C" w14:textId="099FB9D8" w:rsidR="00A33796" w:rsidRPr="00253E6E" w:rsidRDefault="00FB5741"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Por otro lado, la </w:t>
      </w:r>
      <w:r w:rsidRPr="003258CF">
        <w:rPr>
          <w:rFonts w:ascii="Times New Roman" w:hAnsi="Times New Roman" w:cs="Times New Roman"/>
          <w:sz w:val="24"/>
          <w:szCs w:val="24"/>
        </w:rPr>
        <w:t>ideación suicida</w:t>
      </w:r>
      <w:r w:rsidRPr="00253E6E">
        <w:rPr>
          <w:rFonts w:ascii="Times New Roman" w:hAnsi="Times New Roman" w:cs="Times New Roman"/>
          <w:sz w:val="24"/>
          <w:szCs w:val="24"/>
        </w:rPr>
        <w:t xml:space="preserve"> puede definirse como la aparición de</w:t>
      </w:r>
      <w:r w:rsidR="003258CF">
        <w:rPr>
          <w:rFonts w:ascii="Times New Roman" w:hAnsi="Times New Roman" w:cs="Times New Roman"/>
          <w:sz w:val="24"/>
          <w:szCs w:val="24"/>
        </w:rPr>
        <w:t xml:space="preserve"> </w:t>
      </w:r>
      <w:r w:rsidRPr="00253E6E">
        <w:rPr>
          <w:rFonts w:ascii="Times New Roman" w:hAnsi="Times New Roman" w:cs="Times New Roman"/>
          <w:sz w:val="24"/>
          <w:szCs w:val="24"/>
        </w:rPr>
        <w:t>pensamientos que están relacionados con darle fin a la vida propia (</w:t>
      </w:r>
      <w:proofErr w:type="spellStart"/>
      <w:r w:rsidRPr="00253E6E">
        <w:rPr>
          <w:rFonts w:ascii="Times New Roman" w:hAnsi="Times New Roman" w:cs="Times New Roman"/>
          <w:sz w:val="24"/>
          <w:szCs w:val="24"/>
        </w:rPr>
        <w:t>Uğur</w:t>
      </w:r>
      <w:proofErr w:type="spellEnd"/>
      <w:r w:rsidRPr="00253E6E">
        <w:rPr>
          <w:rFonts w:ascii="Times New Roman" w:hAnsi="Times New Roman" w:cs="Times New Roman"/>
          <w:sz w:val="24"/>
          <w:szCs w:val="24"/>
        </w:rPr>
        <w:t xml:space="preserve"> &amp; </w:t>
      </w:r>
      <w:proofErr w:type="spellStart"/>
      <w:r w:rsidRPr="00253E6E">
        <w:rPr>
          <w:rFonts w:ascii="Times New Roman" w:hAnsi="Times New Roman" w:cs="Times New Roman"/>
          <w:sz w:val="24"/>
          <w:szCs w:val="24"/>
        </w:rPr>
        <w:t>Polat</w:t>
      </w:r>
      <w:proofErr w:type="spellEnd"/>
      <w:r w:rsidRPr="00253E6E">
        <w:rPr>
          <w:rFonts w:ascii="Times New Roman" w:hAnsi="Times New Roman" w:cs="Times New Roman"/>
          <w:sz w:val="24"/>
          <w:szCs w:val="24"/>
        </w:rPr>
        <w:t>, 2021). También hace referencia a todo aquel pensamiento enfocado a desestimar el sentido de la vida, el anhelo por acabar con la vida propia, la planificación de las acciones suicidas y fantasías en torno a la muerte (</w:t>
      </w:r>
      <w:proofErr w:type="spellStart"/>
      <w:r w:rsidRPr="00253E6E">
        <w:rPr>
          <w:rFonts w:ascii="Times New Roman" w:hAnsi="Times New Roman" w:cs="Times New Roman"/>
          <w:sz w:val="24"/>
          <w:szCs w:val="24"/>
        </w:rPr>
        <w:t>Laufer</w:t>
      </w:r>
      <w:proofErr w:type="spellEnd"/>
      <w:r w:rsidRPr="00253E6E">
        <w:rPr>
          <w:rFonts w:ascii="Times New Roman" w:hAnsi="Times New Roman" w:cs="Times New Roman"/>
          <w:sz w:val="24"/>
          <w:szCs w:val="24"/>
        </w:rPr>
        <w:t xml:space="preserve">, 2018; </w:t>
      </w:r>
      <w:proofErr w:type="spellStart"/>
      <w:r w:rsidR="00A33796" w:rsidRPr="00253E6E">
        <w:rPr>
          <w:rFonts w:ascii="Times New Roman" w:hAnsi="Times New Roman" w:cs="Times New Roman"/>
          <w:sz w:val="24"/>
          <w:szCs w:val="24"/>
        </w:rPr>
        <w:t>Cha</w:t>
      </w:r>
      <w:proofErr w:type="spellEnd"/>
      <w:r w:rsidR="00A33796" w:rsidRPr="00253E6E">
        <w:rPr>
          <w:rFonts w:ascii="Times New Roman" w:hAnsi="Times New Roman" w:cs="Times New Roman"/>
          <w:sz w:val="24"/>
          <w:szCs w:val="24"/>
        </w:rPr>
        <w:t xml:space="preserve"> </w:t>
      </w:r>
      <w:r w:rsidR="00A33796" w:rsidRPr="00253E6E">
        <w:rPr>
          <w:rFonts w:ascii="Times New Roman" w:hAnsi="Times New Roman" w:cs="Times New Roman"/>
          <w:i/>
          <w:iCs/>
          <w:sz w:val="24"/>
          <w:szCs w:val="24"/>
        </w:rPr>
        <w:t>et al.,</w:t>
      </w:r>
      <w:r w:rsidR="00A33796" w:rsidRPr="00253E6E">
        <w:rPr>
          <w:rFonts w:ascii="Times New Roman" w:hAnsi="Times New Roman" w:cs="Times New Roman"/>
          <w:sz w:val="24"/>
          <w:szCs w:val="24"/>
        </w:rPr>
        <w:t xml:space="preserve"> 2018). </w:t>
      </w:r>
    </w:p>
    <w:p w14:paraId="41237887" w14:textId="4DD5A275" w:rsidR="00A33796" w:rsidRPr="00253E6E" w:rsidRDefault="00A33796"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A diferencia de las etapas previas al suicidio consumado, donde bien pueden presentarse con mayor o menor medida conductas de riesgo para la integridad del individuo, cuando </w:t>
      </w:r>
      <w:r w:rsidR="00430207" w:rsidRPr="00253E6E">
        <w:rPr>
          <w:rFonts w:ascii="Times New Roman" w:hAnsi="Times New Roman" w:cs="Times New Roman"/>
          <w:sz w:val="24"/>
          <w:szCs w:val="24"/>
        </w:rPr>
        <w:t>se habla de ideación</w:t>
      </w:r>
      <w:r w:rsidRPr="00253E6E">
        <w:rPr>
          <w:rFonts w:ascii="Times New Roman" w:hAnsi="Times New Roman" w:cs="Times New Roman"/>
          <w:sz w:val="24"/>
          <w:szCs w:val="24"/>
        </w:rPr>
        <w:t xml:space="preserve"> </w:t>
      </w:r>
      <w:r w:rsidR="00430207" w:rsidRPr="00253E6E">
        <w:rPr>
          <w:rFonts w:ascii="Times New Roman" w:hAnsi="Times New Roman" w:cs="Times New Roman"/>
          <w:sz w:val="24"/>
          <w:szCs w:val="24"/>
        </w:rPr>
        <w:t>se entiende</w:t>
      </w:r>
      <w:r w:rsidRPr="00253E6E">
        <w:rPr>
          <w:rFonts w:ascii="Times New Roman" w:hAnsi="Times New Roman" w:cs="Times New Roman"/>
          <w:sz w:val="24"/>
          <w:szCs w:val="24"/>
        </w:rPr>
        <w:t xml:space="preserve"> que la persona ya ha pasado por la búsqueda de las herramientas que puedan ayudarlo a conseguir quitarse la vida (</w:t>
      </w:r>
      <w:proofErr w:type="spellStart"/>
      <w:r w:rsidRPr="00253E6E">
        <w:rPr>
          <w:rFonts w:ascii="Times New Roman" w:hAnsi="Times New Roman" w:cs="Times New Roman"/>
          <w:sz w:val="24"/>
          <w:szCs w:val="24"/>
        </w:rPr>
        <w:t>Ram</w:t>
      </w:r>
      <w:proofErr w:type="spellEnd"/>
      <w:r w:rsidRPr="00253E6E">
        <w:rPr>
          <w:rFonts w:ascii="Times New Roman" w:hAnsi="Times New Roman" w:cs="Times New Roman"/>
          <w:sz w:val="24"/>
          <w:szCs w:val="24"/>
        </w:rPr>
        <w:t xml:space="preserve">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2018).</w:t>
      </w:r>
    </w:p>
    <w:p w14:paraId="3D59B7BA" w14:textId="63E22F5C" w:rsidR="00A33796" w:rsidRPr="00253E6E" w:rsidRDefault="005F0123"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Respecto a las diferencias por sexo, se ha establecido que el</w:t>
      </w:r>
      <w:r w:rsidR="00A33796" w:rsidRPr="00253E6E">
        <w:rPr>
          <w:rFonts w:ascii="Times New Roman" w:hAnsi="Times New Roman" w:cs="Times New Roman"/>
          <w:sz w:val="24"/>
          <w:szCs w:val="24"/>
        </w:rPr>
        <w:t xml:space="preserve"> suicidio </w:t>
      </w:r>
      <w:r w:rsidRPr="00253E6E">
        <w:rPr>
          <w:rFonts w:ascii="Times New Roman" w:hAnsi="Times New Roman" w:cs="Times New Roman"/>
          <w:sz w:val="24"/>
          <w:szCs w:val="24"/>
        </w:rPr>
        <w:t>se consuma menos en las mujeres al ser comparadas con los hombres en la población adolescente</w:t>
      </w:r>
      <w:r w:rsidR="00A33796" w:rsidRPr="00253E6E">
        <w:rPr>
          <w:rFonts w:ascii="Times New Roman" w:hAnsi="Times New Roman" w:cs="Times New Roman"/>
          <w:sz w:val="24"/>
          <w:szCs w:val="24"/>
        </w:rPr>
        <w:t>,</w:t>
      </w:r>
      <w:r w:rsidRPr="00253E6E">
        <w:rPr>
          <w:rFonts w:ascii="Times New Roman" w:hAnsi="Times New Roman" w:cs="Times New Roman"/>
          <w:sz w:val="24"/>
          <w:szCs w:val="24"/>
        </w:rPr>
        <w:t xml:space="preserve"> lo cual es lo opuesto respecto a los datos reportados sobre la </w:t>
      </w:r>
      <w:r w:rsidR="00A33796" w:rsidRPr="00253E6E">
        <w:rPr>
          <w:rFonts w:ascii="Times New Roman" w:hAnsi="Times New Roman" w:cs="Times New Roman"/>
          <w:sz w:val="24"/>
          <w:szCs w:val="24"/>
        </w:rPr>
        <w:t>ideación suicida</w:t>
      </w:r>
      <w:r w:rsidRPr="00253E6E">
        <w:rPr>
          <w:rFonts w:ascii="Times New Roman" w:hAnsi="Times New Roman" w:cs="Times New Roman"/>
          <w:sz w:val="24"/>
          <w:szCs w:val="24"/>
        </w:rPr>
        <w:t>, donde la prevalencia es mayor en mujeres que en los varones</w:t>
      </w:r>
      <w:r w:rsidR="00A33796" w:rsidRPr="00253E6E">
        <w:rPr>
          <w:rFonts w:ascii="Times New Roman" w:hAnsi="Times New Roman" w:cs="Times New Roman"/>
          <w:sz w:val="24"/>
          <w:szCs w:val="24"/>
        </w:rPr>
        <w:t>,</w:t>
      </w:r>
      <w:r w:rsidRPr="00253E6E">
        <w:rPr>
          <w:rFonts w:ascii="Times New Roman" w:hAnsi="Times New Roman" w:cs="Times New Roman"/>
          <w:sz w:val="24"/>
          <w:szCs w:val="24"/>
        </w:rPr>
        <w:t xml:space="preserve"> lo anterior es conocido como</w:t>
      </w:r>
      <w:r w:rsidR="00A33796" w:rsidRPr="00253E6E">
        <w:rPr>
          <w:rFonts w:ascii="Times New Roman" w:hAnsi="Times New Roman" w:cs="Times New Roman"/>
          <w:sz w:val="24"/>
          <w:szCs w:val="24"/>
        </w:rPr>
        <w:t xml:space="preserve"> la paradoja de género del comportamiento suicida. (</w:t>
      </w:r>
      <w:proofErr w:type="spellStart"/>
      <w:r w:rsidR="00A33796" w:rsidRPr="00253E6E">
        <w:rPr>
          <w:rFonts w:ascii="Times New Roman" w:hAnsi="Times New Roman" w:cs="Times New Roman"/>
          <w:sz w:val="24"/>
          <w:szCs w:val="24"/>
        </w:rPr>
        <w:t>Roh</w:t>
      </w:r>
      <w:proofErr w:type="spellEnd"/>
      <w:r w:rsidR="00A33796" w:rsidRPr="00253E6E">
        <w:rPr>
          <w:rFonts w:ascii="Times New Roman" w:hAnsi="Times New Roman" w:cs="Times New Roman"/>
          <w:sz w:val="24"/>
          <w:szCs w:val="24"/>
        </w:rPr>
        <w:t xml:space="preserve"> </w:t>
      </w:r>
      <w:r w:rsidR="00A33796" w:rsidRPr="00253E6E">
        <w:rPr>
          <w:rFonts w:ascii="Times New Roman" w:hAnsi="Times New Roman" w:cs="Times New Roman"/>
          <w:i/>
          <w:iCs/>
          <w:sz w:val="24"/>
          <w:szCs w:val="24"/>
        </w:rPr>
        <w:t>et al</w:t>
      </w:r>
      <w:r w:rsidR="00A33796" w:rsidRPr="00253E6E">
        <w:rPr>
          <w:rFonts w:ascii="Times New Roman" w:hAnsi="Times New Roman" w:cs="Times New Roman"/>
          <w:sz w:val="24"/>
          <w:szCs w:val="24"/>
        </w:rPr>
        <w:t>., 2018)</w:t>
      </w:r>
      <w:r w:rsidR="00CC41F1" w:rsidRPr="00253E6E">
        <w:rPr>
          <w:rFonts w:ascii="Times New Roman" w:hAnsi="Times New Roman" w:cs="Times New Roman"/>
          <w:sz w:val="24"/>
          <w:szCs w:val="24"/>
        </w:rPr>
        <w:t>.</w:t>
      </w:r>
    </w:p>
    <w:p w14:paraId="2FCF925B" w14:textId="18558CB3" w:rsidR="00CC41F1" w:rsidRPr="00253E6E" w:rsidRDefault="00CC41F1"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Al analizar estos fenómenos</w:t>
      </w:r>
      <w:r w:rsidR="00D565AE" w:rsidRPr="00253E6E">
        <w:rPr>
          <w:rFonts w:ascii="Times New Roman" w:hAnsi="Times New Roman" w:cs="Times New Roman"/>
          <w:sz w:val="24"/>
          <w:szCs w:val="24"/>
        </w:rPr>
        <w:t xml:space="preserve"> con</w:t>
      </w:r>
      <w:r w:rsidRPr="00253E6E">
        <w:rPr>
          <w:rFonts w:ascii="Times New Roman" w:hAnsi="Times New Roman" w:cs="Times New Roman"/>
          <w:sz w:val="24"/>
          <w:szCs w:val="24"/>
        </w:rPr>
        <w:t xml:space="preserve"> respecto a la edad, se ha observado un aumento constante en la frecuencia de suicidio desde que se es un infante hasta </w:t>
      </w:r>
      <w:r w:rsidR="00D565AE" w:rsidRPr="00253E6E">
        <w:rPr>
          <w:rFonts w:ascii="Times New Roman" w:hAnsi="Times New Roman" w:cs="Times New Roman"/>
          <w:sz w:val="24"/>
          <w:szCs w:val="24"/>
        </w:rPr>
        <w:t>que se es un</w:t>
      </w:r>
      <w:r w:rsidRPr="00253E6E">
        <w:rPr>
          <w:rFonts w:ascii="Times New Roman" w:hAnsi="Times New Roman" w:cs="Times New Roman"/>
          <w:sz w:val="24"/>
          <w:szCs w:val="24"/>
        </w:rPr>
        <w:t xml:space="preserve"> adolescente, lo anterior podría explicarse por el hecho de que las psicopatologías aumentan durante la etapa de la adolescencia (Dey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2018). </w:t>
      </w:r>
    </w:p>
    <w:p w14:paraId="45B3E5FE" w14:textId="07FE801C" w:rsidR="00262183" w:rsidRPr="00253E6E" w:rsidRDefault="004C3359"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Hace más de 50 años, la O</w:t>
      </w:r>
      <w:r w:rsidR="00D565AE" w:rsidRPr="00253E6E">
        <w:rPr>
          <w:rFonts w:ascii="Times New Roman" w:hAnsi="Times New Roman" w:cs="Times New Roman"/>
          <w:sz w:val="24"/>
          <w:szCs w:val="24"/>
        </w:rPr>
        <w:t xml:space="preserve">rganización </w:t>
      </w:r>
      <w:r w:rsidRPr="00253E6E">
        <w:rPr>
          <w:rFonts w:ascii="Times New Roman" w:hAnsi="Times New Roman" w:cs="Times New Roman"/>
          <w:sz w:val="24"/>
          <w:szCs w:val="24"/>
        </w:rPr>
        <w:t>M</w:t>
      </w:r>
      <w:r w:rsidR="00D565AE" w:rsidRPr="00253E6E">
        <w:rPr>
          <w:rFonts w:ascii="Times New Roman" w:hAnsi="Times New Roman" w:cs="Times New Roman"/>
          <w:sz w:val="24"/>
          <w:szCs w:val="24"/>
        </w:rPr>
        <w:t xml:space="preserve">undial de la </w:t>
      </w:r>
      <w:r w:rsidRPr="00253E6E">
        <w:rPr>
          <w:rFonts w:ascii="Times New Roman" w:hAnsi="Times New Roman" w:cs="Times New Roman"/>
          <w:sz w:val="24"/>
          <w:szCs w:val="24"/>
        </w:rPr>
        <w:t>S</w:t>
      </w:r>
      <w:r w:rsidR="00D565AE" w:rsidRPr="00253E6E">
        <w:rPr>
          <w:rFonts w:ascii="Times New Roman" w:hAnsi="Times New Roman" w:cs="Times New Roman"/>
          <w:sz w:val="24"/>
          <w:szCs w:val="24"/>
        </w:rPr>
        <w:t>alud (OMS)</w:t>
      </w:r>
      <w:r w:rsidRPr="00253E6E">
        <w:rPr>
          <w:rFonts w:ascii="Times New Roman" w:hAnsi="Times New Roman" w:cs="Times New Roman"/>
          <w:sz w:val="24"/>
          <w:szCs w:val="24"/>
        </w:rPr>
        <w:t xml:space="preserve"> propuso que la adolescencia abarcaba de los 10 a los 20 </w:t>
      </w:r>
      <w:r w:rsidR="00CB5BE0" w:rsidRPr="00253E6E">
        <w:rPr>
          <w:rFonts w:ascii="Times New Roman" w:hAnsi="Times New Roman" w:cs="Times New Roman"/>
          <w:sz w:val="24"/>
          <w:szCs w:val="24"/>
        </w:rPr>
        <w:t>años</w:t>
      </w:r>
      <w:r w:rsidRPr="00253E6E">
        <w:rPr>
          <w:rFonts w:ascii="Times New Roman" w:hAnsi="Times New Roman" w:cs="Times New Roman"/>
          <w:sz w:val="24"/>
          <w:szCs w:val="24"/>
        </w:rPr>
        <w:t xml:space="preserve">, señalando </w:t>
      </w:r>
      <w:r w:rsidR="000E7859" w:rsidRPr="00253E6E">
        <w:rPr>
          <w:rFonts w:ascii="Times New Roman" w:hAnsi="Times New Roman" w:cs="Times New Roman"/>
          <w:sz w:val="24"/>
          <w:szCs w:val="24"/>
        </w:rPr>
        <w:t>que,</w:t>
      </w:r>
      <w:r w:rsidRPr="00253E6E">
        <w:rPr>
          <w:rFonts w:ascii="Times New Roman" w:hAnsi="Times New Roman" w:cs="Times New Roman"/>
          <w:sz w:val="24"/>
          <w:szCs w:val="24"/>
        </w:rPr>
        <w:t xml:space="preserve"> aunque comenzaba con la pubertad, el punto final no estaba tan bien definido</w:t>
      </w:r>
      <w:r w:rsidR="000E7859" w:rsidRPr="00253E6E">
        <w:rPr>
          <w:rFonts w:ascii="Times New Roman" w:hAnsi="Times New Roman" w:cs="Times New Roman"/>
          <w:sz w:val="24"/>
          <w:szCs w:val="24"/>
        </w:rPr>
        <w:t xml:space="preserve"> (Sawyer </w:t>
      </w:r>
      <w:r w:rsidR="000E7859" w:rsidRPr="00253E6E">
        <w:rPr>
          <w:rFonts w:ascii="Times New Roman" w:hAnsi="Times New Roman" w:cs="Times New Roman"/>
          <w:i/>
          <w:iCs/>
          <w:sz w:val="24"/>
          <w:szCs w:val="24"/>
        </w:rPr>
        <w:t>et al</w:t>
      </w:r>
      <w:r w:rsidR="000E7859" w:rsidRPr="00253E6E">
        <w:rPr>
          <w:rFonts w:ascii="Times New Roman" w:hAnsi="Times New Roman" w:cs="Times New Roman"/>
          <w:sz w:val="24"/>
          <w:szCs w:val="24"/>
        </w:rPr>
        <w:t>., 2018)</w:t>
      </w:r>
      <w:r w:rsidRPr="00253E6E">
        <w:rPr>
          <w:rFonts w:ascii="Times New Roman" w:hAnsi="Times New Roman" w:cs="Times New Roman"/>
          <w:sz w:val="24"/>
          <w:szCs w:val="24"/>
        </w:rPr>
        <w:t xml:space="preserve">.  </w:t>
      </w:r>
      <w:r w:rsidR="00430207" w:rsidRPr="00253E6E">
        <w:rPr>
          <w:rFonts w:ascii="Times New Roman" w:hAnsi="Times New Roman" w:cs="Times New Roman"/>
          <w:sz w:val="24"/>
          <w:szCs w:val="24"/>
        </w:rPr>
        <w:t>L</w:t>
      </w:r>
      <w:r w:rsidR="005600EE" w:rsidRPr="00253E6E">
        <w:rPr>
          <w:rFonts w:ascii="Times New Roman" w:hAnsi="Times New Roman" w:cs="Times New Roman"/>
          <w:sz w:val="24"/>
          <w:szCs w:val="24"/>
        </w:rPr>
        <w:t>as personas</w:t>
      </w:r>
      <w:r w:rsidR="007C0961" w:rsidRPr="00253E6E">
        <w:rPr>
          <w:rFonts w:ascii="Times New Roman" w:hAnsi="Times New Roman" w:cs="Times New Roman"/>
          <w:sz w:val="24"/>
          <w:szCs w:val="24"/>
        </w:rPr>
        <w:t xml:space="preserve"> </w:t>
      </w:r>
      <w:r w:rsidR="00CC1B10" w:rsidRPr="00253E6E">
        <w:rPr>
          <w:rFonts w:ascii="Times New Roman" w:hAnsi="Times New Roman" w:cs="Times New Roman"/>
          <w:sz w:val="24"/>
          <w:szCs w:val="24"/>
        </w:rPr>
        <w:t xml:space="preserve">que empiezan esta etapa </w:t>
      </w:r>
      <w:r w:rsidR="007C0961" w:rsidRPr="00253E6E">
        <w:rPr>
          <w:rFonts w:ascii="Times New Roman" w:hAnsi="Times New Roman" w:cs="Times New Roman"/>
          <w:sz w:val="24"/>
          <w:szCs w:val="24"/>
        </w:rPr>
        <w:t>se caracteriza</w:t>
      </w:r>
      <w:r w:rsidR="005600EE" w:rsidRPr="00253E6E">
        <w:rPr>
          <w:rFonts w:ascii="Times New Roman" w:hAnsi="Times New Roman" w:cs="Times New Roman"/>
          <w:sz w:val="24"/>
          <w:szCs w:val="24"/>
        </w:rPr>
        <w:t>n</w:t>
      </w:r>
      <w:r w:rsidR="007C0961" w:rsidRPr="00253E6E">
        <w:rPr>
          <w:rFonts w:ascii="Times New Roman" w:hAnsi="Times New Roman" w:cs="Times New Roman"/>
          <w:sz w:val="24"/>
          <w:szCs w:val="24"/>
        </w:rPr>
        <w:t xml:space="preserve"> por la búsqueda de identidad </w:t>
      </w:r>
      <w:r w:rsidR="00CC1B10" w:rsidRPr="00253E6E">
        <w:rPr>
          <w:rFonts w:ascii="Times New Roman" w:hAnsi="Times New Roman" w:cs="Times New Roman"/>
          <w:sz w:val="24"/>
          <w:szCs w:val="24"/>
        </w:rPr>
        <w:t>y el logro de una</w:t>
      </w:r>
      <w:r w:rsidR="007C0961" w:rsidRPr="00253E6E">
        <w:rPr>
          <w:rFonts w:ascii="Times New Roman" w:hAnsi="Times New Roman" w:cs="Times New Roman"/>
          <w:sz w:val="24"/>
          <w:szCs w:val="24"/>
        </w:rPr>
        <w:t xml:space="preserve"> transición </w:t>
      </w:r>
      <w:r w:rsidR="00CC1B10" w:rsidRPr="00253E6E">
        <w:rPr>
          <w:rFonts w:ascii="Times New Roman" w:hAnsi="Times New Roman" w:cs="Times New Roman"/>
          <w:sz w:val="24"/>
          <w:szCs w:val="24"/>
        </w:rPr>
        <w:t>hacia</w:t>
      </w:r>
      <w:r w:rsidR="00D565AE" w:rsidRPr="00253E6E">
        <w:rPr>
          <w:rFonts w:ascii="Times New Roman" w:hAnsi="Times New Roman" w:cs="Times New Roman"/>
          <w:sz w:val="24"/>
          <w:szCs w:val="24"/>
        </w:rPr>
        <w:t xml:space="preserve"> la adultez joven,</w:t>
      </w:r>
      <w:r w:rsidR="007C0961" w:rsidRPr="00253E6E">
        <w:rPr>
          <w:rFonts w:ascii="Times New Roman" w:hAnsi="Times New Roman" w:cs="Times New Roman"/>
          <w:sz w:val="24"/>
          <w:szCs w:val="24"/>
        </w:rPr>
        <w:t xml:space="preserve"> </w:t>
      </w:r>
      <w:r w:rsidR="00CC1B10" w:rsidRPr="00253E6E">
        <w:rPr>
          <w:rFonts w:ascii="Times New Roman" w:hAnsi="Times New Roman" w:cs="Times New Roman"/>
          <w:sz w:val="24"/>
          <w:szCs w:val="24"/>
        </w:rPr>
        <w:t xml:space="preserve">de modo </w:t>
      </w:r>
      <w:r w:rsidR="007C0961" w:rsidRPr="00253E6E">
        <w:rPr>
          <w:rFonts w:ascii="Times New Roman" w:hAnsi="Times New Roman" w:cs="Times New Roman"/>
          <w:sz w:val="24"/>
          <w:szCs w:val="24"/>
        </w:rPr>
        <w:t xml:space="preserve">que sus círculos sociales más cercanos y comunidad </w:t>
      </w:r>
      <w:r w:rsidR="00CC1B10" w:rsidRPr="00253E6E">
        <w:rPr>
          <w:rFonts w:ascii="Times New Roman" w:hAnsi="Times New Roman" w:cs="Times New Roman"/>
          <w:sz w:val="24"/>
          <w:szCs w:val="24"/>
        </w:rPr>
        <w:t xml:space="preserve">lo </w:t>
      </w:r>
      <w:r w:rsidR="007C0961" w:rsidRPr="00253E6E">
        <w:rPr>
          <w:rFonts w:ascii="Times New Roman" w:hAnsi="Times New Roman" w:cs="Times New Roman"/>
          <w:sz w:val="24"/>
          <w:szCs w:val="24"/>
        </w:rPr>
        <w:t>acepten como individuo sano y funcional</w:t>
      </w:r>
      <w:r w:rsidR="00CC1B10" w:rsidRPr="00253E6E">
        <w:rPr>
          <w:rFonts w:ascii="Times New Roman" w:hAnsi="Times New Roman" w:cs="Times New Roman"/>
          <w:sz w:val="24"/>
          <w:szCs w:val="24"/>
        </w:rPr>
        <w:t xml:space="preserve"> (</w:t>
      </w:r>
      <w:proofErr w:type="spellStart"/>
      <w:r w:rsidR="00CC1B10" w:rsidRPr="00253E6E">
        <w:rPr>
          <w:rFonts w:ascii="Times New Roman" w:hAnsi="Times New Roman" w:cs="Times New Roman"/>
          <w:sz w:val="24"/>
          <w:szCs w:val="24"/>
        </w:rPr>
        <w:t>Drury</w:t>
      </w:r>
      <w:proofErr w:type="spellEnd"/>
      <w:r w:rsidR="00CC1B10" w:rsidRPr="00253E6E">
        <w:rPr>
          <w:rFonts w:ascii="Times New Roman" w:hAnsi="Times New Roman" w:cs="Times New Roman"/>
          <w:sz w:val="24"/>
          <w:szCs w:val="24"/>
        </w:rPr>
        <w:t>, 2019)</w:t>
      </w:r>
      <w:r w:rsidR="007C0961" w:rsidRPr="00253E6E">
        <w:rPr>
          <w:rFonts w:ascii="Times New Roman" w:hAnsi="Times New Roman" w:cs="Times New Roman"/>
          <w:sz w:val="24"/>
          <w:szCs w:val="24"/>
        </w:rPr>
        <w:t>.</w:t>
      </w:r>
    </w:p>
    <w:p w14:paraId="25EFA17A" w14:textId="49855A42" w:rsidR="00CC41F1" w:rsidRPr="00253E6E" w:rsidRDefault="00CC41F1"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lastRenderedPageBreak/>
        <w:t>De acuerdo con Méndez (2020)</w:t>
      </w:r>
      <w:r w:rsidR="00D565AE" w:rsidRPr="00253E6E">
        <w:rPr>
          <w:rFonts w:ascii="Times New Roman" w:hAnsi="Times New Roman" w:cs="Times New Roman"/>
          <w:sz w:val="24"/>
          <w:szCs w:val="24"/>
        </w:rPr>
        <w:t>,</w:t>
      </w:r>
      <w:r w:rsidRPr="00253E6E">
        <w:rPr>
          <w:rFonts w:ascii="Times New Roman" w:hAnsi="Times New Roman" w:cs="Times New Roman"/>
          <w:sz w:val="24"/>
          <w:szCs w:val="24"/>
        </w:rPr>
        <w:t xml:space="preserve"> la adolescencia se caracteriza por una serie de eventos universales en el físico de los menores, entre los que se destacan: </w:t>
      </w:r>
      <w:r w:rsidR="00430207" w:rsidRPr="00253E6E">
        <w:rPr>
          <w:rFonts w:ascii="Times New Roman" w:hAnsi="Times New Roman" w:cs="Times New Roman"/>
          <w:sz w:val="24"/>
          <w:szCs w:val="24"/>
        </w:rPr>
        <w:t>cr</w:t>
      </w:r>
      <w:r w:rsidRPr="00253E6E">
        <w:rPr>
          <w:rFonts w:ascii="Times New Roman" w:hAnsi="Times New Roman" w:cs="Times New Roman"/>
          <w:sz w:val="24"/>
          <w:szCs w:val="24"/>
        </w:rPr>
        <w:t>ecimiento corporal, aumento de peso, estatura</w:t>
      </w:r>
      <w:r w:rsidR="00430207" w:rsidRPr="00253E6E">
        <w:rPr>
          <w:rFonts w:ascii="Times New Roman" w:hAnsi="Times New Roman" w:cs="Times New Roman"/>
          <w:sz w:val="24"/>
          <w:szCs w:val="24"/>
        </w:rPr>
        <w:t>,</w:t>
      </w:r>
      <w:r w:rsidRPr="00253E6E">
        <w:rPr>
          <w:rFonts w:ascii="Times New Roman" w:hAnsi="Times New Roman" w:cs="Times New Roman"/>
          <w:sz w:val="24"/>
          <w:szCs w:val="24"/>
        </w:rPr>
        <w:t xml:space="preserve"> cambios en la forma y dimensiones corporales</w:t>
      </w:r>
      <w:r w:rsidR="00430207" w:rsidRPr="00253E6E">
        <w:rPr>
          <w:rFonts w:ascii="Times New Roman" w:hAnsi="Times New Roman" w:cs="Times New Roman"/>
          <w:sz w:val="24"/>
          <w:szCs w:val="24"/>
        </w:rPr>
        <w:t>,</w:t>
      </w:r>
      <w:r w:rsidRPr="00253E6E">
        <w:rPr>
          <w:rFonts w:ascii="Times New Roman" w:hAnsi="Times New Roman" w:cs="Times New Roman"/>
          <w:sz w:val="24"/>
          <w:szCs w:val="24"/>
        </w:rPr>
        <w:t xml:space="preserve"> aumento de masa y fuerza muscular, </w:t>
      </w:r>
      <w:r w:rsidR="00430207" w:rsidRPr="00253E6E">
        <w:rPr>
          <w:rFonts w:ascii="Times New Roman" w:hAnsi="Times New Roman" w:cs="Times New Roman"/>
          <w:sz w:val="24"/>
          <w:szCs w:val="24"/>
        </w:rPr>
        <w:t xml:space="preserve">situación </w:t>
      </w:r>
      <w:r w:rsidRPr="00253E6E">
        <w:rPr>
          <w:rFonts w:ascii="Times New Roman" w:hAnsi="Times New Roman" w:cs="Times New Roman"/>
          <w:sz w:val="24"/>
          <w:szCs w:val="24"/>
        </w:rPr>
        <w:t>más marcada en el varón.</w:t>
      </w:r>
    </w:p>
    <w:p w14:paraId="61F00D6D" w14:textId="77777777" w:rsidR="00CC41F1" w:rsidRPr="00253E6E" w:rsidRDefault="00CC41F1"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Al mismo tiempo, el adolescente debe enfrentarse a diversos problemas entre los que destacan la inseguridad física al empezar a sentir la necesidad de aprobación de los demás, la falta de comunicación con los adultos, tras envolverse en su mundo y mostrarse poco expresivos, además, experimentan emociones fuertes, puesto que desean probar cosas nuevas, comienza a ser complicado dominar cada paso que dan (Mendo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2019). </w:t>
      </w:r>
    </w:p>
    <w:p w14:paraId="6F6EA1C1" w14:textId="1BE476A3" w:rsidR="007C0961" w:rsidRPr="00253E6E" w:rsidRDefault="007C0961"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Esta etapa del desarrollo puede volverse una fase difícil para los jóvenes</w:t>
      </w:r>
      <w:r w:rsidR="00D565AE" w:rsidRPr="00253E6E">
        <w:rPr>
          <w:rFonts w:ascii="Times New Roman" w:hAnsi="Times New Roman" w:cs="Times New Roman"/>
          <w:sz w:val="24"/>
          <w:szCs w:val="24"/>
        </w:rPr>
        <w:t>,</w:t>
      </w:r>
      <w:r w:rsidRPr="00253E6E">
        <w:rPr>
          <w:rFonts w:ascii="Times New Roman" w:hAnsi="Times New Roman" w:cs="Times New Roman"/>
          <w:sz w:val="24"/>
          <w:szCs w:val="24"/>
        </w:rPr>
        <w:t xml:space="preserve"> ya que su cuerpo y mente se encuentra en una transformación importante que puede ocasionar confusión tanto para sí mismos como para las personas adultas que conformen sus redes de apoyo, pudiendo tener dificultades en entender varias de las reacciones producidas por estos cambios</w:t>
      </w:r>
      <w:r w:rsidR="005600EE" w:rsidRPr="00253E6E">
        <w:rPr>
          <w:rFonts w:ascii="Times New Roman" w:hAnsi="Times New Roman" w:cs="Times New Roman"/>
          <w:sz w:val="24"/>
          <w:szCs w:val="24"/>
        </w:rPr>
        <w:t xml:space="preserve"> </w:t>
      </w:r>
      <w:r w:rsidR="00CC1B10" w:rsidRPr="00253E6E">
        <w:rPr>
          <w:rFonts w:ascii="Times New Roman" w:hAnsi="Times New Roman" w:cs="Times New Roman"/>
          <w:sz w:val="24"/>
          <w:szCs w:val="24"/>
        </w:rPr>
        <w:t>(Vicario &amp; Molinero, 2022).</w:t>
      </w:r>
    </w:p>
    <w:p w14:paraId="590B1FE0" w14:textId="796ACB37" w:rsidR="001955EC" w:rsidRPr="00253E6E" w:rsidRDefault="001955EC"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Cabe hacer </w:t>
      </w:r>
      <w:r w:rsidR="00430207" w:rsidRPr="00253E6E">
        <w:rPr>
          <w:rFonts w:ascii="Times New Roman" w:hAnsi="Times New Roman" w:cs="Times New Roman"/>
          <w:sz w:val="24"/>
          <w:szCs w:val="24"/>
        </w:rPr>
        <w:t xml:space="preserve">mención </w:t>
      </w:r>
      <w:r w:rsidR="00D565AE" w:rsidRPr="00253E6E">
        <w:rPr>
          <w:rFonts w:ascii="Times New Roman" w:hAnsi="Times New Roman" w:cs="Times New Roman"/>
          <w:sz w:val="24"/>
          <w:szCs w:val="24"/>
        </w:rPr>
        <w:t>de que</w:t>
      </w:r>
      <w:r w:rsidR="00430207" w:rsidRPr="00253E6E">
        <w:rPr>
          <w:rFonts w:ascii="Times New Roman" w:hAnsi="Times New Roman" w:cs="Times New Roman"/>
          <w:sz w:val="24"/>
          <w:szCs w:val="24"/>
        </w:rPr>
        <w:t xml:space="preserve"> </w:t>
      </w:r>
      <w:r w:rsidRPr="00253E6E">
        <w:rPr>
          <w:rFonts w:ascii="Times New Roman" w:hAnsi="Times New Roman" w:cs="Times New Roman"/>
          <w:sz w:val="24"/>
          <w:szCs w:val="24"/>
        </w:rPr>
        <w:t xml:space="preserve">el desarrollo mental corresponde en muchos casos con </w:t>
      </w:r>
      <w:r w:rsidR="00D565AE" w:rsidRPr="00253E6E">
        <w:rPr>
          <w:rFonts w:ascii="Times New Roman" w:hAnsi="Times New Roman" w:cs="Times New Roman"/>
          <w:sz w:val="24"/>
          <w:szCs w:val="24"/>
        </w:rPr>
        <w:t>una</w:t>
      </w:r>
      <w:r w:rsidRPr="00253E6E">
        <w:rPr>
          <w:rFonts w:ascii="Times New Roman" w:hAnsi="Times New Roman" w:cs="Times New Roman"/>
          <w:sz w:val="24"/>
          <w:szCs w:val="24"/>
        </w:rPr>
        <w:t xml:space="preserve"> exitosa integración social</w:t>
      </w:r>
      <w:r w:rsidR="00D565AE" w:rsidRPr="00253E6E">
        <w:rPr>
          <w:rFonts w:ascii="Times New Roman" w:hAnsi="Times New Roman" w:cs="Times New Roman"/>
          <w:sz w:val="24"/>
          <w:szCs w:val="24"/>
        </w:rPr>
        <w:t>,</w:t>
      </w:r>
      <w:r w:rsidRPr="00253E6E">
        <w:rPr>
          <w:rFonts w:ascii="Times New Roman" w:hAnsi="Times New Roman" w:cs="Times New Roman"/>
          <w:sz w:val="24"/>
          <w:szCs w:val="24"/>
        </w:rPr>
        <w:t xml:space="preserve"> que permita transitar de la seguridad que el núcleo familiar ha proveído al infante hacia la seguridad producto de encontrarse a sí mismo como un ser individual</w:t>
      </w:r>
      <w:r w:rsidR="00C201AF" w:rsidRPr="00253E6E">
        <w:rPr>
          <w:rFonts w:ascii="Times New Roman" w:hAnsi="Times New Roman" w:cs="Times New Roman"/>
          <w:sz w:val="24"/>
          <w:szCs w:val="24"/>
        </w:rPr>
        <w:t xml:space="preserve"> (</w:t>
      </w:r>
      <w:proofErr w:type="spellStart"/>
      <w:r w:rsidR="00C201AF" w:rsidRPr="00253E6E">
        <w:rPr>
          <w:rFonts w:ascii="Times New Roman" w:hAnsi="Times New Roman" w:cs="Times New Roman"/>
          <w:sz w:val="24"/>
          <w:szCs w:val="24"/>
        </w:rPr>
        <w:t>Crone</w:t>
      </w:r>
      <w:proofErr w:type="spellEnd"/>
      <w:r w:rsidR="00C201AF" w:rsidRPr="00253E6E">
        <w:rPr>
          <w:rFonts w:ascii="Times New Roman" w:hAnsi="Times New Roman" w:cs="Times New Roman"/>
          <w:sz w:val="24"/>
          <w:szCs w:val="24"/>
        </w:rPr>
        <w:t xml:space="preserve"> &amp; </w:t>
      </w:r>
      <w:proofErr w:type="spellStart"/>
      <w:r w:rsidR="00C201AF" w:rsidRPr="00253E6E">
        <w:rPr>
          <w:rFonts w:ascii="Times New Roman" w:hAnsi="Times New Roman" w:cs="Times New Roman"/>
          <w:sz w:val="24"/>
          <w:szCs w:val="24"/>
        </w:rPr>
        <w:t>Fuligni</w:t>
      </w:r>
      <w:proofErr w:type="spellEnd"/>
      <w:r w:rsidR="00C201AF" w:rsidRPr="00253E6E">
        <w:rPr>
          <w:rFonts w:ascii="Times New Roman" w:hAnsi="Times New Roman" w:cs="Times New Roman"/>
          <w:sz w:val="24"/>
          <w:szCs w:val="24"/>
        </w:rPr>
        <w:t>, 2020)</w:t>
      </w:r>
      <w:r w:rsidR="00430207" w:rsidRPr="00253E6E">
        <w:rPr>
          <w:rFonts w:ascii="Times New Roman" w:hAnsi="Times New Roman" w:cs="Times New Roman"/>
          <w:sz w:val="24"/>
          <w:szCs w:val="24"/>
        </w:rPr>
        <w:t>. Pu</w:t>
      </w:r>
      <w:r w:rsidRPr="00253E6E">
        <w:rPr>
          <w:rFonts w:ascii="Times New Roman" w:hAnsi="Times New Roman" w:cs="Times New Roman"/>
          <w:sz w:val="24"/>
          <w:szCs w:val="24"/>
        </w:rPr>
        <w:t xml:space="preserve">esto que es aquí donde se construye el pensamiento operacional formal, se es capaz de filosofar y construir una identidad, </w:t>
      </w:r>
      <w:r w:rsidR="000E6FA8" w:rsidRPr="00253E6E">
        <w:rPr>
          <w:rFonts w:ascii="Times New Roman" w:hAnsi="Times New Roman" w:cs="Times New Roman"/>
          <w:sz w:val="24"/>
          <w:szCs w:val="24"/>
        </w:rPr>
        <w:t xml:space="preserve">pero </w:t>
      </w:r>
      <w:r w:rsidRPr="00253E6E">
        <w:rPr>
          <w:rFonts w:ascii="Times New Roman" w:hAnsi="Times New Roman" w:cs="Times New Roman"/>
          <w:sz w:val="24"/>
          <w:szCs w:val="24"/>
        </w:rPr>
        <w:t>para ello debe contarse con una red de seguridad que permita atravesar los altibajos que catalogan al adolescente arquetípico como impulsivo, hipersensible, susceptible, emotivo, impaciente y apasionado</w:t>
      </w:r>
      <w:r w:rsidR="005600EE" w:rsidRPr="00253E6E">
        <w:rPr>
          <w:rFonts w:ascii="Times New Roman" w:hAnsi="Times New Roman" w:cs="Times New Roman"/>
          <w:sz w:val="24"/>
          <w:szCs w:val="24"/>
        </w:rPr>
        <w:t xml:space="preserve"> </w:t>
      </w:r>
      <w:r w:rsidR="00C201AF" w:rsidRPr="00253E6E">
        <w:rPr>
          <w:rFonts w:ascii="Times New Roman" w:hAnsi="Times New Roman" w:cs="Times New Roman"/>
          <w:sz w:val="24"/>
          <w:szCs w:val="24"/>
        </w:rPr>
        <w:t>(</w:t>
      </w:r>
      <w:proofErr w:type="spellStart"/>
      <w:r w:rsidR="00C201AF" w:rsidRPr="00253E6E">
        <w:rPr>
          <w:rFonts w:ascii="Times New Roman" w:hAnsi="Times New Roman" w:cs="Times New Roman"/>
          <w:sz w:val="24"/>
          <w:szCs w:val="24"/>
        </w:rPr>
        <w:t>Petrescu</w:t>
      </w:r>
      <w:proofErr w:type="spellEnd"/>
      <w:r w:rsidR="00C201AF" w:rsidRPr="00253E6E">
        <w:rPr>
          <w:rFonts w:ascii="Times New Roman" w:hAnsi="Times New Roman" w:cs="Times New Roman"/>
          <w:sz w:val="24"/>
          <w:szCs w:val="24"/>
        </w:rPr>
        <w:t xml:space="preserve"> </w:t>
      </w:r>
      <w:r w:rsidR="00C201AF" w:rsidRPr="00253E6E">
        <w:rPr>
          <w:rFonts w:ascii="Times New Roman" w:hAnsi="Times New Roman" w:cs="Times New Roman"/>
          <w:i/>
          <w:iCs/>
          <w:sz w:val="24"/>
          <w:szCs w:val="24"/>
        </w:rPr>
        <w:t>et al</w:t>
      </w:r>
      <w:r w:rsidR="00C201AF" w:rsidRPr="00253E6E">
        <w:rPr>
          <w:rFonts w:ascii="Times New Roman" w:hAnsi="Times New Roman" w:cs="Times New Roman"/>
          <w:sz w:val="24"/>
          <w:szCs w:val="24"/>
        </w:rPr>
        <w:t>., 2019)</w:t>
      </w:r>
      <w:r w:rsidRPr="00253E6E">
        <w:rPr>
          <w:rFonts w:ascii="Times New Roman" w:hAnsi="Times New Roman" w:cs="Times New Roman"/>
          <w:sz w:val="24"/>
          <w:szCs w:val="24"/>
        </w:rPr>
        <w:t>.</w:t>
      </w:r>
    </w:p>
    <w:p w14:paraId="1E016909" w14:textId="07333758" w:rsidR="003D37E7" w:rsidRPr="00253E6E" w:rsidRDefault="003D37E7"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Actualmente</w:t>
      </w:r>
      <w:r w:rsidR="000E6FA8" w:rsidRPr="00253E6E">
        <w:rPr>
          <w:rFonts w:ascii="Times New Roman" w:hAnsi="Times New Roman" w:cs="Times New Roman"/>
          <w:sz w:val="24"/>
          <w:szCs w:val="24"/>
        </w:rPr>
        <w:t>,</w:t>
      </w:r>
      <w:r w:rsidRPr="00253E6E">
        <w:rPr>
          <w:rFonts w:ascii="Times New Roman" w:hAnsi="Times New Roman" w:cs="Times New Roman"/>
          <w:sz w:val="24"/>
          <w:szCs w:val="24"/>
        </w:rPr>
        <w:t xml:space="preserve"> se han propuesto criterios para </w:t>
      </w:r>
      <w:r w:rsidR="00430207" w:rsidRPr="00253E6E">
        <w:rPr>
          <w:rFonts w:ascii="Times New Roman" w:hAnsi="Times New Roman" w:cs="Times New Roman"/>
          <w:sz w:val="24"/>
          <w:szCs w:val="24"/>
        </w:rPr>
        <w:t xml:space="preserve">diagnosticar la </w:t>
      </w:r>
      <w:r w:rsidRPr="00253E6E">
        <w:rPr>
          <w:rFonts w:ascii="Times New Roman" w:hAnsi="Times New Roman" w:cs="Times New Roman"/>
          <w:sz w:val="24"/>
          <w:szCs w:val="24"/>
        </w:rPr>
        <w:t>depresión antes de la pubertad</w:t>
      </w:r>
      <w:r w:rsidR="00430207" w:rsidRPr="00253E6E">
        <w:rPr>
          <w:rFonts w:ascii="Times New Roman" w:hAnsi="Times New Roman" w:cs="Times New Roman"/>
          <w:sz w:val="24"/>
          <w:szCs w:val="24"/>
        </w:rPr>
        <w:t xml:space="preserve"> </w:t>
      </w:r>
      <w:r w:rsidRPr="00253E6E">
        <w:rPr>
          <w:rFonts w:ascii="Times New Roman" w:hAnsi="Times New Roman" w:cs="Times New Roman"/>
          <w:sz w:val="24"/>
          <w:szCs w:val="24"/>
        </w:rPr>
        <w:t>sin importar el sexo</w:t>
      </w:r>
      <w:r w:rsidR="000E6FA8" w:rsidRPr="00253E6E">
        <w:rPr>
          <w:rFonts w:ascii="Times New Roman" w:hAnsi="Times New Roman" w:cs="Times New Roman"/>
          <w:sz w:val="24"/>
          <w:szCs w:val="24"/>
        </w:rPr>
        <w:t>. E</w:t>
      </w:r>
      <w:r w:rsidRPr="00253E6E">
        <w:rPr>
          <w:rFonts w:ascii="Times New Roman" w:hAnsi="Times New Roman" w:cs="Times New Roman"/>
          <w:sz w:val="24"/>
          <w:szCs w:val="24"/>
        </w:rPr>
        <w:t xml:space="preserve">ntre tales criterios </w:t>
      </w:r>
      <w:r w:rsidR="00430207" w:rsidRPr="00253E6E">
        <w:rPr>
          <w:rFonts w:ascii="Times New Roman" w:hAnsi="Times New Roman" w:cs="Times New Roman"/>
          <w:sz w:val="24"/>
          <w:szCs w:val="24"/>
        </w:rPr>
        <w:t>se considera</w:t>
      </w:r>
      <w:r w:rsidR="000E6FA8" w:rsidRPr="00253E6E">
        <w:rPr>
          <w:rFonts w:ascii="Times New Roman" w:hAnsi="Times New Roman" w:cs="Times New Roman"/>
          <w:sz w:val="24"/>
          <w:szCs w:val="24"/>
        </w:rPr>
        <w:t>n:</w:t>
      </w:r>
      <w:r w:rsidR="00430207" w:rsidRPr="00253E6E">
        <w:rPr>
          <w:rFonts w:ascii="Times New Roman" w:hAnsi="Times New Roman" w:cs="Times New Roman"/>
          <w:sz w:val="24"/>
          <w:szCs w:val="24"/>
        </w:rPr>
        <w:t xml:space="preserve"> tener</w:t>
      </w:r>
      <w:r w:rsidRPr="00253E6E">
        <w:rPr>
          <w:rFonts w:ascii="Times New Roman" w:hAnsi="Times New Roman" w:cs="Times New Roman"/>
          <w:sz w:val="24"/>
          <w:szCs w:val="24"/>
        </w:rPr>
        <w:t xml:space="preserve"> sentimientos constantes de tristeza, ansiedad, desesperanza y pesimismo</w:t>
      </w:r>
      <w:r w:rsidR="000E6FA8" w:rsidRPr="00253E6E">
        <w:rPr>
          <w:rFonts w:ascii="Times New Roman" w:hAnsi="Times New Roman" w:cs="Times New Roman"/>
          <w:sz w:val="24"/>
          <w:szCs w:val="24"/>
        </w:rPr>
        <w:t>;</w:t>
      </w:r>
      <w:r w:rsidRPr="00253E6E">
        <w:rPr>
          <w:rFonts w:ascii="Times New Roman" w:hAnsi="Times New Roman" w:cs="Times New Roman"/>
          <w:sz w:val="24"/>
          <w:szCs w:val="24"/>
        </w:rPr>
        <w:t xml:space="preserve"> sentir culpa, inutilidad, irritabilidad, inquietud, pérdida de interés en las actividades o pasatiempos que antes </w:t>
      </w:r>
      <w:r w:rsidR="000E6FA8" w:rsidRPr="00253E6E">
        <w:rPr>
          <w:rFonts w:ascii="Times New Roman" w:hAnsi="Times New Roman" w:cs="Times New Roman"/>
          <w:sz w:val="24"/>
          <w:szCs w:val="24"/>
        </w:rPr>
        <w:t xml:space="preserve">se </w:t>
      </w:r>
      <w:r w:rsidRPr="00253E6E">
        <w:rPr>
          <w:rFonts w:ascii="Times New Roman" w:hAnsi="Times New Roman" w:cs="Times New Roman"/>
          <w:sz w:val="24"/>
          <w:szCs w:val="24"/>
        </w:rPr>
        <w:t>disfrutaba</w:t>
      </w:r>
      <w:r w:rsidR="000E6FA8" w:rsidRPr="00253E6E">
        <w:rPr>
          <w:rFonts w:ascii="Times New Roman" w:hAnsi="Times New Roman" w:cs="Times New Roman"/>
          <w:sz w:val="24"/>
          <w:szCs w:val="24"/>
        </w:rPr>
        <w:t>n</w:t>
      </w:r>
      <w:r w:rsidR="00430207" w:rsidRPr="00253E6E">
        <w:rPr>
          <w:rFonts w:ascii="Times New Roman" w:hAnsi="Times New Roman" w:cs="Times New Roman"/>
          <w:sz w:val="24"/>
          <w:szCs w:val="24"/>
        </w:rPr>
        <w:t>. D</w:t>
      </w:r>
      <w:r w:rsidRPr="00253E6E">
        <w:rPr>
          <w:rFonts w:ascii="Times New Roman" w:hAnsi="Times New Roman" w:cs="Times New Roman"/>
          <w:sz w:val="24"/>
          <w:szCs w:val="24"/>
        </w:rPr>
        <w:t xml:space="preserve">el mismo modo, puede presentarse fatiga y falta de energía, insomnio o dormir demasiado, comer excesivamente o perder el apetito, pensamientos suicidas o intentos de suicidio, entre otros (Maurer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2018; Abdullah, 2020).</w:t>
      </w:r>
    </w:p>
    <w:p w14:paraId="7561816B" w14:textId="27AE86D8" w:rsidR="003D37E7" w:rsidRPr="00253E6E" w:rsidRDefault="000E6FA8"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De manera específica, l</w:t>
      </w:r>
      <w:r w:rsidR="003D37E7" w:rsidRPr="00253E6E">
        <w:rPr>
          <w:rFonts w:ascii="Times New Roman" w:hAnsi="Times New Roman" w:cs="Times New Roman"/>
          <w:sz w:val="24"/>
          <w:szCs w:val="24"/>
        </w:rPr>
        <w:t xml:space="preserve">os jóvenes deprimidos pueden manifestar sus síntomas mediante las siguientes conductas: tristeza frecuente, desesperanza, incapacidad para disfrutar de actividades, aislamiento social, comunicación pobre, baja autoestima y sentimiento de culpa, irritabilidad, hostilidad, dolores de cabeza y de estómago, ausencias frecuentes del colegio o un bajo rendimiento escolar (Schneider </w:t>
      </w:r>
      <w:r w:rsidR="003D37E7" w:rsidRPr="00253E6E">
        <w:rPr>
          <w:rFonts w:ascii="Times New Roman" w:hAnsi="Times New Roman" w:cs="Times New Roman"/>
          <w:i/>
          <w:iCs/>
          <w:sz w:val="24"/>
          <w:szCs w:val="24"/>
        </w:rPr>
        <w:t>et al</w:t>
      </w:r>
      <w:r w:rsidR="003D37E7" w:rsidRPr="00253E6E">
        <w:rPr>
          <w:rFonts w:ascii="Times New Roman" w:hAnsi="Times New Roman" w:cs="Times New Roman"/>
          <w:sz w:val="24"/>
          <w:szCs w:val="24"/>
        </w:rPr>
        <w:t xml:space="preserve">., 2022). </w:t>
      </w:r>
    </w:p>
    <w:p w14:paraId="7D0D84DC" w14:textId="77777777" w:rsidR="00522947" w:rsidRPr="00253E6E" w:rsidRDefault="00522947" w:rsidP="009A258A">
      <w:pPr>
        <w:spacing w:line="360" w:lineRule="auto"/>
        <w:rPr>
          <w:rFonts w:ascii="Times New Roman" w:hAnsi="Times New Roman" w:cs="Times New Roman"/>
          <w:sz w:val="24"/>
          <w:szCs w:val="24"/>
        </w:rPr>
      </w:pPr>
    </w:p>
    <w:p w14:paraId="3AE5A2D0" w14:textId="2E00DB5D" w:rsidR="00F755C3" w:rsidRPr="00253E6E" w:rsidRDefault="006246D3"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lastRenderedPageBreak/>
        <w:t>Dentro de los factores de riesgo</w:t>
      </w:r>
      <w:r w:rsidR="001955EC" w:rsidRPr="00253E6E">
        <w:rPr>
          <w:rFonts w:ascii="Times New Roman" w:hAnsi="Times New Roman" w:cs="Times New Roman"/>
          <w:sz w:val="24"/>
          <w:szCs w:val="24"/>
        </w:rPr>
        <w:t xml:space="preserve"> asociados a la ideación suicida</w:t>
      </w:r>
      <w:r w:rsidRPr="00253E6E">
        <w:rPr>
          <w:rFonts w:ascii="Times New Roman" w:hAnsi="Times New Roman" w:cs="Times New Roman"/>
          <w:sz w:val="24"/>
          <w:szCs w:val="24"/>
        </w:rPr>
        <w:t xml:space="preserve"> se debe tomar en cuenta la edad, esto debido a que</w:t>
      </w:r>
      <w:r w:rsidR="00430207"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para los menores de 14 años el contexto familiar</w:t>
      </w:r>
      <w:r w:rsidRPr="00253E6E">
        <w:rPr>
          <w:rFonts w:ascii="Times New Roman" w:hAnsi="Times New Roman" w:cs="Times New Roman"/>
          <w:sz w:val="24"/>
          <w:szCs w:val="24"/>
        </w:rPr>
        <w:t xml:space="preserve"> es el de mayor incidencia</w:t>
      </w:r>
      <w:r w:rsidR="00430207" w:rsidRPr="00253E6E">
        <w:rPr>
          <w:rFonts w:ascii="Times New Roman" w:hAnsi="Times New Roman" w:cs="Times New Roman"/>
          <w:sz w:val="24"/>
          <w:szCs w:val="24"/>
        </w:rPr>
        <w:t xml:space="preserve">, </w:t>
      </w:r>
      <w:r w:rsidRPr="00253E6E">
        <w:rPr>
          <w:rFonts w:ascii="Times New Roman" w:hAnsi="Times New Roman" w:cs="Times New Roman"/>
          <w:sz w:val="24"/>
          <w:szCs w:val="24"/>
        </w:rPr>
        <w:t>a la par de</w:t>
      </w:r>
      <w:r w:rsidR="001955EC" w:rsidRPr="00253E6E">
        <w:rPr>
          <w:rFonts w:ascii="Times New Roman" w:hAnsi="Times New Roman" w:cs="Times New Roman"/>
          <w:sz w:val="24"/>
          <w:szCs w:val="24"/>
        </w:rPr>
        <w:t xml:space="preserve"> la presencia de trastornos psiquiátricos</w:t>
      </w:r>
      <w:r w:rsidR="00CF0329" w:rsidRPr="00253E6E">
        <w:rPr>
          <w:rFonts w:ascii="Times New Roman" w:hAnsi="Times New Roman" w:cs="Times New Roman"/>
          <w:sz w:val="24"/>
          <w:szCs w:val="24"/>
        </w:rPr>
        <w:t xml:space="preserve">  </w:t>
      </w:r>
      <w:r w:rsidR="00037C6B" w:rsidRPr="00253E6E">
        <w:rPr>
          <w:rFonts w:ascii="Times New Roman" w:hAnsi="Times New Roman" w:cs="Times New Roman"/>
          <w:sz w:val="24"/>
          <w:szCs w:val="24"/>
        </w:rPr>
        <w:t>(</w:t>
      </w:r>
      <w:proofErr w:type="spellStart"/>
      <w:r w:rsidR="00037C6B" w:rsidRPr="00253E6E">
        <w:rPr>
          <w:rFonts w:ascii="Times New Roman" w:hAnsi="Times New Roman" w:cs="Times New Roman"/>
          <w:sz w:val="24"/>
          <w:szCs w:val="24"/>
        </w:rPr>
        <w:t>DeVille</w:t>
      </w:r>
      <w:proofErr w:type="spellEnd"/>
      <w:r w:rsidR="00037C6B" w:rsidRPr="00253E6E">
        <w:rPr>
          <w:rFonts w:ascii="Times New Roman" w:hAnsi="Times New Roman" w:cs="Times New Roman"/>
          <w:sz w:val="24"/>
          <w:szCs w:val="24"/>
        </w:rPr>
        <w:t xml:space="preserve"> </w:t>
      </w:r>
      <w:r w:rsidR="00037C6B" w:rsidRPr="00253E6E">
        <w:rPr>
          <w:rFonts w:ascii="Times New Roman" w:hAnsi="Times New Roman" w:cs="Times New Roman"/>
          <w:i/>
          <w:iCs/>
          <w:sz w:val="24"/>
          <w:szCs w:val="24"/>
        </w:rPr>
        <w:t>et al</w:t>
      </w:r>
      <w:r w:rsidR="00037C6B" w:rsidRPr="00253E6E">
        <w:rPr>
          <w:rFonts w:ascii="Times New Roman" w:hAnsi="Times New Roman" w:cs="Times New Roman"/>
          <w:sz w:val="24"/>
          <w:szCs w:val="24"/>
        </w:rPr>
        <w:t>., 2020)</w:t>
      </w:r>
      <w:r w:rsidR="00430207" w:rsidRPr="00253E6E">
        <w:rPr>
          <w:rFonts w:ascii="Times New Roman" w:hAnsi="Times New Roman" w:cs="Times New Roman"/>
          <w:sz w:val="24"/>
          <w:szCs w:val="24"/>
        </w:rPr>
        <w:t>. M</w:t>
      </w:r>
      <w:r w:rsidR="001955EC" w:rsidRPr="00253E6E">
        <w:rPr>
          <w:rFonts w:ascii="Times New Roman" w:hAnsi="Times New Roman" w:cs="Times New Roman"/>
          <w:sz w:val="24"/>
          <w:szCs w:val="24"/>
        </w:rPr>
        <w:t>ientras que</w:t>
      </w:r>
      <w:r w:rsidR="00430207"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en el caso de edades superiores</w:t>
      </w:r>
      <w:r w:rsidR="000E6FA8" w:rsidRPr="00253E6E">
        <w:rPr>
          <w:rFonts w:ascii="Times New Roman" w:hAnsi="Times New Roman" w:cs="Times New Roman"/>
          <w:sz w:val="24"/>
          <w:szCs w:val="24"/>
        </w:rPr>
        <w:t>,</w:t>
      </w:r>
      <w:r w:rsidR="001955EC" w:rsidRPr="00253E6E">
        <w:rPr>
          <w:rFonts w:ascii="Times New Roman" w:hAnsi="Times New Roman" w:cs="Times New Roman"/>
          <w:sz w:val="24"/>
          <w:szCs w:val="24"/>
        </w:rPr>
        <w:t xml:space="preserve"> se hablaría de una verdadera conjunción dinámica</w:t>
      </w:r>
      <w:r w:rsidR="00430207" w:rsidRPr="00253E6E">
        <w:rPr>
          <w:rFonts w:ascii="Times New Roman" w:hAnsi="Times New Roman" w:cs="Times New Roman"/>
          <w:sz w:val="24"/>
          <w:szCs w:val="24"/>
        </w:rPr>
        <w:t>,</w:t>
      </w:r>
      <w:r w:rsidR="001955EC" w:rsidRPr="00253E6E">
        <w:rPr>
          <w:rFonts w:ascii="Times New Roman" w:hAnsi="Times New Roman" w:cs="Times New Roman"/>
          <w:sz w:val="24"/>
          <w:szCs w:val="24"/>
        </w:rPr>
        <w:t xml:space="preserve"> puesto que</w:t>
      </w:r>
      <w:r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 xml:space="preserve">la aparición de un factor de riesgo asociado con las ideas suicidas no debe considerarse el único factor asociado directamente ni el causal </w:t>
      </w:r>
      <w:r w:rsidR="000E6FA8" w:rsidRPr="00253E6E">
        <w:rPr>
          <w:rFonts w:ascii="Times New Roman" w:hAnsi="Times New Roman" w:cs="Times New Roman"/>
          <w:sz w:val="24"/>
          <w:szCs w:val="24"/>
        </w:rPr>
        <w:t>directo (</w:t>
      </w:r>
      <w:r w:rsidR="004E1B84" w:rsidRPr="00253E6E">
        <w:rPr>
          <w:rFonts w:ascii="Times New Roman" w:hAnsi="Times New Roman" w:cs="Times New Roman"/>
          <w:sz w:val="24"/>
          <w:szCs w:val="24"/>
        </w:rPr>
        <w:t xml:space="preserve">Ho </w:t>
      </w:r>
      <w:r w:rsidR="004E1B84" w:rsidRPr="00253E6E">
        <w:rPr>
          <w:rFonts w:ascii="Times New Roman" w:hAnsi="Times New Roman" w:cs="Times New Roman"/>
          <w:i/>
          <w:iCs/>
          <w:sz w:val="24"/>
          <w:szCs w:val="24"/>
        </w:rPr>
        <w:t>et al</w:t>
      </w:r>
      <w:r w:rsidR="004E1B84" w:rsidRPr="00253E6E">
        <w:rPr>
          <w:rFonts w:ascii="Times New Roman" w:hAnsi="Times New Roman" w:cs="Times New Roman"/>
          <w:sz w:val="24"/>
          <w:szCs w:val="24"/>
        </w:rPr>
        <w:t>., 202</w:t>
      </w:r>
      <w:r w:rsidR="00E62125" w:rsidRPr="00253E6E">
        <w:rPr>
          <w:rFonts w:ascii="Times New Roman" w:hAnsi="Times New Roman" w:cs="Times New Roman"/>
          <w:sz w:val="24"/>
          <w:szCs w:val="24"/>
        </w:rPr>
        <w:t>2</w:t>
      </w:r>
      <w:r w:rsidR="004E1B84" w:rsidRPr="00253E6E">
        <w:rPr>
          <w:rFonts w:ascii="Times New Roman" w:hAnsi="Times New Roman" w:cs="Times New Roman"/>
          <w:sz w:val="24"/>
          <w:szCs w:val="24"/>
        </w:rPr>
        <w:t>)</w:t>
      </w:r>
      <w:r w:rsidR="001955EC" w:rsidRPr="00253E6E">
        <w:rPr>
          <w:rFonts w:ascii="Times New Roman" w:hAnsi="Times New Roman" w:cs="Times New Roman"/>
          <w:sz w:val="24"/>
          <w:szCs w:val="24"/>
        </w:rPr>
        <w:t>.</w:t>
      </w:r>
      <w:r w:rsidR="00F755C3" w:rsidRPr="00253E6E">
        <w:rPr>
          <w:rFonts w:ascii="Times New Roman" w:hAnsi="Times New Roman" w:cs="Times New Roman"/>
          <w:sz w:val="24"/>
          <w:szCs w:val="24"/>
        </w:rPr>
        <w:t xml:space="preserve"> De este modo, </w:t>
      </w:r>
      <w:r w:rsidR="001955EC" w:rsidRPr="00253E6E">
        <w:rPr>
          <w:rFonts w:ascii="Times New Roman" w:hAnsi="Times New Roman" w:cs="Times New Roman"/>
          <w:sz w:val="24"/>
          <w:szCs w:val="24"/>
        </w:rPr>
        <w:t>pueden desglosarse las características que aumentan las probabilidades de padecer conductas suicidas</w:t>
      </w:r>
      <w:r w:rsidR="004E1B84" w:rsidRPr="00253E6E">
        <w:rPr>
          <w:rFonts w:ascii="Times New Roman" w:hAnsi="Times New Roman" w:cs="Times New Roman"/>
          <w:sz w:val="24"/>
          <w:szCs w:val="24"/>
        </w:rPr>
        <w:t xml:space="preserve">. </w:t>
      </w:r>
    </w:p>
    <w:p w14:paraId="7D82095F" w14:textId="5EAEC655" w:rsidR="00F755C3" w:rsidRPr="00253E6E" w:rsidRDefault="00064D79"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En primer lugar</w:t>
      </w:r>
      <w:r w:rsidR="000C6AB9" w:rsidRPr="00253E6E">
        <w:rPr>
          <w:rFonts w:ascii="Times New Roman" w:hAnsi="Times New Roman" w:cs="Times New Roman"/>
          <w:sz w:val="24"/>
          <w:szCs w:val="24"/>
        </w:rPr>
        <w:t>,</w:t>
      </w:r>
      <w:r w:rsidRPr="00253E6E">
        <w:rPr>
          <w:rFonts w:ascii="Times New Roman" w:hAnsi="Times New Roman" w:cs="Times New Roman"/>
          <w:sz w:val="24"/>
          <w:szCs w:val="24"/>
        </w:rPr>
        <w:t xml:space="preserve"> se pueden mencionar los f</w:t>
      </w:r>
      <w:r w:rsidR="001955EC" w:rsidRPr="00253E6E">
        <w:rPr>
          <w:rFonts w:ascii="Times New Roman" w:hAnsi="Times New Roman" w:cs="Times New Roman"/>
          <w:sz w:val="24"/>
          <w:szCs w:val="24"/>
        </w:rPr>
        <w:t>actores biológicos</w:t>
      </w:r>
      <w:r w:rsidR="00CF0329" w:rsidRPr="00253E6E">
        <w:rPr>
          <w:rFonts w:ascii="Times New Roman" w:hAnsi="Times New Roman" w:cs="Times New Roman"/>
          <w:sz w:val="24"/>
          <w:szCs w:val="24"/>
        </w:rPr>
        <w:t xml:space="preserve">, </w:t>
      </w:r>
      <w:r w:rsidRPr="00253E6E">
        <w:rPr>
          <w:rFonts w:ascii="Times New Roman" w:hAnsi="Times New Roman" w:cs="Times New Roman"/>
          <w:sz w:val="24"/>
          <w:szCs w:val="24"/>
        </w:rPr>
        <w:t xml:space="preserve">los cuales </w:t>
      </w:r>
      <w:r w:rsidR="004E1B84" w:rsidRPr="00253E6E">
        <w:rPr>
          <w:rFonts w:ascii="Times New Roman" w:hAnsi="Times New Roman" w:cs="Times New Roman"/>
          <w:sz w:val="24"/>
          <w:szCs w:val="24"/>
        </w:rPr>
        <w:t>están</w:t>
      </w:r>
      <w:r w:rsidR="00CF0329" w:rsidRPr="00253E6E">
        <w:rPr>
          <w:rFonts w:ascii="Times New Roman" w:hAnsi="Times New Roman" w:cs="Times New Roman"/>
          <w:sz w:val="24"/>
          <w:szCs w:val="24"/>
        </w:rPr>
        <w:t xml:space="preserve"> ligados a las alteraciones en la regulación de neurotransmisores, que desempeñan una función importante en la regulación del humor; específicamente el caso de los bajos niveles de serotonina disminuidos en el líquido cefalorraquídeo </w:t>
      </w:r>
      <w:r w:rsidR="004E1B84" w:rsidRPr="00253E6E">
        <w:rPr>
          <w:rFonts w:ascii="Times New Roman" w:hAnsi="Times New Roman" w:cs="Times New Roman"/>
          <w:sz w:val="24"/>
          <w:szCs w:val="24"/>
        </w:rPr>
        <w:t>(</w:t>
      </w:r>
      <w:proofErr w:type="spellStart"/>
      <w:r w:rsidR="004E1B84" w:rsidRPr="00253E6E">
        <w:rPr>
          <w:rFonts w:ascii="Times New Roman" w:hAnsi="Times New Roman" w:cs="Times New Roman"/>
          <w:sz w:val="24"/>
          <w:szCs w:val="24"/>
        </w:rPr>
        <w:t>Calati</w:t>
      </w:r>
      <w:proofErr w:type="spellEnd"/>
      <w:r w:rsidR="004E1B84" w:rsidRPr="00253E6E">
        <w:rPr>
          <w:rFonts w:ascii="Times New Roman" w:hAnsi="Times New Roman" w:cs="Times New Roman"/>
          <w:sz w:val="24"/>
          <w:szCs w:val="24"/>
        </w:rPr>
        <w:t xml:space="preserve"> </w:t>
      </w:r>
      <w:r w:rsidR="004E1B84" w:rsidRPr="00253E6E">
        <w:rPr>
          <w:rFonts w:ascii="Times New Roman" w:hAnsi="Times New Roman" w:cs="Times New Roman"/>
          <w:i/>
          <w:iCs/>
          <w:sz w:val="24"/>
          <w:szCs w:val="24"/>
        </w:rPr>
        <w:t>et al</w:t>
      </w:r>
      <w:r w:rsidR="004E1B84" w:rsidRPr="00253E6E">
        <w:rPr>
          <w:rFonts w:ascii="Times New Roman" w:hAnsi="Times New Roman" w:cs="Times New Roman"/>
          <w:sz w:val="24"/>
          <w:szCs w:val="24"/>
        </w:rPr>
        <w:t>., 2020)</w:t>
      </w:r>
      <w:r w:rsidR="007D50E3" w:rsidRPr="00253E6E">
        <w:rPr>
          <w:rFonts w:ascii="Times New Roman" w:hAnsi="Times New Roman" w:cs="Times New Roman"/>
          <w:sz w:val="24"/>
          <w:szCs w:val="24"/>
        </w:rPr>
        <w:t>. A</w:t>
      </w:r>
      <w:r w:rsidR="00CF0329" w:rsidRPr="00253E6E">
        <w:rPr>
          <w:rFonts w:ascii="Times New Roman" w:hAnsi="Times New Roman" w:cs="Times New Roman"/>
          <w:sz w:val="24"/>
          <w:szCs w:val="24"/>
        </w:rPr>
        <w:t xml:space="preserve">l respecto, </w:t>
      </w:r>
      <w:r w:rsidR="004E1B84" w:rsidRPr="00253E6E">
        <w:rPr>
          <w:rFonts w:ascii="Times New Roman" w:hAnsi="Times New Roman" w:cs="Times New Roman"/>
          <w:sz w:val="24"/>
          <w:szCs w:val="24"/>
        </w:rPr>
        <w:t>se ha enfatizado</w:t>
      </w:r>
      <w:r w:rsidR="00CF0329" w:rsidRPr="00253E6E">
        <w:rPr>
          <w:rFonts w:ascii="Times New Roman" w:hAnsi="Times New Roman" w:cs="Times New Roman"/>
          <w:sz w:val="24"/>
          <w:szCs w:val="24"/>
        </w:rPr>
        <w:t xml:space="preserve"> que todo aquello que disminuye la síntesis de la serotonina aumenta la vulnerabilidad de un niño en transición a la pubertad y del futuro adolescent</w:t>
      </w:r>
      <w:r w:rsidR="007D50E3" w:rsidRPr="00253E6E">
        <w:rPr>
          <w:rFonts w:ascii="Times New Roman" w:hAnsi="Times New Roman" w:cs="Times New Roman"/>
          <w:sz w:val="24"/>
          <w:szCs w:val="24"/>
        </w:rPr>
        <w:t>e; f</w:t>
      </w:r>
      <w:r w:rsidR="00CF0329" w:rsidRPr="00253E6E">
        <w:rPr>
          <w:rFonts w:ascii="Times New Roman" w:hAnsi="Times New Roman" w:cs="Times New Roman"/>
          <w:sz w:val="24"/>
          <w:szCs w:val="24"/>
        </w:rPr>
        <w:t>actores</w:t>
      </w:r>
      <w:r w:rsidR="001955EC" w:rsidRPr="00253E6E">
        <w:rPr>
          <w:rFonts w:ascii="Times New Roman" w:hAnsi="Times New Roman" w:cs="Times New Roman"/>
          <w:sz w:val="24"/>
          <w:szCs w:val="24"/>
        </w:rPr>
        <w:t xml:space="preserve"> psicológicos</w:t>
      </w:r>
      <w:r w:rsidR="00CF0329" w:rsidRPr="00253E6E">
        <w:rPr>
          <w:rFonts w:ascii="Times New Roman" w:hAnsi="Times New Roman" w:cs="Times New Roman"/>
          <w:sz w:val="24"/>
          <w:szCs w:val="24"/>
        </w:rPr>
        <w:t xml:space="preserve"> dentro de los cuales están la sintomatología depresiva y una baja autoestima, </w:t>
      </w:r>
      <w:r w:rsidR="004E1B84" w:rsidRPr="00253E6E">
        <w:rPr>
          <w:rFonts w:ascii="Times New Roman" w:hAnsi="Times New Roman" w:cs="Times New Roman"/>
          <w:sz w:val="24"/>
          <w:szCs w:val="24"/>
        </w:rPr>
        <w:t>lo cual resulta en una v</w:t>
      </w:r>
      <w:r w:rsidR="00CF0329" w:rsidRPr="00253E6E">
        <w:rPr>
          <w:rFonts w:ascii="Times New Roman" w:hAnsi="Times New Roman" w:cs="Times New Roman"/>
          <w:sz w:val="24"/>
          <w:szCs w:val="24"/>
        </w:rPr>
        <w:t>isión distorsionada del mundo, pensamientos negativos sobre sí mismo, baja tolerancia a la frustración, situaciones que hacen que los jóvenes sean más vulnerables para generar pensamientos y conductas suicidas</w:t>
      </w:r>
      <w:r w:rsidR="004E1B84" w:rsidRPr="00253E6E">
        <w:rPr>
          <w:rFonts w:ascii="Times New Roman" w:hAnsi="Times New Roman" w:cs="Times New Roman"/>
          <w:sz w:val="24"/>
          <w:szCs w:val="24"/>
        </w:rPr>
        <w:t xml:space="preserve"> (</w:t>
      </w:r>
      <w:proofErr w:type="spellStart"/>
      <w:r w:rsidR="004E1B84" w:rsidRPr="00253E6E">
        <w:rPr>
          <w:rFonts w:ascii="Times New Roman" w:hAnsi="Times New Roman" w:cs="Times New Roman"/>
          <w:sz w:val="24"/>
          <w:szCs w:val="24"/>
        </w:rPr>
        <w:t>Yearwood</w:t>
      </w:r>
      <w:proofErr w:type="spellEnd"/>
      <w:r w:rsidR="004E1B84" w:rsidRPr="00253E6E">
        <w:rPr>
          <w:rFonts w:ascii="Times New Roman" w:hAnsi="Times New Roman" w:cs="Times New Roman"/>
          <w:sz w:val="24"/>
          <w:szCs w:val="24"/>
        </w:rPr>
        <w:t xml:space="preserve"> </w:t>
      </w:r>
      <w:r w:rsidR="004E1B84" w:rsidRPr="00253E6E">
        <w:rPr>
          <w:rFonts w:ascii="Times New Roman" w:hAnsi="Times New Roman" w:cs="Times New Roman"/>
          <w:i/>
          <w:iCs/>
          <w:sz w:val="24"/>
          <w:szCs w:val="24"/>
        </w:rPr>
        <w:t>et al.,</w:t>
      </w:r>
      <w:r w:rsidR="004E1B84" w:rsidRPr="00253E6E">
        <w:rPr>
          <w:rFonts w:ascii="Times New Roman" w:hAnsi="Times New Roman" w:cs="Times New Roman"/>
          <w:sz w:val="24"/>
          <w:szCs w:val="24"/>
        </w:rPr>
        <w:t xml:space="preserve"> 2021)</w:t>
      </w:r>
    </w:p>
    <w:p w14:paraId="37CB39B8" w14:textId="74C8D149" w:rsidR="00F755C3" w:rsidRPr="00253E6E" w:rsidRDefault="00F755C3"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Por otro lado, están los </w:t>
      </w:r>
      <w:r w:rsidR="00064D79" w:rsidRPr="00253E6E">
        <w:rPr>
          <w:rFonts w:ascii="Times New Roman" w:hAnsi="Times New Roman" w:cs="Times New Roman"/>
          <w:sz w:val="24"/>
          <w:szCs w:val="24"/>
        </w:rPr>
        <w:t xml:space="preserve">factores </w:t>
      </w:r>
      <w:r w:rsidR="001955EC" w:rsidRPr="00253E6E">
        <w:rPr>
          <w:rFonts w:ascii="Times New Roman" w:hAnsi="Times New Roman" w:cs="Times New Roman"/>
          <w:sz w:val="24"/>
          <w:szCs w:val="24"/>
        </w:rPr>
        <w:t>familiares</w:t>
      </w:r>
      <w:r w:rsidR="00CC41F1" w:rsidRPr="00253E6E">
        <w:rPr>
          <w:rFonts w:ascii="Times New Roman" w:hAnsi="Times New Roman" w:cs="Times New Roman"/>
          <w:sz w:val="24"/>
          <w:szCs w:val="24"/>
        </w:rPr>
        <w:t xml:space="preserve">, </w:t>
      </w:r>
      <w:r w:rsidR="00064D79" w:rsidRPr="00253E6E">
        <w:rPr>
          <w:rFonts w:ascii="Times New Roman" w:hAnsi="Times New Roman" w:cs="Times New Roman"/>
          <w:sz w:val="24"/>
          <w:szCs w:val="24"/>
        </w:rPr>
        <w:t xml:space="preserve">como ser testigo de violencia, </w:t>
      </w:r>
      <w:r w:rsidR="000E6FA8" w:rsidRPr="00253E6E">
        <w:rPr>
          <w:rFonts w:ascii="Times New Roman" w:hAnsi="Times New Roman" w:cs="Times New Roman"/>
          <w:sz w:val="24"/>
          <w:szCs w:val="24"/>
        </w:rPr>
        <w:t xml:space="preserve">vivir </w:t>
      </w:r>
      <w:r w:rsidR="00064D79" w:rsidRPr="00253E6E">
        <w:rPr>
          <w:rFonts w:ascii="Times New Roman" w:hAnsi="Times New Roman" w:cs="Times New Roman"/>
          <w:sz w:val="24"/>
          <w:szCs w:val="24"/>
        </w:rPr>
        <w:t>eventos traumáticos (por ejemplo, abuso sexual), p</w:t>
      </w:r>
      <w:r w:rsidR="000E6FA8" w:rsidRPr="00253E6E">
        <w:rPr>
          <w:rFonts w:ascii="Times New Roman" w:hAnsi="Times New Roman" w:cs="Times New Roman"/>
          <w:sz w:val="24"/>
          <w:szCs w:val="24"/>
        </w:rPr>
        <w:t>erder</w:t>
      </w:r>
      <w:r w:rsidR="00064D79" w:rsidRPr="00253E6E">
        <w:rPr>
          <w:rFonts w:ascii="Times New Roman" w:hAnsi="Times New Roman" w:cs="Times New Roman"/>
          <w:sz w:val="24"/>
          <w:szCs w:val="24"/>
        </w:rPr>
        <w:t xml:space="preserve"> </w:t>
      </w:r>
      <w:r w:rsidR="00CC41F1" w:rsidRPr="00253E6E">
        <w:rPr>
          <w:rFonts w:ascii="Times New Roman" w:hAnsi="Times New Roman" w:cs="Times New Roman"/>
          <w:sz w:val="24"/>
          <w:szCs w:val="24"/>
        </w:rPr>
        <w:t xml:space="preserve">personas cercanas </w:t>
      </w:r>
      <w:r w:rsidR="00064D79" w:rsidRPr="00253E6E">
        <w:rPr>
          <w:rFonts w:ascii="Times New Roman" w:hAnsi="Times New Roman" w:cs="Times New Roman"/>
          <w:sz w:val="24"/>
          <w:szCs w:val="24"/>
        </w:rPr>
        <w:t>entre otros</w:t>
      </w:r>
      <w:r w:rsidR="004E1B84" w:rsidRPr="00253E6E">
        <w:rPr>
          <w:rFonts w:ascii="Times New Roman" w:hAnsi="Times New Roman" w:cs="Times New Roman"/>
          <w:sz w:val="24"/>
          <w:szCs w:val="24"/>
        </w:rPr>
        <w:t xml:space="preserve"> (</w:t>
      </w:r>
      <w:proofErr w:type="spellStart"/>
      <w:r w:rsidR="004E1B84" w:rsidRPr="00253E6E">
        <w:rPr>
          <w:rFonts w:ascii="Times New Roman" w:hAnsi="Times New Roman" w:cs="Times New Roman"/>
          <w:sz w:val="24"/>
          <w:szCs w:val="24"/>
        </w:rPr>
        <w:t>Benczkowski</w:t>
      </w:r>
      <w:proofErr w:type="spellEnd"/>
      <w:r w:rsidR="004E1B84" w:rsidRPr="00253E6E">
        <w:rPr>
          <w:rFonts w:ascii="Times New Roman" w:hAnsi="Times New Roman" w:cs="Times New Roman"/>
          <w:sz w:val="24"/>
          <w:szCs w:val="24"/>
        </w:rPr>
        <w:t xml:space="preserve"> </w:t>
      </w:r>
      <w:r w:rsidR="004E1B84" w:rsidRPr="00253E6E">
        <w:rPr>
          <w:rFonts w:ascii="Times New Roman" w:hAnsi="Times New Roman" w:cs="Times New Roman"/>
          <w:i/>
          <w:iCs/>
          <w:sz w:val="24"/>
          <w:szCs w:val="24"/>
        </w:rPr>
        <w:t>et al</w:t>
      </w:r>
      <w:r w:rsidR="004E1B84" w:rsidRPr="00253E6E">
        <w:rPr>
          <w:rFonts w:ascii="Times New Roman" w:hAnsi="Times New Roman" w:cs="Times New Roman"/>
          <w:sz w:val="24"/>
          <w:szCs w:val="24"/>
        </w:rPr>
        <w:t>., 2020)</w:t>
      </w:r>
      <w:r w:rsidR="007D50E3" w:rsidRPr="00253E6E">
        <w:rPr>
          <w:rFonts w:ascii="Times New Roman" w:hAnsi="Times New Roman" w:cs="Times New Roman"/>
          <w:sz w:val="24"/>
          <w:szCs w:val="24"/>
        </w:rPr>
        <w:t>. A</w:t>
      </w:r>
      <w:r w:rsidR="00064D79" w:rsidRPr="00253E6E">
        <w:rPr>
          <w:rFonts w:ascii="Times New Roman" w:hAnsi="Times New Roman" w:cs="Times New Roman"/>
          <w:sz w:val="24"/>
          <w:szCs w:val="24"/>
        </w:rPr>
        <w:t xml:space="preserve">unado a lo anterior, </w:t>
      </w:r>
      <w:r w:rsidR="009C5AF2" w:rsidRPr="00253E6E">
        <w:rPr>
          <w:rFonts w:ascii="Times New Roman" w:hAnsi="Times New Roman" w:cs="Times New Roman"/>
          <w:sz w:val="24"/>
          <w:szCs w:val="24"/>
        </w:rPr>
        <w:t>en la literatura se ha mencionado</w:t>
      </w:r>
      <w:r w:rsidR="00064D79" w:rsidRPr="00253E6E">
        <w:rPr>
          <w:rFonts w:ascii="Times New Roman" w:hAnsi="Times New Roman" w:cs="Times New Roman"/>
          <w:sz w:val="24"/>
          <w:szCs w:val="24"/>
        </w:rPr>
        <w:t xml:space="preserve"> que la ausencia de apoyo familiar y de calidez familiar son los principales factores de riesgo de la conducta suicida, asociado directamente con la posible autopercepción de ser descartable e innecesario dentro del grupo en que se desenvuelve la persona, hecho que pudiera desembocar en un aislamiento que a su vez reduzca sus posibilidades de recibir ayuda</w:t>
      </w:r>
      <w:r w:rsidR="00726522" w:rsidRPr="00253E6E">
        <w:rPr>
          <w:rFonts w:ascii="Times New Roman" w:hAnsi="Times New Roman" w:cs="Times New Roman"/>
          <w:sz w:val="24"/>
          <w:szCs w:val="24"/>
        </w:rPr>
        <w:t xml:space="preserve"> (Boyd </w:t>
      </w:r>
      <w:r w:rsidR="00726522" w:rsidRPr="00253E6E">
        <w:rPr>
          <w:rFonts w:ascii="Times New Roman" w:hAnsi="Times New Roman" w:cs="Times New Roman"/>
          <w:i/>
          <w:iCs/>
          <w:sz w:val="24"/>
          <w:szCs w:val="24"/>
        </w:rPr>
        <w:t>et al</w:t>
      </w:r>
      <w:r w:rsidR="00726522" w:rsidRPr="00253E6E">
        <w:rPr>
          <w:rFonts w:ascii="Times New Roman" w:hAnsi="Times New Roman" w:cs="Times New Roman"/>
          <w:sz w:val="24"/>
          <w:szCs w:val="24"/>
        </w:rPr>
        <w:t>., 2021)</w:t>
      </w:r>
      <w:r w:rsidR="00064D79" w:rsidRPr="00253E6E">
        <w:rPr>
          <w:rFonts w:ascii="Times New Roman" w:hAnsi="Times New Roman" w:cs="Times New Roman"/>
          <w:sz w:val="24"/>
          <w:szCs w:val="24"/>
        </w:rPr>
        <w:t>.</w:t>
      </w:r>
    </w:p>
    <w:p w14:paraId="3692A37E" w14:textId="5DCEF3EA" w:rsidR="00CB5BE0" w:rsidRPr="00253E6E" w:rsidRDefault="00ED0342"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Finalmente,</w:t>
      </w:r>
      <w:r w:rsidR="00064D79" w:rsidRPr="00253E6E">
        <w:rPr>
          <w:rFonts w:ascii="Times New Roman" w:hAnsi="Times New Roman" w:cs="Times New Roman"/>
          <w:sz w:val="24"/>
          <w:szCs w:val="24"/>
        </w:rPr>
        <w:t xml:space="preserve"> los factores </w:t>
      </w:r>
      <w:r w:rsidR="001955EC" w:rsidRPr="00253E6E">
        <w:rPr>
          <w:rFonts w:ascii="Times New Roman" w:hAnsi="Times New Roman" w:cs="Times New Roman"/>
          <w:sz w:val="24"/>
          <w:szCs w:val="24"/>
        </w:rPr>
        <w:t>sociales</w:t>
      </w:r>
      <w:r w:rsidR="000E6FA8" w:rsidRPr="00253E6E">
        <w:rPr>
          <w:rFonts w:ascii="Times New Roman" w:hAnsi="Times New Roman" w:cs="Times New Roman"/>
          <w:sz w:val="24"/>
          <w:szCs w:val="24"/>
        </w:rPr>
        <w:t xml:space="preserve"> que</w:t>
      </w:r>
      <w:r w:rsidR="00064D79" w:rsidRPr="00253E6E">
        <w:rPr>
          <w:rFonts w:ascii="Times New Roman" w:hAnsi="Times New Roman" w:cs="Times New Roman"/>
          <w:sz w:val="24"/>
          <w:szCs w:val="24"/>
        </w:rPr>
        <w:t xml:space="preserve"> </w:t>
      </w:r>
      <w:r w:rsidR="000E6FA8" w:rsidRPr="00253E6E">
        <w:rPr>
          <w:rFonts w:ascii="Times New Roman" w:hAnsi="Times New Roman" w:cs="Times New Roman"/>
          <w:sz w:val="24"/>
          <w:szCs w:val="24"/>
        </w:rPr>
        <w:t>aluden</w:t>
      </w:r>
      <w:r w:rsidR="00064D79" w:rsidRPr="00253E6E">
        <w:rPr>
          <w:rFonts w:ascii="Times New Roman" w:hAnsi="Times New Roman" w:cs="Times New Roman"/>
          <w:sz w:val="24"/>
          <w:szCs w:val="24"/>
        </w:rPr>
        <w:t xml:space="preserve"> </w:t>
      </w:r>
      <w:r w:rsidR="00726522" w:rsidRPr="00253E6E">
        <w:rPr>
          <w:rFonts w:ascii="Times New Roman" w:hAnsi="Times New Roman" w:cs="Times New Roman"/>
          <w:sz w:val="24"/>
          <w:szCs w:val="24"/>
        </w:rPr>
        <w:t>a situaciones</w:t>
      </w:r>
      <w:r w:rsidR="00064D79" w:rsidRPr="00253E6E">
        <w:rPr>
          <w:rFonts w:ascii="Times New Roman" w:hAnsi="Times New Roman" w:cs="Times New Roman"/>
          <w:sz w:val="24"/>
          <w:szCs w:val="24"/>
        </w:rPr>
        <w:t xml:space="preserve"> negativas en el colegio han aumentado el riesgo de suicidio en niños</w:t>
      </w:r>
      <w:r w:rsidR="000E6FA8" w:rsidRPr="00253E6E">
        <w:rPr>
          <w:rFonts w:ascii="Times New Roman" w:hAnsi="Times New Roman" w:cs="Times New Roman"/>
          <w:sz w:val="24"/>
          <w:szCs w:val="24"/>
        </w:rPr>
        <w:t xml:space="preserve"> </w:t>
      </w:r>
      <w:r w:rsidR="00064D79" w:rsidRPr="00253E6E">
        <w:rPr>
          <w:rFonts w:ascii="Times New Roman" w:hAnsi="Times New Roman" w:cs="Times New Roman"/>
          <w:sz w:val="24"/>
          <w:szCs w:val="24"/>
        </w:rPr>
        <w:t>debido a que</w:t>
      </w:r>
      <w:r w:rsidR="000E6FA8" w:rsidRPr="00253E6E">
        <w:rPr>
          <w:rFonts w:ascii="Times New Roman" w:hAnsi="Times New Roman" w:cs="Times New Roman"/>
          <w:sz w:val="24"/>
          <w:szCs w:val="24"/>
        </w:rPr>
        <w:t xml:space="preserve">, mientras están </w:t>
      </w:r>
      <w:r w:rsidR="00064D79" w:rsidRPr="00253E6E">
        <w:rPr>
          <w:rFonts w:ascii="Times New Roman" w:hAnsi="Times New Roman" w:cs="Times New Roman"/>
          <w:sz w:val="24"/>
          <w:szCs w:val="24"/>
        </w:rPr>
        <w:t>en medio del proceso de maduración cognitiva</w:t>
      </w:r>
      <w:r w:rsidR="000E6FA8" w:rsidRPr="00253E6E">
        <w:rPr>
          <w:rFonts w:ascii="Times New Roman" w:hAnsi="Times New Roman" w:cs="Times New Roman"/>
          <w:sz w:val="24"/>
          <w:szCs w:val="24"/>
        </w:rPr>
        <w:t>,</w:t>
      </w:r>
      <w:r w:rsidR="00064D79" w:rsidRPr="00253E6E">
        <w:rPr>
          <w:rFonts w:ascii="Times New Roman" w:hAnsi="Times New Roman" w:cs="Times New Roman"/>
          <w:sz w:val="24"/>
          <w:szCs w:val="24"/>
        </w:rPr>
        <w:t xml:space="preserve"> están lidiando con la presión negativa de sus pares, problemas con sus compañeros, malos resultados académicos y soledad</w:t>
      </w:r>
      <w:r w:rsidR="009529FE" w:rsidRPr="00253E6E">
        <w:rPr>
          <w:rFonts w:ascii="Times New Roman" w:hAnsi="Times New Roman" w:cs="Times New Roman"/>
          <w:sz w:val="24"/>
          <w:szCs w:val="24"/>
        </w:rPr>
        <w:t xml:space="preserve"> (</w:t>
      </w:r>
      <w:proofErr w:type="spellStart"/>
      <w:r w:rsidR="009529FE" w:rsidRPr="00253E6E">
        <w:rPr>
          <w:rFonts w:ascii="Times New Roman" w:hAnsi="Times New Roman" w:cs="Times New Roman"/>
          <w:sz w:val="24"/>
          <w:szCs w:val="24"/>
        </w:rPr>
        <w:t>Javed</w:t>
      </w:r>
      <w:proofErr w:type="spellEnd"/>
      <w:r w:rsidR="009529FE" w:rsidRPr="00253E6E">
        <w:rPr>
          <w:rFonts w:ascii="Times New Roman" w:hAnsi="Times New Roman" w:cs="Times New Roman"/>
          <w:sz w:val="24"/>
          <w:szCs w:val="24"/>
        </w:rPr>
        <w:t xml:space="preserve"> &amp; </w:t>
      </w:r>
      <w:proofErr w:type="spellStart"/>
      <w:r w:rsidR="009529FE" w:rsidRPr="00253E6E">
        <w:rPr>
          <w:rFonts w:ascii="Times New Roman" w:hAnsi="Times New Roman" w:cs="Times New Roman"/>
          <w:sz w:val="24"/>
          <w:szCs w:val="24"/>
        </w:rPr>
        <w:t>Munawar</w:t>
      </w:r>
      <w:proofErr w:type="spellEnd"/>
      <w:r w:rsidR="009529FE" w:rsidRPr="00253E6E">
        <w:rPr>
          <w:rFonts w:ascii="Times New Roman" w:hAnsi="Times New Roman" w:cs="Times New Roman"/>
          <w:sz w:val="24"/>
          <w:szCs w:val="24"/>
        </w:rPr>
        <w:t>, 2021)</w:t>
      </w:r>
      <w:r w:rsidR="001955EC" w:rsidRPr="00253E6E">
        <w:rPr>
          <w:rFonts w:ascii="Times New Roman" w:hAnsi="Times New Roman" w:cs="Times New Roman"/>
          <w:sz w:val="24"/>
          <w:szCs w:val="24"/>
        </w:rPr>
        <w:t>.</w:t>
      </w:r>
    </w:p>
    <w:p w14:paraId="0A6AB21F" w14:textId="7D2CB3DB" w:rsidR="003D37E7" w:rsidRPr="00253E6E" w:rsidRDefault="003D37E7"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Por el contrario, también existen factores de protección entre los que destacan la calidad de las amistades (</w:t>
      </w:r>
      <w:proofErr w:type="spellStart"/>
      <w:r w:rsidRPr="00253E6E">
        <w:rPr>
          <w:rFonts w:ascii="Times New Roman" w:hAnsi="Times New Roman" w:cs="Times New Roman"/>
          <w:sz w:val="24"/>
          <w:szCs w:val="24"/>
        </w:rPr>
        <w:t>Livesey</w:t>
      </w:r>
      <w:proofErr w:type="spellEnd"/>
      <w:r w:rsidRPr="00253E6E">
        <w:rPr>
          <w:rFonts w:ascii="Times New Roman" w:hAnsi="Times New Roman" w:cs="Times New Roman"/>
          <w:sz w:val="24"/>
          <w:szCs w:val="24"/>
        </w:rPr>
        <w:t xml:space="preserve">, 2018; Pereira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2018)</w:t>
      </w:r>
      <w:r w:rsidR="000E6FA8" w:rsidRPr="00253E6E">
        <w:rPr>
          <w:rFonts w:ascii="Times New Roman" w:hAnsi="Times New Roman" w:cs="Times New Roman"/>
          <w:sz w:val="24"/>
          <w:szCs w:val="24"/>
        </w:rPr>
        <w:t>,</w:t>
      </w:r>
      <w:r w:rsidRPr="00253E6E">
        <w:rPr>
          <w:rFonts w:ascii="Times New Roman" w:hAnsi="Times New Roman" w:cs="Times New Roman"/>
          <w:sz w:val="24"/>
          <w:szCs w:val="24"/>
        </w:rPr>
        <w:t xml:space="preserve"> un estatus positivo y bien valorado en el grupo de iguales (Biswas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2020)</w:t>
      </w:r>
      <w:r w:rsidR="000E6FA8" w:rsidRPr="00253E6E">
        <w:rPr>
          <w:rFonts w:ascii="Times New Roman" w:hAnsi="Times New Roman" w:cs="Times New Roman"/>
          <w:sz w:val="24"/>
          <w:szCs w:val="24"/>
        </w:rPr>
        <w:t>,</w:t>
      </w:r>
      <w:r w:rsidRPr="00253E6E">
        <w:rPr>
          <w:rFonts w:ascii="Times New Roman" w:hAnsi="Times New Roman" w:cs="Times New Roman"/>
          <w:sz w:val="24"/>
          <w:szCs w:val="24"/>
        </w:rPr>
        <w:t xml:space="preserve"> adecuada comunicación familiar (</w:t>
      </w:r>
      <w:proofErr w:type="spellStart"/>
      <w:r w:rsidRPr="00253E6E">
        <w:rPr>
          <w:rFonts w:ascii="Times New Roman" w:hAnsi="Times New Roman" w:cs="Times New Roman"/>
          <w:sz w:val="24"/>
          <w:szCs w:val="24"/>
        </w:rPr>
        <w:t>Zisk</w:t>
      </w:r>
      <w:proofErr w:type="spellEnd"/>
      <w:r w:rsidRPr="00253E6E">
        <w:rPr>
          <w:rFonts w:ascii="Times New Roman" w:hAnsi="Times New Roman" w:cs="Times New Roman"/>
          <w:sz w:val="24"/>
          <w:szCs w:val="24"/>
        </w:rPr>
        <w:t xml:space="preserve">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xml:space="preserve"> 2019) y elevada autoestima (</w:t>
      </w:r>
      <w:proofErr w:type="spellStart"/>
      <w:r w:rsidRPr="00253E6E">
        <w:rPr>
          <w:rFonts w:ascii="Times New Roman" w:hAnsi="Times New Roman" w:cs="Times New Roman"/>
          <w:sz w:val="24"/>
          <w:szCs w:val="24"/>
        </w:rPr>
        <w:t>Wan</w:t>
      </w:r>
      <w:proofErr w:type="spellEnd"/>
      <w:r w:rsidRPr="00253E6E">
        <w:rPr>
          <w:rFonts w:ascii="Times New Roman" w:hAnsi="Times New Roman" w:cs="Times New Roman"/>
          <w:sz w:val="24"/>
          <w:szCs w:val="24"/>
        </w:rPr>
        <w:t xml:space="preserve"> </w:t>
      </w:r>
      <w:r w:rsidRPr="00253E6E">
        <w:rPr>
          <w:rFonts w:ascii="Times New Roman" w:hAnsi="Times New Roman" w:cs="Times New Roman"/>
          <w:i/>
          <w:iCs/>
          <w:sz w:val="24"/>
          <w:szCs w:val="24"/>
        </w:rPr>
        <w:t>et al</w:t>
      </w:r>
      <w:r w:rsidRPr="00253E6E">
        <w:rPr>
          <w:rFonts w:ascii="Times New Roman" w:hAnsi="Times New Roman" w:cs="Times New Roman"/>
          <w:sz w:val="24"/>
          <w:szCs w:val="24"/>
        </w:rPr>
        <w:t>., 2019).</w:t>
      </w:r>
    </w:p>
    <w:p w14:paraId="154FDE89" w14:textId="71FB8F6E" w:rsidR="001955EC" w:rsidRPr="009A258A" w:rsidRDefault="00DF1292" w:rsidP="009A258A">
      <w:pPr>
        <w:spacing w:line="360" w:lineRule="auto"/>
        <w:jc w:val="center"/>
        <w:rPr>
          <w:rFonts w:ascii="Times New Roman" w:hAnsi="Times New Roman" w:cs="Times New Roman"/>
          <w:b/>
          <w:bCs/>
          <w:sz w:val="32"/>
          <w:szCs w:val="32"/>
        </w:rPr>
      </w:pPr>
      <w:r w:rsidRPr="009A258A">
        <w:rPr>
          <w:rFonts w:ascii="Times New Roman" w:hAnsi="Times New Roman" w:cs="Times New Roman"/>
          <w:b/>
          <w:bCs/>
          <w:sz w:val="32"/>
          <w:szCs w:val="32"/>
        </w:rPr>
        <w:lastRenderedPageBreak/>
        <w:t>Metodología</w:t>
      </w:r>
    </w:p>
    <w:p w14:paraId="298527EF" w14:textId="3DA75D62" w:rsidR="000C6AB9" w:rsidRPr="00253E6E" w:rsidRDefault="000C6AB9"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El estudio es correlacional de tipo transversal, s</w:t>
      </w:r>
      <w:r w:rsidR="007B4E2C" w:rsidRPr="00253E6E">
        <w:rPr>
          <w:rFonts w:ascii="Times New Roman" w:hAnsi="Times New Roman" w:cs="Times New Roman"/>
          <w:sz w:val="24"/>
          <w:szCs w:val="24"/>
        </w:rPr>
        <w:t>e trabajó con un muestreo no probabilístico</w:t>
      </w:r>
      <w:r w:rsidRPr="00253E6E">
        <w:rPr>
          <w:rFonts w:ascii="Times New Roman" w:hAnsi="Times New Roman" w:cs="Times New Roman"/>
          <w:sz w:val="24"/>
          <w:szCs w:val="24"/>
        </w:rPr>
        <w:t xml:space="preserve"> por conveniencia</w:t>
      </w:r>
      <w:r w:rsidR="007B4E2C" w:rsidRPr="00253E6E">
        <w:rPr>
          <w:rFonts w:ascii="Times New Roman" w:hAnsi="Times New Roman" w:cs="Times New Roman"/>
          <w:sz w:val="24"/>
          <w:szCs w:val="24"/>
        </w:rPr>
        <w:t>, l</w:t>
      </w:r>
      <w:r w:rsidR="00C16B98" w:rsidRPr="00253E6E">
        <w:rPr>
          <w:rFonts w:ascii="Times New Roman" w:hAnsi="Times New Roman" w:cs="Times New Roman"/>
          <w:sz w:val="24"/>
          <w:szCs w:val="24"/>
        </w:rPr>
        <w:t xml:space="preserve">a población estuvo compuesta por estudiantes de </w:t>
      </w:r>
      <w:r w:rsidR="000E6FA8" w:rsidRPr="00253E6E">
        <w:rPr>
          <w:rFonts w:ascii="Times New Roman" w:hAnsi="Times New Roman" w:cs="Times New Roman"/>
          <w:sz w:val="24"/>
          <w:szCs w:val="24"/>
        </w:rPr>
        <w:t>t</w:t>
      </w:r>
      <w:r w:rsidR="00C16B98" w:rsidRPr="00253E6E">
        <w:rPr>
          <w:rFonts w:ascii="Times New Roman" w:hAnsi="Times New Roman" w:cs="Times New Roman"/>
          <w:sz w:val="24"/>
          <w:szCs w:val="24"/>
        </w:rPr>
        <w:t>elesecundaria</w:t>
      </w:r>
      <w:r w:rsidR="008A49F2" w:rsidRPr="00253E6E">
        <w:rPr>
          <w:rFonts w:ascii="Times New Roman" w:hAnsi="Times New Roman" w:cs="Times New Roman"/>
          <w:sz w:val="24"/>
          <w:szCs w:val="24"/>
        </w:rPr>
        <w:t xml:space="preserve"> del estado de Veracruz</w:t>
      </w:r>
      <w:r w:rsidR="00C16B98" w:rsidRPr="00253E6E">
        <w:rPr>
          <w:rFonts w:ascii="Times New Roman" w:hAnsi="Times New Roman" w:cs="Times New Roman"/>
          <w:sz w:val="24"/>
          <w:szCs w:val="24"/>
        </w:rPr>
        <w:t xml:space="preserve">, con un total de 57 participantes de ambos sexos </w:t>
      </w:r>
      <w:r w:rsidR="00151974" w:rsidRPr="00253E6E">
        <w:rPr>
          <w:rFonts w:ascii="Times New Roman" w:hAnsi="Times New Roman" w:cs="Times New Roman"/>
          <w:sz w:val="24"/>
          <w:szCs w:val="24"/>
        </w:rPr>
        <w:t>con edades entre los 13 y 15 años,</w:t>
      </w:r>
      <w:r w:rsidR="00C16B98" w:rsidRPr="00253E6E">
        <w:rPr>
          <w:rFonts w:ascii="Times New Roman" w:hAnsi="Times New Roman" w:cs="Times New Roman"/>
          <w:sz w:val="24"/>
          <w:szCs w:val="24"/>
        </w:rPr>
        <w:t xml:space="preserve"> constituida por 34 hombres (61%) y 23 mujeres (41%)</w:t>
      </w:r>
      <w:r w:rsidR="007B4E2C" w:rsidRPr="00253E6E">
        <w:rPr>
          <w:rFonts w:ascii="Times New Roman" w:hAnsi="Times New Roman" w:cs="Times New Roman"/>
          <w:sz w:val="24"/>
          <w:szCs w:val="24"/>
        </w:rPr>
        <w:t>.</w:t>
      </w:r>
    </w:p>
    <w:p w14:paraId="6ADD10BA" w14:textId="3FD38085" w:rsidR="001955EC" w:rsidRPr="00253E6E" w:rsidRDefault="000C6AB9"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Se empleó el</w:t>
      </w:r>
      <w:r w:rsidR="00C16B98" w:rsidRPr="00253E6E">
        <w:rPr>
          <w:rFonts w:ascii="Times New Roman" w:hAnsi="Times New Roman" w:cs="Times New Roman"/>
          <w:sz w:val="24"/>
          <w:szCs w:val="24"/>
        </w:rPr>
        <w:t xml:space="preserve"> Inventario de Depresión de Beck </w:t>
      </w:r>
      <w:r w:rsidR="00F13D42" w:rsidRPr="00253E6E">
        <w:rPr>
          <w:rFonts w:ascii="Times New Roman" w:hAnsi="Times New Roman" w:cs="Times New Roman"/>
          <w:sz w:val="24"/>
          <w:szCs w:val="24"/>
        </w:rPr>
        <w:t>II</w:t>
      </w:r>
      <w:r w:rsidR="00C16B98" w:rsidRPr="00253E6E">
        <w:rPr>
          <w:rFonts w:ascii="Times New Roman" w:hAnsi="Times New Roman" w:cs="Times New Roman"/>
          <w:sz w:val="24"/>
          <w:szCs w:val="24"/>
        </w:rPr>
        <w:t xml:space="preserve"> (</w:t>
      </w:r>
      <w:r w:rsidR="00F13D42" w:rsidRPr="00253E6E">
        <w:rPr>
          <w:rFonts w:ascii="Times New Roman" w:hAnsi="Times New Roman" w:cs="Times New Roman"/>
          <w:sz w:val="24"/>
          <w:szCs w:val="24"/>
        </w:rPr>
        <w:t>BDI</w:t>
      </w:r>
      <w:r w:rsidR="00C16B98" w:rsidRPr="00253E6E">
        <w:rPr>
          <w:rFonts w:ascii="Times New Roman" w:hAnsi="Times New Roman" w:cs="Times New Roman"/>
          <w:sz w:val="24"/>
          <w:szCs w:val="24"/>
        </w:rPr>
        <w:t>-II)</w:t>
      </w:r>
      <w:r w:rsidRPr="00253E6E">
        <w:rPr>
          <w:rFonts w:ascii="Times New Roman" w:hAnsi="Times New Roman" w:cs="Times New Roman"/>
          <w:sz w:val="24"/>
          <w:szCs w:val="24"/>
        </w:rPr>
        <w:t xml:space="preserve"> (Beck et al., 2006), </w:t>
      </w:r>
      <w:r w:rsidR="00C16B98" w:rsidRPr="00253E6E">
        <w:rPr>
          <w:rFonts w:ascii="Times New Roman" w:hAnsi="Times New Roman" w:cs="Times New Roman"/>
          <w:sz w:val="24"/>
          <w:szCs w:val="24"/>
        </w:rPr>
        <w:t xml:space="preserve"> el cual e</w:t>
      </w:r>
      <w:r w:rsidR="001955EC" w:rsidRPr="00253E6E">
        <w:rPr>
          <w:rFonts w:ascii="Times New Roman" w:hAnsi="Times New Roman" w:cs="Times New Roman"/>
          <w:sz w:val="24"/>
          <w:szCs w:val="24"/>
        </w:rPr>
        <w:t xml:space="preserve">s una escala de autoevaluación que </w:t>
      </w:r>
      <w:r w:rsidR="00A33796" w:rsidRPr="00253E6E">
        <w:rPr>
          <w:rFonts w:ascii="Times New Roman" w:hAnsi="Times New Roman" w:cs="Times New Roman"/>
          <w:sz w:val="24"/>
          <w:szCs w:val="24"/>
        </w:rPr>
        <w:t xml:space="preserve">permite valorar aquellos </w:t>
      </w:r>
      <w:r w:rsidR="00184600" w:rsidRPr="00253E6E">
        <w:rPr>
          <w:rFonts w:ascii="Times New Roman" w:hAnsi="Times New Roman" w:cs="Times New Roman"/>
          <w:sz w:val="24"/>
          <w:szCs w:val="24"/>
        </w:rPr>
        <w:t>síntomas</w:t>
      </w:r>
      <w:r w:rsidR="00A33796" w:rsidRPr="00253E6E">
        <w:rPr>
          <w:rFonts w:ascii="Times New Roman" w:hAnsi="Times New Roman" w:cs="Times New Roman"/>
          <w:sz w:val="24"/>
          <w:szCs w:val="24"/>
        </w:rPr>
        <w:t xml:space="preserve"> clínicos característicos de la depresión. </w:t>
      </w:r>
      <w:r w:rsidR="00C16B98" w:rsidRPr="00253E6E">
        <w:rPr>
          <w:rFonts w:ascii="Times New Roman" w:hAnsi="Times New Roman" w:cs="Times New Roman"/>
          <w:sz w:val="24"/>
          <w:szCs w:val="24"/>
        </w:rPr>
        <w:t xml:space="preserve">Este instrumento </w:t>
      </w:r>
      <w:r w:rsidRPr="00253E6E">
        <w:rPr>
          <w:rFonts w:ascii="Times New Roman" w:hAnsi="Times New Roman" w:cs="Times New Roman"/>
          <w:sz w:val="24"/>
          <w:szCs w:val="24"/>
        </w:rPr>
        <w:t>de autoinforme</w:t>
      </w:r>
      <w:r w:rsidR="00A33796" w:rsidRPr="00253E6E">
        <w:rPr>
          <w:rFonts w:ascii="Times New Roman" w:hAnsi="Times New Roman" w:cs="Times New Roman"/>
          <w:sz w:val="24"/>
          <w:szCs w:val="24"/>
        </w:rPr>
        <w:t xml:space="preserve"> </w:t>
      </w:r>
      <w:r w:rsidR="00184600" w:rsidRPr="00253E6E">
        <w:rPr>
          <w:rFonts w:ascii="Times New Roman" w:hAnsi="Times New Roman" w:cs="Times New Roman"/>
          <w:sz w:val="24"/>
          <w:szCs w:val="24"/>
        </w:rPr>
        <w:t>contiene</w:t>
      </w:r>
      <w:r w:rsidR="00C16B98" w:rsidRPr="00253E6E">
        <w:rPr>
          <w:rFonts w:ascii="Times New Roman" w:hAnsi="Times New Roman" w:cs="Times New Roman"/>
          <w:sz w:val="24"/>
          <w:szCs w:val="24"/>
        </w:rPr>
        <w:t xml:space="preserve"> 21 ítems </w:t>
      </w:r>
      <w:r w:rsidR="00184600" w:rsidRPr="00253E6E">
        <w:rPr>
          <w:rFonts w:ascii="Times New Roman" w:hAnsi="Times New Roman" w:cs="Times New Roman"/>
          <w:sz w:val="24"/>
          <w:szCs w:val="24"/>
        </w:rPr>
        <w:t>en los cuales el participante debe seleccionar una de cuatro posibles alternativas</w:t>
      </w:r>
      <w:r w:rsidR="0093432D" w:rsidRPr="00253E6E">
        <w:rPr>
          <w:rFonts w:ascii="Times New Roman" w:hAnsi="Times New Roman" w:cs="Times New Roman"/>
          <w:sz w:val="24"/>
          <w:szCs w:val="24"/>
        </w:rPr>
        <w:t>,</w:t>
      </w:r>
      <w:r w:rsidR="00184600" w:rsidRPr="00253E6E">
        <w:rPr>
          <w:rFonts w:ascii="Times New Roman" w:hAnsi="Times New Roman" w:cs="Times New Roman"/>
          <w:sz w:val="24"/>
          <w:szCs w:val="24"/>
        </w:rPr>
        <w:t xml:space="preserve"> las cuales están jerarquizadas y hacen alusión a f</w:t>
      </w:r>
      <w:r w:rsidR="00C16B98" w:rsidRPr="00253E6E">
        <w:rPr>
          <w:rFonts w:ascii="Times New Roman" w:hAnsi="Times New Roman" w:cs="Times New Roman"/>
          <w:sz w:val="24"/>
          <w:szCs w:val="24"/>
        </w:rPr>
        <w:t>rase</w:t>
      </w:r>
      <w:r w:rsidRPr="00253E6E">
        <w:rPr>
          <w:rFonts w:ascii="Times New Roman" w:hAnsi="Times New Roman" w:cs="Times New Roman"/>
          <w:sz w:val="24"/>
          <w:szCs w:val="24"/>
        </w:rPr>
        <w:t>s</w:t>
      </w:r>
      <w:r w:rsidR="00C16B98" w:rsidRPr="00253E6E">
        <w:rPr>
          <w:rFonts w:ascii="Times New Roman" w:hAnsi="Times New Roman" w:cs="Times New Roman"/>
          <w:sz w:val="24"/>
          <w:szCs w:val="24"/>
        </w:rPr>
        <w:t xml:space="preserve"> que</w:t>
      </w:r>
      <w:r w:rsidR="00184600" w:rsidRPr="00253E6E">
        <w:rPr>
          <w:rFonts w:ascii="Times New Roman" w:hAnsi="Times New Roman" w:cs="Times New Roman"/>
          <w:sz w:val="24"/>
          <w:szCs w:val="24"/>
        </w:rPr>
        <w:t xml:space="preserve"> describirían de mejor manera</w:t>
      </w:r>
      <w:r w:rsidR="00C16B98" w:rsidRPr="00253E6E">
        <w:rPr>
          <w:rFonts w:ascii="Times New Roman" w:hAnsi="Times New Roman" w:cs="Times New Roman"/>
          <w:sz w:val="24"/>
          <w:szCs w:val="24"/>
        </w:rPr>
        <w:t xml:space="preserve"> su estado</w:t>
      </w:r>
      <w:r w:rsidR="00184600" w:rsidRPr="00253E6E">
        <w:rPr>
          <w:rFonts w:ascii="Times New Roman" w:hAnsi="Times New Roman" w:cs="Times New Roman"/>
          <w:sz w:val="24"/>
          <w:szCs w:val="24"/>
        </w:rPr>
        <w:t xml:space="preserve"> por los últimos 15 días</w:t>
      </w:r>
      <w:r w:rsidR="00A33796"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 xml:space="preserve">Cada ítem </w:t>
      </w:r>
      <w:r w:rsidR="00184600" w:rsidRPr="00253E6E">
        <w:rPr>
          <w:rFonts w:ascii="Times New Roman" w:hAnsi="Times New Roman" w:cs="Times New Roman"/>
          <w:sz w:val="24"/>
          <w:szCs w:val="24"/>
        </w:rPr>
        <w:t xml:space="preserve">puede recibir una </w:t>
      </w:r>
      <w:r w:rsidR="00A33796" w:rsidRPr="00253E6E">
        <w:rPr>
          <w:rFonts w:ascii="Times New Roman" w:hAnsi="Times New Roman" w:cs="Times New Roman"/>
          <w:sz w:val="24"/>
          <w:szCs w:val="24"/>
        </w:rPr>
        <w:t>valoración</w:t>
      </w:r>
      <w:r w:rsidR="001955EC" w:rsidRPr="00253E6E">
        <w:rPr>
          <w:rFonts w:ascii="Times New Roman" w:hAnsi="Times New Roman" w:cs="Times New Roman"/>
          <w:sz w:val="24"/>
          <w:szCs w:val="24"/>
        </w:rPr>
        <w:t xml:space="preserve"> </w:t>
      </w:r>
      <w:r w:rsidR="00184600" w:rsidRPr="00253E6E">
        <w:rPr>
          <w:rFonts w:ascii="Times New Roman" w:hAnsi="Times New Roman" w:cs="Times New Roman"/>
          <w:sz w:val="24"/>
          <w:szCs w:val="24"/>
        </w:rPr>
        <w:t xml:space="preserve">de máximo </w:t>
      </w:r>
      <w:r w:rsidR="001955EC" w:rsidRPr="00253E6E">
        <w:rPr>
          <w:rFonts w:ascii="Times New Roman" w:hAnsi="Times New Roman" w:cs="Times New Roman"/>
          <w:sz w:val="24"/>
          <w:szCs w:val="24"/>
        </w:rPr>
        <w:t>3 puntos</w:t>
      </w:r>
      <w:r w:rsidR="00184600" w:rsidRPr="00253E6E">
        <w:rPr>
          <w:rFonts w:ascii="Times New Roman" w:hAnsi="Times New Roman" w:cs="Times New Roman"/>
          <w:sz w:val="24"/>
          <w:szCs w:val="24"/>
        </w:rPr>
        <w:t xml:space="preserve"> y mínimo 0 puntos, lo anterior de acuerdo </w:t>
      </w:r>
      <w:r w:rsidRPr="00253E6E">
        <w:rPr>
          <w:rFonts w:ascii="Times New Roman" w:hAnsi="Times New Roman" w:cs="Times New Roman"/>
          <w:sz w:val="24"/>
          <w:szCs w:val="24"/>
        </w:rPr>
        <w:t>con</w:t>
      </w:r>
      <w:r w:rsidR="00184600" w:rsidRPr="00253E6E">
        <w:rPr>
          <w:rFonts w:ascii="Times New Roman" w:hAnsi="Times New Roman" w:cs="Times New Roman"/>
          <w:sz w:val="24"/>
          <w:szCs w:val="24"/>
        </w:rPr>
        <w:t xml:space="preserve"> la al</w:t>
      </w:r>
      <w:r w:rsidR="001955EC" w:rsidRPr="00253E6E">
        <w:rPr>
          <w:rFonts w:ascii="Times New Roman" w:hAnsi="Times New Roman" w:cs="Times New Roman"/>
          <w:sz w:val="24"/>
          <w:szCs w:val="24"/>
        </w:rPr>
        <w:t xml:space="preserve">ternativa </w:t>
      </w:r>
      <w:r w:rsidR="00184600" w:rsidRPr="00253E6E">
        <w:rPr>
          <w:rFonts w:ascii="Times New Roman" w:hAnsi="Times New Roman" w:cs="Times New Roman"/>
          <w:sz w:val="24"/>
          <w:szCs w:val="24"/>
        </w:rPr>
        <w:t>seleccionada</w:t>
      </w:r>
      <w:r w:rsidRPr="00253E6E">
        <w:rPr>
          <w:rFonts w:ascii="Times New Roman" w:hAnsi="Times New Roman" w:cs="Times New Roman"/>
          <w:sz w:val="24"/>
          <w:szCs w:val="24"/>
        </w:rPr>
        <w:t>. F</w:t>
      </w:r>
      <w:r w:rsidR="00184600" w:rsidRPr="00253E6E">
        <w:rPr>
          <w:rFonts w:ascii="Times New Roman" w:hAnsi="Times New Roman" w:cs="Times New Roman"/>
          <w:sz w:val="24"/>
          <w:szCs w:val="24"/>
        </w:rPr>
        <w:t xml:space="preserve">inalmente, se realiza una sumatoria de los puntajes obtenidos en cada </w:t>
      </w:r>
      <w:r w:rsidR="005A3BAC" w:rsidRPr="00253E6E">
        <w:rPr>
          <w:rFonts w:ascii="Times New Roman" w:hAnsi="Times New Roman" w:cs="Times New Roman"/>
          <w:sz w:val="24"/>
          <w:szCs w:val="24"/>
        </w:rPr>
        <w:t>ítem</w:t>
      </w:r>
      <w:r w:rsidR="00184600" w:rsidRPr="00253E6E">
        <w:rPr>
          <w:rFonts w:ascii="Times New Roman" w:hAnsi="Times New Roman" w:cs="Times New Roman"/>
          <w:sz w:val="24"/>
          <w:szCs w:val="24"/>
        </w:rPr>
        <w:t xml:space="preserve"> y se </w:t>
      </w:r>
      <w:r w:rsidR="001955EC" w:rsidRPr="00253E6E">
        <w:rPr>
          <w:rFonts w:ascii="Times New Roman" w:hAnsi="Times New Roman" w:cs="Times New Roman"/>
          <w:sz w:val="24"/>
          <w:szCs w:val="24"/>
        </w:rPr>
        <w:t xml:space="preserve">obtiene una puntuación total que </w:t>
      </w:r>
      <w:r w:rsidR="00184600" w:rsidRPr="00253E6E">
        <w:rPr>
          <w:rFonts w:ascii="Times New Roman" w:hAnsi="Times New Roman" w:cs="Times New Roman"/>
          <w:sz w:val="24"/>
          <w:szCs w:val="24"/>
        </w:rPr>
        <w:t>va desde</w:t>
      </w:r>
      <w:r w:rsidR="001955EC" w:rsidRPr="00253E6E">
        <w:rPr>
          <w:rFonts w:ascii="Times New Roman" w:hAnsi="Times New Roman" w:cs="Times New Roman"/>
          <w:sz w:val="24"/>
          <w:szCs w:val="24"/>
        </w:rPr>
        <w:t xml:space="preserve"> 0 </w:t>
      </w:r>
      <w:r w:rsidR="00184600" w:rsidRPr="00253E6E">
        <w:rPr>
          <w:rFonts w:ascii="Times New Roman" w:hAnsi="Times New Roman" w:cs="Times New Roman"/>
          <w:sz w:val="24"/>
          <w:szCs w:val="24"/>
        </w:rPr>
        <w:t>hasta</w:t>
      </w:r>
      <w:r w:rsidR="001955EC" w:rsidRPr="00253E6E">
        <w:rPr>
          <w:rFonts w:ascii="Times New Roman" w:hAnsi="Times New Roman" w:cs="Times New Roman"/>
          <w:sz w:val="24"/>
          <w:szCs w:val="24"/>
        </w:rPr>
        <w:t xml:space="preserve"> 63</w:t>
      </w:r>
      <w:r w:rsidR="00184600" w:rsidRPr="00253E6E">
        <w:rPr>
          <w:rFonts w:ascii="Times New Roman" w:hAnsi="Times New Roman" w:cs="Times New Roman"/>
          <w:sz w:val="24"/>
          <w:szCs w:val="24"/>
        </w:rPr>
        <w:t xml:space="preserve"> puntos</w:t>
      </w:r>
      <w:r w:rsidRPr="00253E6E">
        <w:rPr>
          <w:rFonts w:ascii="Times New Roman" w:hAnsi="Times New Roman" w:cs="Times New Roman"/>
          <w:sz w:val="24"/>
          <w:szCs w:val="24"/>
        </w:rPr>
        <w:t>,</w:t>
      </w:r>
      <w:r w:rsidR="00184600" w:rsidRPr="00253E6E">
        <w:rPr>
          <w:rFonts w:ascii="Times New Roman" w:hAnsi="Times New Roman" w:cs="Times New Roman"/>
          <w:sz w:val="24"/>
          <w:szCs w:val="24"/>
        </w:rPr>
        <w:t xml:space="preserve"> a través de la cual se da </w:t>
      </w:r>
      <w:r w:rsidR="00C16B98" w:rsidRPr="00253E6E">
        <w:rPr>
          <w:rFonts w:ascii="Times New Roman" w:hAnsi="Times New Roman" w:cs="Times New Roman"/>
          <w:sz w:val="24"/>
          <w:szCs w:val="24"/>
        </w:rPr>
        <w:t>una calificación de</w:t>
      </w:r>
      <w:r w:rsidR="00184600" w:rsidRPr="00253E6E">
        <w:rPr>
          <w:rFonts w:ascii="Times New Roman" w:hAnsi="Times New Roman" w:cs="Times New Roman"/>
          <w:sz w:val="24"/>
          <w:szCs w:val="24"/>
        </w:rPr>
        <w:t xml:space="preserve"> depresión</w:t>
      </w:r>
      <w:r w:rsidR="00C16B98" w:rsidRPr="00253E6E">
        <w:rPr>
          <w:rFonts w:ascii="Times New Roman" w:hAnsi="Times New Roman" w:cs="Times New Roman"/>
          <w:sz w:val="24"/>
          <w:szCs w:val="24"/>
        </w:rPr>
        <w:t xml:space="preserve"> a</w:t>
      </w:r>
      <w:r w:rsidR="001955EC" w:rsidRPr="00253E6E">
        <w:rPr>
          <w:rFonts w:ascii="Times New Roman" w:hAnsi="Times New Roman" w:cs="Times New Roman"/>
          <w:sz w:val="24"/>
          <w:szCs w:val="24"/>
        </w:rPr>
        <w:t>usente</w:t>
      </w:r>
      <w:r w:rsidRPr="00253E6E">
        <w:rPr>
          <w:rFonts w:ascii="Times New Roman" w:hAnsi="Times New Roman" w:cs="Times New Roman"/>
          <w:sz w:val="24"/>
          <w:szCs w:val="24"/>
        </w:rPr>
        <w:t>, M</w:t>
      </w:r>
      <w:r w:rsidR="001955EC" w:rsidRPr="00253E6E">
        <w:rPr>
          <w:rFonts w:ascii="Times New Roman" w:hAnsi="Times New Roman" w:cs="Times New Roman"/>
          <w:sz w:val="24"/>
          <w:szCs w:val="24"/>
        </w:rPr>
        <w:t>ínima</w:t>
      </w:r>
      <w:r w:rsidR="001A54D2" w:rsidRPr="00253E6E">
        <w:rPr>
          <w:rFonts w:ascii="Times New Roman" w:hAnsi="Times New Roman" w:cs="Times New Roman"/>
          <w:sz w:val="24"/>
          <w:szCs w:val="24"/>
        </w:rPr>
        <w:t xml:space="preserve">, </w:t>
      </w:r>
      <w:r w:rsidRPr="00253E6E">
        <w:rPr>
          <w:rFonts w:ascii="Times New Roman" w:hAnsi="Times New Roman" w:cs="Times New Roman"/>
          <w:sz w:val="24"/>
          <w:szCs w:val="24"/>
        </w:rPr>
        <w:t>L</w:t>
      </w:r>
      <w:r w:rsidR="001955EC" w:rsidRPr="00253E6E">
        <w:rPr>
          <w:rFonts w:ascii="Times New Roman" w:hAnsi="Times New Roman" w:cs="Times New Roman"/>
          <w:sz w:val="24"/>
          <w:szCs w:val="24"/>
        </w:rPr>
        <w:t>eve</w:t>
      </w:r>
      <w:r w:rsidR="00C16B98" w:rsidRPr="00253E6E">
        <w:rPr>
          <w:rFonts w:ascii="Times New Roman" w:hAnsi="Times New Roman" w:cs="Times New Roman"/>
          <w:sz w:val="24"/>
          <w:szCs w:val="24"/>
        </w:rPr>
        <w:t>,</w:t>
      </w:r>
      <w:r w:rsidR="001A54D2"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Moderada</w:t>
      </w:r>
      <w:r w:rsidR="00C16B98" w:rsidRPr="00253E6E">
        <w:rPr>
          <w:rFonts w:ascii="Times New Roman" w:hAnsi="Times New Roman" w:cs="Times New Roman"/>
          <w:sz w:val="24"/>
          <w:szCs w:val="24"/>
        </w:rPr>
        <w:t xml:space="preserve"> o </w:t>
      </w:r>
      <w:r w:rsidR="001955EC" w:rsidRPr="00253E6E">
        <w:rPr>
          <w:rFonts w:ascii="Times New Roman" w:hAnsi="Times New Roman" w:cs="Times New Roman"/>
          <w:sz w:val="24"/>
          <w:szCs w:val="24"/>
        </w:rPr>
        <w:t>Grave</w:t>
      </w:r>
      <w:r w:rsidR="00A33796" w:rsidRPr="00253E6E">
        <w:rPr>
          <w:rFonts w:ascii="Times New Roman" w:hAnsi="Times New Roman" w:cs="Times New Roman"/>
          <w:sz w:val="24"/>
          <w:szCs w:val="24"/>
        </w:rPr>
        <w:t xml:space="preserve"> (Beck </w:t>
      </w:r>
      <w:r w:rsidR="00A33796" w:rsidRPr="00253E6E">
        <w:rPr>
          <w:rFonts w:ascii="Times New Roman" w:hAnsi="Times New Roman" w:cs="Times New Roman"/>
          <w:i/>
          <w:iCs/>
          <w:sz w:val="24"/>
          <w:szCs w:val="24"/>
        </w:rPr>
        <w:t>et al</w:t>
      </w:r>
      <w:r w:rsidR="00A33796" w:rsidRPr="00253E6E">
        <w:rPr>
          <w:rFonts w:ascii="Times New Roman" w:hAnsi="Times New Roman" w:cs="Times New Roman"/>
          <w:sz w:val="24"/>
          <w:szCs w:val="24"/>
        </w:rPr>
        <w:t>., 2006).</w:t>
      </w:r>
    </w:p>
    <w:p w14:paraId="0E2AF35C" w14:textId="3DFDAEB2" w:rsidR="005C2A93" w:rsidRPr="00253E6E" w:rsidRDefault="00C16B98"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Para evaluar las características de la tentativa suicida se utilizó la </w:t>
      </w:r>
      <w:r w:rsidR="001955EC" w:rsidRPr="00253E6E">
        <w:rPr>
          <w:rFonts w:ascii="Times New Roman" w:hAnsi="Times New Roman" w:cs="Times New Roman"/>
          <w:sz w:val="24"/>
          <w:szCs w:val="24"/>
        </w:rPr>
        <w:t>“Escala de Intencionalidad Suicida</w:t>
      </w:r>
      <w:r w:rsidR="00522947" w:rsidRPr="00253E6E">
        <w:rPr>
          <w:rFonts w:ascii="Times New Roman" w:hAnsi="Times New Roman" w:cs="Times New Roman"/>
          <w:sz w:val="24"/>
          <w:szCs w:val="24"/>
        </w:rPr>
        <w:t xml:space="preserve"> (SIS)</w:t>
      </w:r>
      <w:r w:rsidR="001955EC" w:rsidRPr="00253E6E">
        <w:rPr>
          <w:rFonts w:ascii="Times New Roman" w:hAnsi="Times New Roman" w:cs="Times New Roman"/>
          <w:sz w:val="24"/>
          <w:szCs w:val="24"/>
        </w:rPr>
        <w:t>”</w:t>
      </w:r>
      <w:r w:rsidRPr="00253E6E">
        <w:rPr>
          <w:rFonts w:ascii="Times New Roman" w:hAnsi="Times New Roman" w:cs="Times New Roman"/>
          <w:sz w:val="24"/>
          <w:szCs w:val="24"/>
        </w:rPr>
        <w:t xml:space="preserve"> </w:t>
      </w:r>
      <w:r w:rsidR="00A33796" w:rsidRPr="00253E6E">
        <w:rPr>
          <w:rFonts w:ascii="Times New Roman" w:hAnsi="Times New Roman" w:cs="Times New Roman"/>
          <w:sz w:val="24"/>
          <w:szCs w:val="24"/>
        </w:rPr>
        <w:t>(</w:t>
      </w:r>
      <w:r w:rsidRPr="00253E6E">
        <w:rPr>
          <w:rFonts w:ascii="Times New Roman" w:hAnsi="Times New Roman" w:cs="Times New Roman"/>
          <w:sz w:val="24"/>
          <w:szCs w:val="24"/>
        </w:rPr>
        <w:t>Beck</w:t>
      </w:r>
      <w:r w:rsidR="00A33796" w:rsidRPr="00253E6E">
        <w:rPr>
          <w:rFonts w:ascii="Times New Roman" w:hAnsi="Times New Roman" w:cs="Times New Roman"/>
          <w:sz w:val="24"/>
          <w:szCs w:val="24"/>
        </w:rPr>
        <w:t xml:space="preserve"> </w:t>
      </w:r>
      <w:r w:rsidR="00A33796" w:rsidRPr="00253E6E">
        <w:rPr>
          <w:rFonts w:ascii="Times New Roman" w:hAnsi="Times New Roman" w:cs="Times New Roman"/>
          <w:i/>
          <w:iCs/>
          <w:sz w:val="24"/>
          <w:szCs w:val="24"/>
        </w:rPr>
        <w:t>et al</w:t>
      </w:r>
      <w:r w:rsidR="00A33796" w:rsidRPr="00253E6E">
        <w:rPr>
          <w:rFonts w:ascii="Times New Roman" w:hAnsi="Times New Roman" w:cs="Times New Roman"/>
          <w:sz w:val="24"/>
          <w:szCs w:val="24"/>
        </w:rPr>
        <w:t xml:space="preserve">., </w:t>
      </w:r>
      <w:r w:rsidRPr="00253E6E">
        <w:rPr>
          <w:rFonts w:ascii="Times New Roman" w:hAnsi="Times New Roman" w:cs="Times New Roman"/>
          <w:sz w:val="24"/>
          <w:szCs w:val="24"/>
        </w:rPr>
        <w:t>1974</w:t>
      </w:r>
      <w:r w:rsidR="00A33796" w:rsidRPr="00253E6E">
        <w:rPr>
          <w:rFonts w:ascii="Times New Roman" w:hAnsi="Times New Roman" w:cs="Times New Roman"/>
          <w:sz w:val="24"/>
          <w:szCs w:val="24"/>
        </w:rPr>
        <w:t xml:space="preserve">), este instrumento se compone </w:t>
      </w:r>
      <w:r w:rsidR="005E76CF" w:rsidRPr="00253E6E">
        <w:rPr>
          <w:rFonts w:ascii="Times New Roman" w:hAnsi="Times New Roman" w:cs="Times New Roman"/>
          <w:sz w:val="24"/>
          <w:szCs w:val="24"/>
        </w:rPr>
        <w:t xml:space="preserve">de 20 preguntas en una escala de Likert, cada pregunta tiene 3 </w:t>
      </w:r>
      <w:r w:rsidR="005A3BAC" w:rsidRPr="00253E6E">
        <w:rPr>
          <w:rFonts w:ascii="Times New Roman" w:hAnsi="Times New Roman" w:cs="Times New Roman"/>
          <w:sz w:val="24"/>
          <w:szCs w:val="24"/>
        </w:rPr>
        <w:t>posibles respuestas</w:t>
      </w:r>
      <w:r w:rsidR="005E76CF" w:rsidRPr="00253E6E">
        <w:rPr>
          <w:rFonts w:ascii="Times New Roman" w:hAnsi="Times New Roman" w:cs="Times New Roman"/>
          <w:sz w:val="24"/>
          <w:szCs w:val="24"/>
        </w:rPr>
        <w:t xml:space="preserve"> (0, 1 y 2), en este sentido, se tienen en total 40 puntos, se debe recalcar que no tiene puntos de corte, de modo que se ha establecido que cuanto mayor sea la puntuación, se tiene un mayor riesgo de intencionalidad suicida.</w:t>
      </w:r>
    </w:p>
    <w:p w14:paraId="24EECBFA" w14:textId="552E6BEE" w:rsidR="00AF30FA" w:rsidRPr="00253E6E" w:rsidRDefault="00AF30FA" w:rsidP="009A258A">
      <w:pPr>
        <w:spacing w:line="360" w:lineRule="auto"/>
        <w:rPr>
          <w:rFonts w:ascii="Times New Roman" w:hAnsi="Times New Roman" w:cs="Times New Roman"/>
          <w:sz w:val="24"/>
          <w:szCs w:val="24"/>
        </w:rPr>
      </w:pPr>
    </w:p>
    <w:p w14:paraId="3E2DF9CE" w14:textId="2AEE3FEA" w:rsidR="00AF30FA" w:rsidRPr="00216568" w:rsidRDefault="007B4E2C" w:rsidP="009A258A">
      <w:pPr>
        <w:spacing w:line="360" w:lineRule="auto"/>
        <w:jc w:val="center"/>
        <w:rPr>
          <w:rFonts w:ascii="Times New Roman" w:hAnsi="Times New Roman" w:cs="Times New Roman"/>
          <w:b/>
          <w:bCs/>
          <w:sz w:val="32"/>
          <w:szCs w:val="32"/>
        </w:rPr>
      </w:pPr>
      <w:r w:rsidRPr="00216568">
        <w:rPr>
          <w:rFonts w:ascii="Times New Roman" w:hAnsi="Times New Roman" w:cs="Times New Roman"/>
          <w:b/>
          <w:bCs/>
          <w:sz w:val="32"/>
          <w:szCs w:val="32"/>
        </w:rPr>
        <w:t>Resultados</w:t>
      </w:r>
    </w:p>
    <w:p w14:paraId="355D07B3" w14:textId="24EAD693" w:rsidR="00DF4B0E" w:rsidRPr="00253E6E" w:rsidRDefault="00DF4B0E" w:rsidP="009A258A">
      <w:pPr>
        <w:spacing w:line="360" w:lineRule="auto"/>
        <w:jc w:val="center"/>
        <w:rPr>
          <w:rFonts w:ascii="Times New Roman" w:hAnsi="Times New Roman" w:cs="Times New Roman"/>
          <w:b/>
          <w:bCs/>
          <w:i/>
          <w:iCs/>
          <w:sz w:val="24"/>
          <w:szCs w:val="24"/>
        </w:rPr>
      </w:pPr>
      <w:r w:rsidRPr="00253E6E">
        <w:rPr>
          <w:rFonts w:ascii="Times New Roman" w:hAnsi="Times New Roman" w:cs="Times New Roman"/>
          <w:b/>
          <w:bCs/>
          <w:i/>
          <w:iCs/>
          <w:sz w:val="24"/>
          <w:szCs w:val="24"/>
        </w:rPr>
        <w:t>Depresión</w:t>
      </w:r>
    </w:p>
    <w:p w14:paraId="1192F92B" w14:textId="5B07E503" w:rsidR="001955EC" w:rsidRPr="00253E6E" w:rsidRDefault="001955EC"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En cuanto a</w:t>
      </w:r>
      <w:r w:rsidR="00B43023" w:rsidRPr="00253E6E">
        <w:rPr>
          <w:rFonts w:ascii="Times New Roman" w:hAnsi="Times New Roman" w:cs="Times New Roman"/>
          <w:sz w:val="24"/>
          <w:szCs w:val="24"/>
        </w:rPr>
        <w:t xml:space="preserve"> la prevalencia de depresión</w:t>
      </w:r>
      <w:r w:rsidR="0047327A" w:rsidRPr="00253E6E">
        <w:rPr>
          <w:rFonts w:ascii="Times New Roman" w:hAnsi="Times New Roman" w:cs="Times New Roman"/>
          <w:sz w:val="24"/>
          <w:szCs w:val="24"/>
        </w:rPr>
        <w:t>,</w:t>
      </w:r>
      <w:r w:rsidR="00E813CF" w:rsidRPr="00253E6E">
        <w:rPr>
          <w:rFonts w:ascii="Times New Roman" w:hAnsi="Times New Roman" w:cs="Times New Roman"/>
          <w:sz w:val="24"/>
          <w:szCs w:val="24"/>
        </w:rPr>
        <w:t xml:space="preserve"> como se muestra en la figura 1</w:t>
      </w:r>
      <w:r w:rsidRPr="00253E6E">
        <w:rPr>
          <w:rFonts w:ascii="Times New Roman" w:hAnsi="Times New Roman" w:cs="Times New Roman"/>
          <w:sz w:val="24"/>
          <w:szCs w:val="24"/>
        </w:rPr>
        <w:t xml:space="preserve">, </w:t>
      </w:r>
      <w:r w:rsidR="0047327A" w:rsidRPr="00253E6E">
        <w:rPr>
          <w:rFonts w:ascii="Times New Roman" w:hAnsi="Times New Roman" w:cs="Times New Roman"/>
          <w:sz w:val="24"/>
          <w:szCs w:val="24"/>
        </w:rPr>
        <w:t xml:space="preserve">el </w:t>
      </w:r>
      <w:r w:rsidRPr="00253E6E">
        <w:rPr>
          <w:rFonts w:ascii="Times New Roman" w:hAnsi="Times New Roman" w:cs="Times New Roman"/>
          <w:sz w:val="24"/>
          <w:szCs w:val="24"/>
        </w:rPr>
        <w:t xml:space="preserve">nivel </w:t>
      </w:r>
      <w:r w:rsidR="00E813CF" w:rsidRPr="00253E6E">
        <w:rPr>
          <w:rFonts w:ascii="Times New Roman" w:hAnsi="Times New Roman" w:cs="Times New Roman"/>
          <w:sz w:val="24"/>
          <w:szCs w:val="24"/>
        </w:rPr>
        <w:t>m</w:t>
      </w:r>
      <w:r w:rsidRPr="00253E6E">
        <w:rPr>
          <w:rFonts w:ascii="Times New Roman" w:hAnsi="Times New Roman" w:cs="Times New Roman"/>
          <w:sz w:val="24"/>
          <w:szCs w:val="24"/>
        </w:rPr>
        <w:t xml:space="preserve">ínimo </w:t>
      </w:r>
      <w:r w:rsidR="0047327A" w:rsidRPr="00253E6E">
        <w:rPr>
          <w:rFonts w:ascii="Times New Roman" w:hAnsi="Times New Roman" w:cs="Times New Roman"/>
          <w:sz w:val="24"/>
          <w:szCs w:val="24"/>
        </w:rPr>
        <w:t>de depresión fue el que obtuvo un mayor porcentaje con 49%</w:t>
      </w:r>
      <w:r w:rsidRPr="00253E6E">
        <w:rPr>
          <w:rFonts w:ascii="Times New Roman" w:hAnsi="Times New Roman" w:cs="Times New Roman"/>
          <w:sz w:val="24"/>
          <w:szCs w:val="24"/>
        </w:rPr>
        <w:t xml:space="preserve">; </w:t>
      </w:r>
      <w:r w:rsidR="002F2EBC" w:rsidRPr="00253E6E">
        <w:rPr>
          <w:rFonts w:ascii="Times New Roman" w:hAnsi="Times New Roman" w:cs="Times New Roman"/>
          <w:sz w:val="24"/>
          <w:szCs w:val="24"/>
        </w:rPr>
        <w:t xml:space="preserve">el </w:t>
      </w:r>
      <w:r w:rsidRPr="00253E6E">
        <w:rPr>
          <w:rFonts w:ascii="Times New Roman" w:hAnsi="Times New Roman" w:cs="Times New Roman"/>
          <w:sz w:val="24"/>
          <w:szCs w:val="24"/>
        </w:rPr>
        <w:t xml:space="preserve">nivel </w:t>
      </w:r>
      <w:r w:rsidR="00E813CF" w:rsidRPr="00253E6E">
        <w:rPr>
          <w:rFonts w:ascii="Times New Roman" w:hAnsi="Times New Roman" w:cs="Times New Roman"/>
          <w:sz w:val="24"/>
          <w:szCs w:val="24"/>
        </w:rPr>
        <w:t>l</w:t>
      </w:r>
      <w:r w:rsidRPr="00253E6E">
        <w:rPr>
          <w:rFonts w:ascii="Times New Roman" w:hAnsi="Times New Roman" w:cs="Times New Roman"/>
          <w:sz w:val="24"/>
          <w:szCs w:val="24"/>
        </w:rPr>
        <w:t>eve</w:t>
      </w:r>
      <w:r w:rsidR="002F2EBC" w:rsidRPr="00253E6E">
        <w:rPr>
          <w:rFonts w:ascii="Times New Roman" w:hAnsi="Times New Roman" w:cs="Times New Roman"/>
          <w:sz w:val="24"/>
          <w:szCs w:val="24"/>
        </w:rPr>
        <w:t xml:space="preserve"> reportó un 14%</w:t>
      </w:r>
      <w:r w:rsidRPr="00253E6E">
        <w:rPr>
          <w:rFonts w:ascii="Times New Roman" w:hAnsi="Times New Roman" w:cs="Times New Roman"/>
          <w:sz w:val="24"/>
          <w:szCs w:val="24"/>
        </w:rPr>
        <w:t>, Moderado</w:t>
      </w:r>
      <w:r w:rsidR="002F2EBC" w:rsidRPr="00253E6E">
        <w:rPr>
          <w:rFonts w:ascii="Times New Roman" w:hAnsi="Times New Roman" w:cs="Times New Roman"/>
          <w:sz w:val="24"/>
          <w:szCs w:val="24"/>
        </w:rPr>
        <w:t xml:space="preserve"> 23% </w:t>
      </w:r>
      <w:r w:rsidRPr="00253E6E">
        <w:rPr>
          <w:rFonts w:ascii="Times New Roman" w:hAnsi="Times New Roman" w:cs="Times New Roman"/>
          <w:sz w:val="24"/>
          <w:szCs w:val="24"/>
        </w:rPr>
        <w:t xml:space="preserve"> y </w:t>
      </w:r>
      <w:r w:rsidR="002F2EBC" w:rsidRPr="00253E6E">
        <w:rPr>
          <w:rFonts w:ascii="Times New Roman" w:hAnsi="Times New Roman" w:cs="Times New Roman"/>
          <w:sz w:val="24"/>
          <w:szCs w:val="24"/>
        </w:rPr>
        <w:t>el</w:t>
      </w:r>
      <w:r w:rsidR="00B43023" w:rsidRPr="00253E6E">
        <w:rPr>
          <w:rFonts w:ascii="Times New Roman" w:hAnsi="Times New Roman" w:cs="Times New Roman"/>
          <w:sz w:val="24"/>
          <w:szCs w:val="24"/>
        </w:rPr>
        <w:t xml:space="preserve"> nivel </w:t>
      </w:r>
      <w:r w:rsidRPr="00253E6E">
        <w:rPr>
          <w:rFonts w:ascii="Times New Roman" w:hAnsi="Times New Roman" w:cs="Times New Roman"/>
          <w:sz w:val="24"/>
          <w:szCs w:val="24"/>
        </w:rPr>
        <w:t>Severo</w:t>
      </w:r>
      <w:r w:rsidR="002F2EBC" w:rsidRPr="00253E6E">
        <w:rPr>
          <w:rFonts w:ascii="Times New Roman" w:hAnsi="Times New Roman" w:cs="Times New Roman"/>
          <w:sz w:val="24"/>
          <w:szCs w:val="24"/>
        </w:rPr>
        <w:t xml:space="preserve"> 14%</w:t>
      </w:r>
      <w:r w:rsidR="0047327A" w:rsidRPr="00253E6E">
        <w:rPr>
          <w:rFonts w:ascii="Times New Roman" w:hAnsi="Times New Roman" w:cs="Times New Roman"/>
          <w:sz w:val="24"/>
          <w:szCs w:val="24"/>
        </w:rPr>
        <w:t>.</w:t>
      </w:r>
      <w:r w:rsidR="00383AE3" w:rsidRPr="00253E6E">
        <w:rPr>
          <w:rFonts w:ascii="Times New Roman" w:hAnsi="Times New Roman" w:cs="Times New Roman"/>
          <w:sz w:val="24"/>
          <w:szCs w:val="24"/>
        </w:rPr>
        <w:t xml:space="preserve"> </w:t>
      </w:r>
    </w:p>
    <w:p w14:paraId="1046D0F1" w14:textId="0B1FDAD2" w:rsidR="008A49F2" w:rsidRDefault="008A49F2" w:rsidP="000C6AB9">
      <w:pPr>
        <w:spacing w:line="480" w:lineRule="auto"/>
        <w:rPr>
          <w:rFonts w:ascii="Times New Roman" w:hAnsi="Times New Roman" w:cs="Times New Roman"/>
          <w:sz w:val="24"/>
          <w:szCs w:val="24"/>
        </w:rPr>
      </w:pPr>
    </w:p>
    <w:p w14:paraId="601A6867" w14:textId="70242782" w:rsidR="009A258A" w:rsidRDefault="009A258A" w:rsidP="000C6AB9">
      <w:pPr>
        <w:spacing w:line="480" w:lineRule="auto"/>
        <w:rPr>
          <w:rFonts w:ascii="Times New Roman" w:hAnsi="Times New Roman" w:cs="Times New Roman"/>
          <w:sz w:val="24"/>
          <w:szCs w:val="24"/>
        </w:rPr>
      </w:pPr>
    </w:p>
    <w:p w14:paraId="360C9C3D" w14:textId="1CD2AD4C" w:rsidR="009A258A" w:rsidRDefault="009A258A" w:rsidP="000C6AB9">
      <w:pPr>
        <w:spacing w:line="480" w:lineRule="auto"/>
        <w:rPr>
          <w:rFonts w:ascii="Times New Roman" w:hAnsi="Times New Roman" w:cs="Times New Roman"/>
          <w:sz w:val="24"/>
          <w:szCs w:val="24"/>
        </w:rPr>
      </w:pPr>
    </w:p>
    <w:p w14:paraId="594F0DFB" w14:textId="48D83A10" w:rsidR="009A258A" w:rsidRDefault="009A258A" w:rsidP="000C6AB9">
      <w:pPr>
        <w:spacing w:line="480" w:lineRule="auto"/>
        <w:rPr>
          <w:rFonts w:ascii="Times New Roman" w:hAnsi="Times New Roman" w:cs="Times New Roman"/>
          <w:sz w:val="24"/>
          <w:szCs w:val="24"/>
        </w:rPr>
      </w:pPr>
    </w:p>
    <w:p w14:paraId="2A385686" w14:textId="77777777" w:rsidR="009A258A" w:rsidRPr="00253E6E" w:rsidRDefault="009A258A" w:rsidP="000C6AB9">
      <w:pPr>
        <w:spacing w:line="480" w:lineRule="auto"/>
        <w:rPr>
          <w:rFonts w:ascii="Times New Roman" w:hAnsi="Times New Roman" w:cs="Times New Roman"/>
          <w:sz w:val="24"/>
          <w:szCs w:val="24"/>
        </w:rPr>
      </w:pPr>
    </w:p>
    <w:p w14:paraId="6EDD31D7" w14:textId="7BADD075" w:rsidR="00383AE3" w:rsidRPr="00DD1774" w:rsidRDefault="002F2EBC" w:rsidP="003258CF">
      <w:pPr>
        <w:spacing w:line="480" w:lineRule="auto"/>
        <w:jc w:val="center"/>
        <w:rPr>
          <w:rFonts w:ascii="Times New Roman" w:hAnsi="Times New Roman" w:cs="Times New Roman"/>
          <w:i/>
          <w:iCs/>
          <w:sz w:val="24"/>
          <w:szCs w:val="24"/>
        </w:rPr>
      </w:pPr>
      <w:r w:rsidRPr="00253E6E">
        <w:rPr>
          <w:rFonts w:ascii="Times New Roman" w:hAnsi="Times New Roman" w:cs="Times New Roman"/>
          <w:b/>
          <w:bCs/>
          <w:sz w:val="24"/>
          <w:szCs w:val="24"/>
        </w:rPr>
        <w:lastRenderedPageBreak/>
        <w:t xml:space="preserve">Figura 1. </w:t>
      </w:r>
      <w:r w:rsidRPr="002C0596">
        <w:rPr>
          <w:rFonts w:ascii="Times New Roman" w:hAnsi="Times New Roman" w:cs="Times New Roman"/>
          <w:sz w:val="24"/>
          <w:szCs w:val="24"/>
        </w:rPr>
        <w:t>Porcentaje de niveles de depresión del BDI-II en adolescentes de Telesecundaria</w:t>
      </w:r>
      <w:r w:rsidR="007E115C" w:rsidRPr="00253E6E">
        <w:rPr>
          <w:rFonts w:ascii="Times New Roman" w:hAnsi="Times New Roman" w:cs="Times New Roman"/>
          <w:noProof/>
          <w:sz w:val="24"/>
          <w:szCs w:val="24"/>
          <w:lang w:val="es-MX" w:eastAsia="es-MX"/>
        </w:rPr>
        <mc:AlternateContent>
          <mc:Choice Requires="wpg">
            <w:drawing>
              <wp:anchor distT="0" distB="0" distL="0" distR="0" simplePos="0" relativeHeight="251658240" behindDoc="1" locked="0" layoutInCell="1" allowOverlap="1" wp14:anchorId="1D879B0C" wp14:editId="1C749E1F">
                <wp:simplePos x="0" y="0"/>
                <wp:positionH relativeFrom="page">
                  <wp:posOffset>1857375</wp:posOffset>
                </wp:positionH>
                <wp:positionV relativeFrom="paragraph">
                  <wp:posOffset>245745</wp:posOffset>
                </wp:positionV>
                <wp:extent cx="4097020" cy="2049780"/>
                <wp:effectExtent l="0" t="0" r="17780" b="762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7020" cy="2049780"/>
                          <a:chOff x="3027" y="325"/>
                          <a:chExt cx="6135" cy="4064"/>
                        </a:xfrm>
                      </wpg:grpSpPr>
                      <pic:pic xmlns:pic="http://schemas.openxmlformats.org/drawingml/2006/picture">
                        <pic:nvPicPr>
                          <pic:cNvPr id="22"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36" y="801"/>
                            <a:ext cx="4316" cy="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23"/>
                        <wps:cNvSpPr>
                          <a:spLocks noChangeArrowheads="1"/>
                        </wps:cNvSpPr>
                        <wps:spPr bwMode="auto">
                          <a:xfrm>
                            <a:off x="3873" y="4010"/>
                            <a:ext cx="120" cy="12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4"/>
                        <wps:cNvSpPr>
                          <a:spLocks noChangeArrowheads="1"/>
                        </wps:cNvSpPr>
                        <wps:spPr bwMode="auto">
                          <a:xfrm>
                            <a:off x="3873" y="4010"/>
                            <a:ext cx="120" cy="120"/>
                          </a:xfrm>
                          <a:prstGeom prst="rect">
                            <a:avLst/>
                          </a:prstGeom>
                          <a:noFill/>
                          <a:ln w="25908">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5051" y="4010"/>
                            <a:ext cx="123" cy="1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5051" y="4010"/>
                            <a:ext cx="123" cy="120"/>
                          </a:xfrm>
                          <a:prstGeom prst="rect">
                            <a:avLst/>
                          </a:prstGeom>
                          <a:noFill/>
                          <a:ln w="25908">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7"/>
                        <wps:cNvSpPr>
                          <a:spLocks noChangeArrowheads="1"/>
                        </wps:cNvSpPr>
                        <wps:spPr bwMode="auto">
                          <a:xfrm>
                            <a:off x="5977" y="4010"/>
                            <a:ext cx="120" cy="120"/>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5977" y="4010"/>
                            <a:ext cx="120" cy="120"/>
                          </a:xfrm>
                          <a:prstGeom prst="rect">
                            <a:avLst/>
                          </a:prstGeom>
                          <a:noFill/>
                          <a:ln w="25908">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9"/>
                        <wps:cNvSpPr>
                          <a:spLocks noChangeArrowheads="1"/>
                        </wps:cNvSpPr>
                        <wps:spPr bwMode="auto">
                          <a:xfrm>
                            <a:off x="7463" y="4010"/>
                            <a:ext cx="123" cy="120"/>
                          </a:xfrm>
                          <a:prstGeom prst="rect">
                            <a:avLst/>
                          </a:prstGeom>
                          <a:solidFill>
                            <a:srgbClr val="9E47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7463" y="4010"/>
                            <a:ext cx="123" cy="120"/>
                          </a:xfrm>
                          <a:prstGeom prst="rect">
                            <a:avLst/>
                          </a:prstGeom>
                          <a:noFill/>
                          <a:ln w="25908">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1"/>
                        <wps:cNvSpPr>
                          <a:spLocks noChangeArrowheads="1"/>
                        </wps:cNvSpPr>
                        <wps:spPr bwMode="auto">
                          <a:xfrm>
                            <a:off x="3034" y="332"/>
                            <a:ext cx="6120" cy="4049"/>
                          </a:xfrm>
                          <a:prstGeom prst="rect">
                            <a:avLst/>
                          </a:prstGeom>
                          <a:noFill/>
                          <a:ln w="9144">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32"/>
                        <wps:cNvSpPr txBox="1">
                          <a:spLocks noChangeArrowheads="1"/>
                        </wps:cNvSpPr>
                        <wps:spPr bwMode="auto">
                          <a:xfrm>
                            <a:off x="5192" y="986"/>
                            <a:ext cx="50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0192"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14%</w:t>
                              </w:r>
                            </w:p>
                          </w:txbxContent>
                        </wps:txbx>
                        <wps:bodyPr rot="0" vert="horz" wrap="square" lIns="0" tIns="0" rIns="0" bIns="0" anchor="t" anchorCtr="0" upright="1">
                          <a:noAutofit/>
                        </wps:bodyPr>
                      </wps:wsp>
                      <wps:wsp>
                        <wps:cNvPr id="33" name="Text Box 33"/>
                        <wps:cNvSpPr txBox="1">
                          <a:spLocks noChangeArrowheads="1"/>
                        </wps:cNvSpPr>
                        <wps:spPr bwMode="auto">
                          <a:xfrm>
                            <a:off x="4037" y="1781"/>
                            <a:ext cx="50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6F868" w14:textId="77777777" w:rsidR="00AF30FA" w:rsidRDefault="00AF30FA" w:rsidP="00AF30FA">
                              <w:pPr>
                                <w:spacing w:line="268" w:lineRule="exact"/>
                                <w:rPr>
                                  <w:sz w:val="24"/>
                                </w:rPr>
                              </w:pPr>
                              <w:r>
                                <w:rPr>
                                  <w:sz w:val="24"/>
                                </w:rPr>
                                <w:t>23%</w:t>
                              </w:r>
                            </w:p>
                          </w:txbxContent>
                        </wps:txbx>
                        <wps:bodyPr rot="0" vert="horz" wrap="square" lIns="0" tIns="0" rIns="0" bIns="0" anchor="t" anchorCtr="0" upright="1">
                          <a:noAutofit/>
                        </wps:bodyPr>
                      </wps:wsp>
                      <wps:wsp>
                        <wps:cNvPr id="34" name="Text Box 34"/>
                        <wps:cNvSpPr txBox="1">
                          <a:spLocks noChangeArrowheads="1"/>
                        </wps:cNvSpPr>
                        <wps:spPr bwMode="auto">
                          <a:xfrm>
                            <a:off x="7593" y="1601"/>
                            <a:ext cx="50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9ABA"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49%</w:t>
                              </w:r>
                            </w:p>
                          </w:txbxContent>
                        </wps:txbx>
                        <wps:bodyPr rot="0" vert="horz" wrap="square" lIns="0" tIns="0" rIns="0" bIns="0" anchor="t" anchorCtr="0" upright="1">
                          <a:noAutofit/>
                        </wps:bodyPr>
                      </wps:wsp>
                      <wps:wsp>
                        <wps:cNvPr id="35" name="Text Box 35"/>
                        <wps:cNvSpPr txBox="1">
                          <a:spLocks noChangeArrowheads="1"/>
                        </wps:cNvSpPr>
                        <wps:spPr bwMode="auto">
                          <a:xfrm>
                            <a:off x="5267" y="2547"/>
                            <a:ext cx="50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0AF75"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14%</w:t>
                              </w:r>
                            </w:p>
                          </w:txbxContent>
                        </wps:txbx>
                        <wps:bodyPr rot="0" vert="horz" wrap="square" lIns="0" tIns="0" rIns="0" bIns="0" anchor="t" anchorCtr="0" upright="1">
                          <a:noAutofit/>
                        </wps:bodyPr>
                      </wps:wsp>
                      <wps:wsp>
                        <wps:cNvPr id="36" name="Text Box 36"/>
                        <wps:cNvSpPr txBox="1">
                          <a:spLocks noChangeArrowheads="1"/>
                        </wps:cNvSpPr>
                        <wps:spPr bwMode="auto">
                          <a:xfrm>
                            <a:off x="4047" y="3931"/>
                            <a:ext cx="7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E5D5" w14:textId="77777777" w:rsidR="00AF30FA" w:rsidRPr="003258CF" w:rsidRDefault="00AF30FA" w:rsidP="00AF30FA">
                              <w:pPr>
                                <w:spacing w:line="269" w:lineRule="exact"/>
                                <w:rPr>
                                  <w:rFonts w:ascii="Times New Roman" w:hAnsi="Times New Roman" w:cs="Times New Roman"/>
                                  <w:sz w:val="24"/>
                                </w:rPr>
                              </w:pPr>
                              <w:proofErr w:type="spellStart"/>
                              <w:r w:rsidRPr="003258CF">
                                <w:rPr>
                                  <w:rFonts w:ascii="Times New Roman" w:hAnsi="Times New Roman" w:cs="Times New Roman"/>
                                  <w:sz w:val="24"/>
                                </w:rPr>
                                <w:t>Minimo</w:t>
                              </w:r>
                              <w:proofErr w:type="spellEnd"/>
                            </w:p>
                          </w:txbxContent>
                        </wps:txbx>
                        <wps:bodyPr rot="0" vert="horz" wrap="square" lIns="0" tIns="0" rIns="0" bIns="0" anchor="t" anchorCtr="0" upright="1">
                          <a:noAutofit/>
                        </wps:bodyPr>
                      </wps:wsp>
                      <wps:wsp>
                        <wps:cNvPr id="37" name="Text Box 37"/>
                        <wps:cNvSpPr txBox="1">
                          <a:spLocks noChangeArrowheads="1"/>
                        </wps:cNvSpPr>
                        <wps:spPr bwMode="auto">
                          <a:xfrm>
                            <a:off x="5226" y="3931"/>
                            <a:ext cx="54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FD69"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Leve</w:t>
                              </w:r>
                            </w:p>
                          </w:txbxContent>
                        </wps:txbx>
                        <wps:bodyPr rot="0" vert="horz" wrap="square" lIns="0" tIns="0" rIns="0" bIns="0" anchor="t" anchorCtr="0" upright="1">
                          <a:noAutofit/>
                        </wps:bodyPr>
                      </wps:wsp>
                      <wps:wsp>
                        <wps:cNvPr id="38" name="Text Box 38"/>
                        <wps:cNvSpPr txBox="1">
                          <a:spLocks noChangeArrowheads="1"/>
                        </wps:cNvSpPr>
                        <wps:spPr bwMode="auto">
                          <a:xfrm>
                            <a:off x="6152" y="3931"/>
                            <a:ext cx="110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879A"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Moderado</w:t>
                              </w:r>
                            </w:p>
                          </w:txbxContent>
                        </wps:txbx>
                        <wps:bodyPr rot="0" vert="horz" wrap="square" lIns="0" tIns="0" rIns="0" bIns="0" anchor="t" anchorCtr="0" upright="1">
                          <a:noAutofit/>
                        </wps:bodyPr>
                      </wps:wsp>
                      <wps:wsp>
                        <wps:cNvPr id="39" name="Text Box 39"/>
                        <wps:cNvSpPr txBox="1">
                          <a:spLocks noChangeArrowheads="1"/>
                        </wps:cNvSpPr>
                        <wps:spPr bwMode="auto">
                          <a:xfrm>
                            <a:off x="7639" y="3931"/>
                            <a:ext cx="78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EC59"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Severo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79B0C" id="Grupo 21" o:spid="_x0000_s1026" style="position:absolute;left:0;text-align:left;margin-left:146.25pt;margin-top:19.35pt;width:322.6pt;height:161.4pt;z-index:-251658240;mso-wrap-distance-left:0;mso-wrap-distance-right:0;mso-position-horizontal-relative:page" coordorigin="3027,325" coordsize="6135,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3936;top:801;width:4316;height:2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">
                  <v:imagedata r:id="rId11" o:title=""/>
                </v:shape>
                <v:rect id="Rectangle 23" o:spid="_x0000_s1028" style="position:absolute;left:3873;top:401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" fillcolor="#ec7c30" stroked="f"/>
                <v:rect id="Rectangle 24" o:spid="_x0000_s1029" style="position:absolute;left:3873;top:401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" filled="f" strokecolor="white" strokeweight="2.04pt"/>
                <v:rect id="Rectangle 25" o:spid="_x0000_s1030" style="position:absolute;left:5051;top:4010;width:1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" fillcolor="#ffc000" stroked="f"/>
                <v:rect id="Rectangle 26" o:spid="_x0000_s1031" style="position:absolute;left:5051;top:4010;width:1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" filled="f" strokecolor="white" strokeweight="2.04pt"/>
                <v:rect id="Rectangle 27" o:spid="_x0000_s1032" style="position:absolute;left:5977;top:401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" fillcolor="#6fac46" stroked="f"/>
                <v:rect id="Rectangle 28" o:spid="_x0000_s1033" style="position:absolute;left:5977;top:401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" filled="f" strokecolor="white" strokeweight="2.04pt"/>
                <v:rect id="Rectangle 29" o:spid="_x0000_s1034" style="position:absolute;left:7463;top:4010;width:1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" fillcolor="#9e470d" stroked="f"/>
                <v:rect id="Rectangle 30" o:spid="_x0000_s1035" style="position:absolute;left:7463;top:4010;width:1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" filled="f" strokecolor="white" strokeweight="2.04pt"/>
                <v:rect id="Rectangle 31" o:spid="_x0000_s1036" style="position:absolute;left:3034;top:332;width:6120;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" filled="f" strokecolor="#d9d9d9" strokeweight=".72pt"/>
                <v:shapetype id="_x0000_t202" coordsize="21600,21600" o:spt="202" path="m,l,21600r21600,l21600,xe">
                  <v:stroke joinstyle="miter"/>
                  <v:path gradientshapeok="t" o:connecttype="rect"/>
                </v:shapetype>
                <v:shape id="Text Box 32" o:spid="_x0000_s1037" type="#_x0000_t202" style="position:absolute;left:5192;top:986;width:5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C60192"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14%</w:t>
                        </w:r>
                      </w:p>
                    </w:txbxContent>
                  </v:textbox>
                </v:shape>
                <v:shape id="Text Box 33" o:spid="_x0000_s1038" type="#_x0000_t202" style="position:absolute;left:4037;top:1781;width:50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136F868" w14:textId="77777777" w:rsidR="00AF30FA" w:rsidRDefault="00AF30FA" w:rsidP="00AF30FA">
                        <w:pPr>
                          <w:spacing w:line="268" w:lineRule="exact"/>
                          <w:rPr>
                            <w:sz w:val="24"/>
                          </w:rPr>
                        </w:pPr>
                        <w:r>
                          <w:rPr>
                            <w:sz w:val="24"/>
                          </w:rPr>
                          <w:t>23%</w:t>
                        </w:r>
                      </w:p>
                    </w:txbxContent>
                  </v:textbox>
                </v:shape>
                <v:shape id="Text Box 34" o:spid="_x0000_s1039" type="#_x0000_t202" style="position:absolute;left:7593;top:1601;width:50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4E49ABA"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49%</w:t>
                        </w:r>
                      </w:p>
                    </w:txbxContent>
                  </v:textbox>
                </v:shape>
                <v:shape id="Text Box 35" o:spid="_x0000_s1040" type="#_x0000_t202" style="position:absolute;left:5267;top:2547;width:5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110AF75" w14:textId="77777777" w:rsidR="00AF30FA" w:rsidRPr="003258CF" w:rsidRDefault="00AF30FA" w:rsidP="00AF30FA">
                        <w:pPr>
                          <w:spacing w:line="268" w:lineRule="exact"/>
                          <w:rPr>
                            <w:rFonts w:ascii="Times New Roman" w:hAnsi="Times New Roman" w:cs="Times New Roman"/>
                            <w:sz w:val="24"/>
                          </w:rPr>
                        </w:pPr>
                        <w:r w:rsidRPr="003258CF">
                          <w:rPr>
                            <w:rFonts w:ascii="Times New Roman" w:hAnsi="Times New Roman" w:cs="Times New Roman"/>
                            <w:sz w:val="24"/>
                          </w:rPr>
                          <w:t>14%</w:t>
                        </w:r>
                      </w:p>
                    </w:txbxContent>
                  </v:textbox>
                </v:shape>
                <v:shape id="Text Box 36" o:spid="_x0000_s1041" type="#_x0000_t202" style="position:absolute;left:4047;top:3931;width:7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827E5D5" w14:textId="77777777" w:rsidR="00AF30FA" w:rsidRPr="003258CF" w:rsidRDefault="00AF30FA" w:rsidP="00AF30FA">
                        <w:pPr>
                          <w:spacing w:line="269" w:lineRule="exact"/>
                          <w:rPr>
                            <w:rFonts w:ascii="Times New Roman" w:hAnsi="Times New Roman" w:cs="Times New Roman"/>
                            <w:sz w:val="24"/>
                          </w:rPr>
                        </w:pPr>
                        <w:proofErr w:type="spellStart"/>
                        <w:r w:rsidRPr="003258CF">
                          <w:rPr>
                            <w:rFonts w:ascii="Times New Roman" w:hAnsi="Times New Roman" w:cs="Times New Roman"/>
                            <w:sz w:val="24"/>
                          </w:rPr>
                          <w:t>Minimo</w:t>
                        </w:r>
                        <w:proofErr w:type="spellEnd"/>
                      </w:p>
                    </w:txbxContent>
                  </v:textbox>
                </v:shape>
                <v:shape id="Text Box 37" o:spid="_x0000_s1042" type="#_x0000_t202" style="position:absolute;left:5226;top:3931;width:5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DA8FD69"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Leve</w:t>
                        </w:r>
                      </w:p>
                    </w:txbxContent>
                  </v:textbox>
                </v:shape>
                <v:shape id="Text Box 38" o:spid="_x0000_s1043" type="#_x0000_t202" style="position:absolute;left:6152;top:3931;width:110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70E879A"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Moderado</w:t>
                        </w:r>
                      </w:p>
                    </w:txbxContent>
                  </v:textbox>
                </v:shape>
                <v:shape id="Text Box 39" o:spid="_x0000_s1044" type="#_x0000_t202" style="position:absolute;left:7639;top:3931;width:78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374EC59" w14:textId="77777777" w:rsidR="00AF30FA" w:rsidRPr="003258CF" w:rsidRDefault="00AF30FA" w:rsidP="00AF30FA">
                        <w:pPr>
                          <w:spacing w:line="269" w:lineRule="exact"/>
                          <w:rPr>
                            <w:rFonts w:ascii="Times New Roman" w:hAnsi="Times New Roman" w:cs="Times New Roman"/>
                            <w:sz w:val="24"/>
                          </w:rPr>
                        </w:pPr>
                        <w:r w:rsidRPr="003258CF">
                          <w:rPr>
                            <w:rFonts w:ascii="Times New Roman" w:hAnsi="Times New Roman" w:cs="Times New Roman"/>
                            <w:sz w:val="24"/>
                          </w:rPr>
                          <w:t>Severo</w:t>
                        </w:r>
                      </w:p>
                    </w:txbxContent>
                  </v:textbox>
                </v:shape>
                <w10:wrap anchorx="page"/>
              </v:group>
            </w:pict>
          </mc:Fallback>
        </mc:AlternateContent>
      </w:r>
    </w:p>
    <w:p w14:paraId="0E482B7B" w14:textId="47D73996" w:rsidR="00AF30FA" w:rsidRPr="00253E6E" w:rsidRDefault="00AF30FA" w:rsidP="000C6AB9">
      <w:pPr>
        <w:spacing w:line="480" w:lineRule="auto"/>
        <w:rPr>
          <w:rFonts w:ascii="Times New Roman" w:hAnsi="Times New Roman" w:cs="Times New Roman"/>
          <w:sz w:val="24"/>
          <w:szCs w:val="24"/>
        </w:rPr>
      </w:pPr>
    </w:p>
    <w:p w14:paraId="2CD8BAF0" w14:textId="1763E195" w:rsidR="00B43023" w:rsidRPr="00253E6E" w:rsidRDefault="002F2EBC" w:rsidP="002F2EBC">
      <w:pPr>
        <w:tabs>
          <w:tab w:val="left" w:pos="5640"/>
        </w:tabs>
        <w:spacing w:line="480" w:lineRule="auto"/>
        <w:rPr>
          <w:rFonts w:ascii="Times New Roman" w:hAnsi="Times New Roman" w:cs="Times New Roman"/>
          <w:sz w:val="24"/>
          <w:szCs w:val="24"/>
        </w:rPr>
      </w:pPr>
      <w:r w:rsidRPr="00253E6E">
        <w:rPr>
          <w:rFonts w:ascii="Times New Roman" w:hAnsi="Times New Roman" w:cs="Times New Roman"/>
          <w:sz w:val="24"/>
          <w:szCs w:val="24"/>
        </w:rPr>
        <w:tab/>
      </w:r>
    </w:p>
    <w:p w14:paraId="373501C3" w14:textId="3E7B3317" w:rsidR="00B43023" w:rsidRPr="00253E6E" w:rsidRDefault="002F2EBC" w:rsidP="002F2EBC">
      <w:pPr>
        <w:tabs>
          <w:tab w:val="left" w:pos="6250"/>
        </w:tabs>
        <w:spacing w:line="480" w:lineRule="auto"/>
        <w:rPr>
          <w:rFonts w:ascii="Times New Roman" w:hAnsi="Times New Roman" w:cs="Times New Roman"/>
          <w:sz w:val="24"/>
          <w:szCs w:val="24"/>
        </w:rPr>
      </w:pPr>
      <w:r w:rsidRPr="00253E6E">
        <w:rPr>
          <w:rFonts w:ascii="Times New Roman" w:hAnsi="Times New Roman" w:cs="Times New Roman"/>
          <w:sz w:val="24"/>
          <w:szCs w:val="24"/>
        </w:rPr>
        <w:tab/>
      </w:r>
    </w:p>
    <w:p w14:paraId="6E0F3F11" w14:textId="59F35D9E" w:rsidR="00B43023" w:rsidRPr="00253E6E" w:rsidRDefault="00B43023" w:rsidP="000C6AB9">
      <w:pPr>
        <w:spacing w:line="480" w:lineRule="auto"/>
        <w:rPr>
          <w:rFonts w:ascii="Times New Roman" w:hAnsi="Times New Roman" w:cs="Times New Roman"/>
          <w:sz w:val="24"/>
          <w:szCs w:val="24"/>
        </w:rPr>
      </w:pPr>
    </w:p>
    <w:p w14:paraId="685B6CB5" w14:textId="166654B1" w:rsidR="00B43023" w:rsidRPr="00253E6E" w:rsidRDefault="00B43023" w:rsidP="000C6AB9">
      <w:pPr>
        <w:spacing w:line="480" w:lineRule="auto"/>
        <w:rPr>
          <w:rFonts w:ascii="Times New Roman" w:hAnsi="Times New Roman" w:cs="Times New Roman"/>
          <w:sz w:val="24"/>
          <w:szCs w:val="24"/>
        </w:rPr>
      </w:pPr>
    </w:p>
    <w:p w14:paraId="32C17AD5" w14:textId="77777777" w:rsidR="00DD1774" w:rsidRDefault="00DD1774" w:rsidP="00DD1774">
      <w:pPr>
        <w:spacing w:line="480" w:lineRule="auto"/>
        <w:jc w:val="center"/>
        <w:rPr>
          <w:sz w:val="24"/>
          <w:szCs w:val="24"/>
        </w:rPr>
      </w:pPr>
    </w:p>
    <w:p w14:paraId="70C1C754" w14:textId="77777777" w:rsidR="00DD1774" w:rsidRPr="00DD1774" w:rsidRDefault="00DD1774" w:rsidP="00DD1774">
      <w:pPr>
        <w:spacing w:line="480" w:lineRule="auto"/>
        <w:ind w:firstLine="720"/>
        <w:jc w:val="center"/>
        <w:rPr>
          <w:rFonts w:ascii="Times New Roman" w:hAnsi="Times New Roman" w:cs="Times New Roman"/>
          <w:sz w:val="24"/>
          <w:szCs w:val="24"/>
        </w:rPr>
      </w:pPr>
      <w:r w:rsidRPr="00DD1774">
        <w:rPr>
          <w:rFonts w:ascii="Times New Roman" w:hAnsi="Times New Roman" w:cs="Times New Roman"/>
          <w:sz w:val="24"/>
          <w:szCs w:val="24"/>
        </w:rPr>
        <w:t>Fuente: Elaboración propia</w:t>
      </w:r>
    </w:p>
    <w:p w14:paraId="37CC6787" w14:textId="75DC5546" w:rsidR="002F2EBC" w:rsidRPr="00253E6E" w:rsidRDefault="00E813CF"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En la figura 2 se observa la prevalencia acorde </w:t>
      </w:r>
      <w:r w:rsidR="00EF7270">
        <w:rPr>
          <w:rFonts w:ascii="Times New Roman" w:hAnsi="Times New Roman" w:cs="Times New Roman"/>
          <w:sz w:val="24"/>
          <w:szCs w:val="24"/>
        </w:rPr>
        <w:t>con</w:t>
      </w:r>
      <w:r w:rsidRPr="00253E6E">
        <w:rPr>
          <w:rFonts w:ascii="Times New Roman" w:hAnsi="Times New Roman" w:cs="Times New Roman"/>
          <w:sz w:val="24"/>
          <w:szCs w:val="24"/>
        </w:rPr>
        <w:t xml:space="preserve"> la edad, el grupo de edad con menor nivel de depresión correspondió a los 13 años</w:t>
      </w:r>
      <w:r w:rsidR="00610676" w:rsidRPr="00253E6E">
        <w:rPr>
          <w:rFonts w:ascii="Times New Roman" w:hAnsi="Times New Roman" w:cs="Times New Roman"/>
          <w:sz w:val="24"/>
          <w:szCs w:val="24"/>
        </w:rPr>
        <w:t xml:space="preserve"> con el 67% (20 sujetos)</w:t>
      </w:r>
      <w:r w:rsidRPr="00253E6E">
        <w:rPr>
          <w:rFonts w:ascii="Times New Roman" w:hAnsi="Times New Roman" w:cs="Times New Roman"/>
          <w:sz w:val="24"/>
          <w:szCs w:val="24"/>
        </w:rPr>
        <w:t>. Por el contrario, l</w:t>
      </w:r>
      <w:r w:rsidR="00B43023" w:rsidRPr="00253E6E">
        <w:rPr>
          <w:rFonts w:ascii="Times New Roman" w:hAnsi="Times New Roman" w:cs="Times New Roman"/>
          <w:sz w:val="24"/>
          <w:szCs w:val="24"/>
        </w:rPr>
        <w:t>a edad en la que se presentaron mayores</w:t>
      </w:r>
      <w:r w:rsidR="001955EC" w:rsidRPr="00253E6E">
        <w:rPr>
          <w:rFonts w:ascii="Times New Roman" w:hAnsi="Times New Roman" w:cs="Times New Roman"/>
          <w:sz w:val="24"/>
          <w:szCs w:val="24"/>
        </w:rPr>
        <w:t xml:space="preserve"> niveles de </w:t>
      </w:r>
      <w:r w:rsidR="00B43023" w:rsidRPr="00253E6E">
        <w:rPr>
          <w:rFonts w:ascii="Times New Roman" w:hAnsi="Times New Roman" w:cs="Times New Roman"/>
          <w:sz w:val="24"/>
          <w:szCs w:val="24"/>
        </w:rPr>
        <w:t>e</w:t>
      </w:r>
      <w:r w:rsidR="001955EC" w:rsidRPr="00253E6E">
        <w:rPr>
          <w:rFonts w:ascii="Times New Roman" w:hAnsi="Times New Roman" w:cs="Times New Roman"/>
          <w:sz w:val="24"/>
          <w:szCs w:val="24"/>
        </w:rPr>
        <w:t>stados depresivos</w:t>
      </w:r>
      <w:r w:rsidR="00B43023" w:rsidRPr="00253E6E">
        <w:rPr>
          <w:rFonts w:ascii="Times New Roman" w:hAnsi="Times New Roman" w:cs="Times New Roman"/>
          <w:sz w:val="24"/>
          <w:szCs w:val="24"/>
        </w:rPr>
        <w:t xml:space="preserve"> fueron los 15 años</w:t>
      </w:r>
      <w:r w:rsidR="001955EC" w:rsidRPr="00253E6E">
        <w:rPr>
          <w:rFonts w:ascii="Times New Roman" w:hAnsi="Times New Roman" w:cs="Times New Roman"/>
          <w:sz w:val="24"/>
          <w:szCs w:val="24"/>
        </w:rPr>
        <w:t>,</w:t>
      </w:r>
      <w:r w:rsidR="00B43023" w:rsidRPr="00253E6E">
        <w:rPr>
          <w:rFonts w:ascii="Times New Roman" w:hAnsi="Times New Roman" w:cs="Times New Roman"/>
          <w:sz w:val="24"/>
          <w:szCs w:val="24"/>
        </w:rPr>
        <w:t xml:space="preserve"> donde</w:t>
      </w:r>
      <w:r w:rsidR="001955EC" w:rsidRPr="00253E6E">
        <w:rPr>
          <w:rFonts w:ascii="Times New Roman" w:hAnsi="Times New Roman" w:cs="Times New Roman"/>
          <w:sz w:val="24"/>
          <w:szCs w:val="24"/>
        </w:rPr>
        <w:t xml:space="preserve"> el 50% de los estudiantes en </w:t>
      </w:r>
      <w:r w:rsidR="00B43023" w:rsidRPr="00253E6E">
        <w:rPr>
          <w:rFonts w:ascii="Times New Roman" w:hAnsi="Times New Roman" w:cs="Times New Roman"/>
          <w:sz w:val="24"/>
          <w:szCs w:val="24"/>
        </w:rPr>
        <w:t>este</w:t>
      </w:r>
      <w:r w:rsidR="001955EC" w:rsidRPr="00253E6E">
        <w:rPr>
          <w:rFonts w:ascii="Times New Roman" w:hAnsi="Times New Roman" w:cs="Times New Roman"/>
          <w:sz w:val="24"/>
          <w:szCs w:val="24"/>
        </w:rPr>
        <w:t xml:space="preserve"> grupo de edad manifestaron un nivel </w:t>
      </w:r>
      <w:r w:rsidR="00383AE3" w:rsidRPr="00253E6E">
        <w:rPr>
          <w:rFonts w:ascii="Times New Roman" w:hAnsi="Times New Roman" w:cs="Times New Roman"/>
          <w:sz w:val="24"/>
          <w:szCs w:val="24"/>
        </w:rPr>
        <w:t>s</w:t>
      </w:r>
      <w:r w:rsidR="001955EC" w:rsidRPr="00253E6E">
        <w:rPr>
          <w:rFonts w:ascii="Times New Roman" w:hAnsi="Times New Roman" w:cs="Times New Roman"/>
          <w:sz w:val="24"/>
          <w:szCs w:val="24"/>
        </w:rPr>
        <w:t>evero que afecta su desarrollo emocional</w:t>
      </w:r>
      <w:r w:rsidR="00610676" w:rsidRPr="00253E6E">
        <w:rPr>
          <w:rFonts w:ascii="Times New Roman" w:hAnsi="Times New Roman" w:cs="Times New Roman"/>
          <w:sz w:val="24"/>
          <w:szCs w:val="24"/>
        </w:rPr>
        <w:t xml:space="preserve">. </w:t>
      </w:r>
    </w:p>
    <w:p w14:paraId="0EEE8ADC" w14:textId="77777777" w:rsidR="008A49F2" w:rsidRPr="00253E6E" w:rsidRDefault="008A49F2" w:rsidP="002F2EBC">
      <w:pPr>
        <w:spacing w:line="480" w:lineRule="auto"/>
        <w:rPr>
          <w:rFonts w:ascii="Times New Roman" w:hAnsi="Times New Roman" w:cs="Times New Roman"/>
          <w:sz w:val="24"/>
          <w:szCs w:val="24"/>
        </w:rPr>
      </w:pPr>
    </w:p>
    <w:p w14:paraId="4CF03FCD" w14:textId="14569B9D" w:rsidR="002F2EBC" w:rsidRPr="002C0596" w:rsidRDefault="002C0596" w:rsidP="003258CF">
      <w:pPr>
        <w:spacing w:line="480" w:lineRule="auto"/>
        <w:jc w:val="center"/>
        <w:rPr>
          <w:rFonts w:ascii="Times New Roman" w:hAnsi="Times New Roman" w:cs="Times New Roman"/>
          <w:sz w:val="24"/>
          <w:szCs w:val="24"/>
        </w:rPr>
      </w:pPr>
      <w:r w:rsidRPr="00253E6E">
        <w:rPr>
          <w:rFonts w:ascii="Times New Roman" w:hAnsi="Times New Roman" w:cs="Times New Roman"/>
          <w:noProof/>
          <w:sz w:val="24"/>
          <w:szCs w:val="24"/>
          <w:lang w:val="es-MX" w:eastAsia="es-MX"/>
        </w:rPr>
        <mc:AlternateContent>
          <mc:Choice Requires="wpg">
            <w:drawing>
              <wp:anchor distT="0" distB="0" distL="114300" distR="114300" simplePos="0" relativeHeight="251673600" behindDoc="1" locked="0" layoutInCell="1" allowOverlap="1" wp14:anchorId="5496358A" wp14:editId="10E93006">
                <wp:simplePos x="0" y="0"/>
                <wp:positionH relativeFrom="column">
                  <wp:posOffset>756829</wp:posOffset>
                </wp:positionH>
                <wp:positionV relativeFrom="paragraph">
                  <wp:posOffset>351971</wp:posOffset>
                </wp:positionV>
                <wp:extent cx="4184650" cy="2387600"/>
                <wp:effectExtent l="0" t="0" r="19050" b="12700"/>
                <wp:wrapNone/>
                <wp:docPr id="211" name="Grupo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0" cy="2387600"/>
                          <a:chOff x="7" y="7"/>
                          <a:chExt cx="6791" cy="4047"/>
                        </a:xfrm>
                      </wpg:grpSpPr>
                      <pic:pic xmlns:pic="http://schemas.openxmlformats.org/drawingml/2006/picture">
                        <pic:nvPicPr>
                          <pic:cNvPr id="212"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22" y="295"/>
                            <a:ext cx="5480" cy="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Rectangle 213"/>
                        <wps:cNvSpPr>
                          <a:spLocks noChangeArrowheads="1"/>
                        </wps:cNvSpPr>
                        <wps:spPr bwMode="auto">
                          <a:xfrm>
                            <a:off x="1796" y="3663"/>
                            <a:ext cx="132" cy="132"/>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14"/>
                        <wps:cNvSpPr>
                          <a:spLocks noChangeArrowheads="1"/>
                        </wps:cNvSpPr>
                        <wps:spPr bwMode="auto">
                          <a:xfrm>
                            <a:off x="2972" y="3663"/>
                            <a:ext cx="132" cy="13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15"/>
                        <wps:cNvSpPr>
                          <a:spLocks noChangeArrowheads="1"/>
                        </wps:cNvSpPr>
                        <wps:spPr bwMode="auto">
                          <a:xfrm>
                            <a:off x="4148" y="3663"/>
                            <a:ext cx="132" cy="13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6"/>
                        <wps:cNvSpPr>
                          <a:spLocks noChangeArrowheads="1"/>
                        </wps:cNvSpPr>
                        <wps:spPr bwMode="auto">
                          <a:xfrm>
                            <a:off x="7" y="7"/>
                            <a:ext cx="6791" cy="4047"/>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Text Box 217"/>
                        <wps:cNvSpPr txBox="1">
                          <a:spLocks noChangeArrowheads="1"/>
                        </wps:cNvSpPr>
                        <wps:spPr bwMode="auto">
                          <a:xfrm>
                            <a:off x="302" y="400"/>
                            <a:ext cx="437"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404C7" w14:textId="77777777" w:rsidR="00B43023" w:rsidRPr="002C0596" w:rsidRDefault="00B43023" w:rsidP="00B43023">
                              <w:pPr>
                                <w:spacing w:line="244" w:lineRule="exact"/>
                                <w:ind w:right="20"/>
                                <w:jc w:val="right"/>
                                <w:rPr>
                                  <w:rFonts w:ascii="Times New Roman" w:hAnsi="Times New Roman" w:cs="Times New Roman"/>
                                  <w:szCs w:val="21"/>
                                </w:rPr>
                              </w:pPr>
                              <w:r w:rsidRPr="002C0596">
                                <w:rPr>
                                  <w:rFonts w:ascii="Times New Roman" w:hAnsi="Times New Roman" w:cs="Times New Roman"/>
                                  <w:szCs w:val="21"/>
                                </w:rPr>
                                <w:t>70%</w:t>
                              </w:r>
                            </w:p>
                            <w:p w14:paraId="01681C51" w14:textId="77777777" w:rsidR="00B43023" w:rsidRPr="002C0596" w:rsidRDefault="00B43023" w:rsidP="00B43023">
                              <w:pPr>
                                <w:spacing w:before="51"/>
                                <w:ind w:right="19"/>
                                <w:jc w:val="right"/>
                                <w:rPr>
                                  <w:rFonts w:ascii="Times New Roman" w:hAnsi="Times New Roman" w:cs="Times New Roman"/>
                                  <w:szCs w:val="21"/>
                                </w:rPr>
                              </w:pPr>
                              <w:r w:rsidRPr="002C0596">
                                <w:rPr>
                                  <w:rFonts w:ascii="Times New Roman" w:hAnsi="Times New Roman" w:cs="Times New Roman"/>
                                  <w:szCs w:val="21"/>
                                </w:rPr>
                                <w:t>60%</w:t>
                              </w:r>
                            </w:p>
                            <w:p w14:paraId="1212F09F" w14:textId="77777777" w:rsidR="00B43023" w:rsidRPr="002C0596" w:rsidRDefault="00B43023" w:rsidP="00B43023">
                              <w:pPr>
                                <w:spacing w:before="53"/>
                                <w:ind w:right="20"/>
                                <w:jc w:val="right"/>
                                <w:rPr>
                                  <w:rFonts w:ascii="Times New Roman" w:hAnsi="Times New Roman" w:cs="Times New Roman"/>
                                  <w:szCs w:val="21"/>
                                </w:rPr>
                              </w:pPr>
                              <w:r w:rsidRPr="002C0596">
                                <w:rPr>
                                  <w:rFonts w:ascii="Times New Roman" w:hAnsi="Times New Roman" w:cs="Times New Roman"/>
                                  <w:szCs w:val="21"/>
                                </w:rPr>
                                <w:t>50%</w:t>
                              </w:r>
                            </w:p>
                            <w:p w14:paraId="7BA5C925" w14:textId="77777777" w:rsidR="00B43023" w:rsidRPr="002C0596" w:rsidRDefault="00B43023" w:rsidP="00B43023">
                              <w:pPr>
                                <w:spacing w:before="52"/>
                                <w:ind w:right="20"/>
                                <w:jc w:val="right"/>
                                <w:rPr>
                                  <w:rFonts w:ascii="Times New Roman" w:hAnsi="Times New Roman" w:cs="Times New Roman"/>
                                  <w:szCs w:val="21"/>
                                </w:rPr>
                              </w:pPr>
                              <w:r w:rsidRPr="002C0596">
                                <w:rPr>
                                  <w:rFonts w:ascii="Times New Roman" w:hAnsi="Times New Roman" w:cs="Times New Roman"/>
                                  <w:szCs w:val="21"/>
                                </w:rPr>
                                <w:t>40%</w:t>
                              </w:r>
                            </w:p>
                            <w:p w14:paraId="22227D6D" w14:textId="77777777" w:rsidR="00B43023" w:rsidRPr="002C0596" w:rsidRDefault="00B43023" w:rsidP="00B43023">
                              <w:pPr>
                                <w:spacing w:before="51"/>
                                <w:ind w:right="19"/>
                                <w:jc w:val="right"/>
                                <w:rPr>
                                  <w:rFonts w:ascii="Times New Roman" w:hAnsi="Times New Roman" w:cs="Times New Roman"/>
                                  <w:szCs w:val="21"/>
                                </w:rPr>
                              </w:pPr>
                              <w:r w:rsidRPr="002C0596">
                                <w:rPr>
                                  <w:rFonts w:ascii="Times New Roman" w:hAnsi="Times New Roman" w:cs="Times New Roman"/>
                                  <w:szCs w:val="21"/>
                                </w:rPr>
                                <w:t>30%</w:t>
                              </w:r>
                            </w:p>
                            <w:p w14:paraId="20328CE6" w14:textId="77777777" w:rsidR="00B43023" w:rsidRPr="002C0596" w:rsidRDefault="00B43023" w:rsidP="00B43023">
                              <w:pPr>
                                <w:spacing w:before="52"/>
                                <w:ind w:right="20"/>
                                <w:jc w:val="right"/>
                                <w:rPr>
                                  <w:rFonts w:ascii="Times New Roman" w:hAnsi="Times New Roman" w:cs="Times New Roman"/>
                                  <w:szCs w:val="21"/>
                                </w:rPr>
                              </w:pPr>
                              <w:r w:rsidRPr="002C0596">
                                <w:rPr>
                                  <w:rFonts w:ascii="Times New Roman" w:hAnsi="Times New Roman" w:cs="Times New Roman"/>
                                  <w:szCs w:val="21"/>
                                </w:rPr>
                                <w:t>20%</w:t>
                              </w:r>
                            </w:p>
                            <w:p w14:paraId="4E542646" w14:textId="77777777" w:rsidR="00B43023" w:rsidRPr="002C0596" w:rsidRDefault="00B43023" w:rsidP="00B43023">
                              <w:pPr>
                                <w:spacing w:before="53"/>
                                <w:ind w:right="20"/>
                                <w:jc w:val="right"/>
                                <w:rPr>
                                  <w:rFonts w:ascii="Times New Roman" w:hAnsi="Times New Roman" w:cs="Times New Roman"/>
                                  <w:szCs w:val="21"/>
                                </w:rPr>
                              </w:pPr>
                              <w:r w:rsidRPr="002C0596">
                                <w:rPr>
                                  <w:rFonts w:ascii="Times New Roman" w:hAnsi="Times New Roman" w:cs="Times New Roman"/>
                                  <w:szCs w:val="21"/>
                                </w:rPr>
                                <w:t>10%</w:t>
                              </w:r>
                            </w:p>
                            <w:p w14:paraId="0D4D39A7" w14:textId="77777777" w:rsidR="00B43023" w:rsidRPr="002C0596" w:rsidRDefault="00B43023" w:rsidP="00B43023">
                              <w:pPr>
                                <w:spacing w:before="51" w:line="289" w:lineRule="exact"/>
                                <w:ind w:right="18"/>
                                <w:jc w:val="right"/>
                                <w:rPr>
                                  <w:rFonts w:ascii="Times New Roman" w:hAnsi="Times New Roman" w:cs="Times New Roman"/>
                                  <w:szCs w:val="21"/>
                                </w:rPr>
                              </w:pPr>
                              <w:r w:rsidRPr="002C0596">
                                <w:rPr>
                                  <w:rFonts w:ascii="Times New Roman" w:hAnsi="Times New Roman" w:cs="Times New Roman"/>
                                  <w:szCs w:val="21"/>
                                </w:rPr>
                                <w:t>0%</w:t>
                              </w:r>
                            </w:p>
                          </w:txbxContent>
                        </wps:txbx>
                        <wps:bodyPr rot="0" vert="horz" wrap="square" lIns="0" tIns="0" rIns="0" bIns="0" anchor="t" anchorCtr="0" upright="1">
                          <a:noAutofit/>
                        </wps:bodyPr>
                      </wps:wsp>
                      <wps:wsp>
                        <wps:cNvPr id="218" name="Text Box 218"/>
                        <wps:cNvSpPr txBox="1">
                          <a:spLocks noChangeArrowheads="1"/>
                        </wps:cNvSpPr>
                        <wps:spPr bwMode="auto">
                          <a:xfrm>
                            <a:off x="1167" y="222"/>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9768F"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67%</w:t>
                              </w:r>
                            </w:p>
                          </w:txbxContent>
                        </wps:txbx>
                        <wps:bodyPr rot="0" vert="horz" wrap="square" lIns="0" tIns="0" rIns="0" bIns="0" anchor="t" anchorCtr="0" upright="1">
                          <a:noAutofit/>
                        </wps:bodyPr>
                      </wps:wsp>
                      <wps:wsp>
                        <wps:cNvPr id="219" name="Text Box 219"/>
                        <wps:cNvSpPr txBox="1">
                          <a:spLocks noChangeArrowheads="1"/>
                        </wps:cNvSpPr>
                        <wps:spPr bwMode="auto">
                          <a:xfrm>
                            <a:off x="5644" y="797"/>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4350"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50%</w:t>
                              </w:r>
                            </w:p>
                          </w:txbxContent>
                        </wps:txbx>
                        <wps:bodyPr rot="0" vert="horz" wrap="square" lIns="0" tIns="0" rIns="0" bIns="0" anchor="t" anchorCtr="0" upright="1">
                          <a:noAutofit/>
                        </wps:bodyPr>
                      </wps:wsp>
                      <wps:wsp>
                        <wps:cNvPr id="220" name="Text Box 220"/>
                        <wps:cNvSpPr txBox="1">
                          <a:spLocks noChangeArrowheads="1"/>
                        </wps:cNvSpPr>
                        <wps:spPr bwMode="auto">
                          <a:xfrm>
                            <a:off x="4056" y="1043"/>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11519"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43%</w:t>
                              </w:r>
                            </w:p>
                          </w:txbxContent>
                        </wps:txbx>
                        <wps:bodyPr rot="0" vert="horz" wrap="square" lIns="0" tIns="0" rIns="0" bIns="0" anchor="t" anchorCtr="0" upright="1">
                          <a:noAutofit/>
                        </wps:bodyPr>
                      </wps:wsp>
                      <wps:wsp>
                        <wps:cNvPr id="221" name="Text Box 221"/>
                        <wps:cNvSpPr txBox="1">
                          <a:spLocks noChangeArrowheads="1"/>
                        </wps:cNvSpPr>
                        <wps:spPr bwMode="auto">
                          <a:xfrm>
                            <a:off x="1644" y="1390"/>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5365"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33%</w:t>
                              </w:r>
                            </w:p>
                          </w:txbxContent>
                        </wps:txbx>
                        <wps:bodyPr rot="0" vert="horz" wrap="square" lIns="0" tIns="0" rIns="0" bIns="0" anchor="t" anchorCtr="0" upright="1">
                          <a:noAutofit/>
                        </wps:bodyPr>
                      </wps:wsp>
                      <wps:wsp>
                        <wps:cNvPr id="222" name="Text Box 222"/>
                        <wps:cNvSpPr txBox="1">
                          <a:spLocks noChangeArrowheads="1"/>
                        </wps:cNvSpPr>
                        <wps:spPr bwMode="auto">
                          <a:xfrm>
                            <a:off x="3044" y="1372"/>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3870"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33%</w:t>
                              </w:r>
                            </w:p>
                          </w:txbxContent>
                        </wps:txbx>
                        <wps:bodyPr rot="0" vert="horz" wrap="square" lIns="0" tIns="0" rIns="0" bIns="0" anchor="t" anchorCtr="0" upright="1">
                          <a:noAutofit/>
                        </wps:bodyPr>
                      </wps:wsp>
                      <wps:wsp>
                        <wps:cNvPr id="223" name="Text Box 223"/>
                        <wps:cNvSpPr txBox="1">
                          <a:spLocks noChangeArrowheads="1"/>
                        </wps:cNvSpPr>
                        <wps:spPr bwMode="auto">
                          <a:xfrm>
                            <a:off x="1876" y="1965"/>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8E5FF"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17%</w:t>
                              </w:r>
                            </w:p>
                          </w:txbxContent>
                        </wps:txbx>
                        <wps:bodyPr rot="0" vert="horz" wrap="square" lIns="0" tIns="0" rIns="0" bIns="0" anchor="t" anchorCtr="0" upright="1">
                          <a:noAutofit/>
                        </wps:bodyPr>
                      </wps:wsp>
                      <wps:wsp>
                        <wps:cNvPr id="224" name="Text Box 224"/>
                        <wps:cNvSpPr txBox="1">
                          <a:spLocks noChangeArrowheads="1"/>
                        </wps:cNvSpPr>
                        <wps:spPr bwMode="auto">
                          <a:xfrm>
                            <a:off x="2467" y="2062"/>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4227"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13%</w:t>
                              </w:r>
                            </w:p>
                          </w:txbxContent>
                        </wps:txbx>
                        <wps:bodyPr rot="0" vert="horz" wrap="square" lIns="0" tIns="0" rIns="0" bIns="0" anchor="t" anchorCtr="0" upright="1">
                          <a:noAutofit/>
                        </wps:bodyPr>
                      </wps:wsp>
                      <wps:wsp>
                        <wps:cNvPr id="225" name="Text Box 225"/>
                        <wps:cNvSpPr txBox="1">
                          <a:spLocks noChangeArrowheads="1"/>
                        </wps:cNvSpPr>
                        <wps:spPr bwMode="auto">
                          <a:xfrm>
                            <a:off x="2892" y="2195"/>
                            <a:ext cx="424"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295D5"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10%</w:t>
                              </w:r>
                            </w:p>
                          </w:txbxContent>
                        </wps:txbx>
                        <wps:bodyPr rot="0" vert="horz" wrap="square" lIns="0" tIns="0" rIns="0" bIns="0" anchor="t" anchorCtr="0" upright="1">
                          <a:noAutofit/>
                        </wps:bodyPr>
                      </wps:wsp>
                      <wps:wsp>
                        <wps:cNvPr id="226" name="Text Box 226"/>
                        <wps:cNvSpPr txBox="1">
                          <a:spLocks noChangeArrowheads="1"/>
                        </wps:cNvSpPr>
                        <wps:spPr bwMode="auto">
                          <a:xfrm>
                            <a:off x="3767" y="2062"/>
                            <a:ext cx="4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C0AD"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13%</w:t>
                              </w:r>
                            </w:p>
                          </w:txbxContent>
                        </wps:txbx>
                        <wps:bodyPr rot="0" vert="horz" wrap="square" lIns="0" tIns="0" rIns="0" bIns="0" anchor="t" anchorCtr="0" upright="1">
                          <a:noAutofit/>
                        </wps:bodyPr>
                      </wps:wsp>
                      <wps:wsp>
                        <wps:cNvPr id="227" name="Text Box 227"/>
                        <wps:cNvSpPr txBox="1">
                          <a:spLocks noChangeArrowheads="1"/>
                        </wps:cNvSpPr>
                        <wps:spPr bwMode="auto">
                          <a:xfrm>
                            <a:off x="5129" y="2029"/>
                            <a:ext cx="66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EA4CF" w14:textId="77777777" w:rsidR="00B43023" w:rsidRPr="002C0596" w:rsidRDefault="00B43023" w:rsidP="00B43023">
                              <w:pPr>
                                <w:spacing w:line="230" w:lineRule="exact"/>
                                <w:ind w:left="226"/>
                                <w:rPr>
                                  <w:rFonts w:ascii="Times New Roman" w:hAnsi="Times New Roman" w:cs="Times New Roman"/>
                                  <w:szCs w:val="20"/>
                                </w:rPr>
                              </w:pPr>
                              <w:r w:rsidRPr="002C0596">
                                <w:rPr>
                                  <w:rFonts w:ascii="Times New Roman" w:hAnsi="Times New Roman" w:cs="Times New Roman"/>
                                  <w:szCs w:val="20"/>
                                </w:rPr>
                                <w:t>14%</w:t>
                              </w:r>
                            </w:p>
                            <w:p w14:paraId="66756BB1" w14:textId="77777777" w:rsidR="00B43023" w:rsidRPr="002C0596" w:rsidRDefault="00B43023" w:rsidP="00B43023">
                              <w:pPr>
                                <w:spacing w:line="274" w:lineRule="exact"/>
                                <w:rPr>
                                  <w:rFonts w:ascii="Times New Roman" w:hAnsi="Times New Roman" w:cs="Times New Roman"/>
                                  <w:szCs w:val="20"/>
                                </w:rPr>
                              </w:pPr>
                              <w:r w:rsidRPr="002C0596">
                                <w:rPr>
                                  <w:rFonts w:ascii="Times New Roman" w:hAnsi="Times New Roman" w:cs="Times New Roman"/>
                                  <w:szCs w:val="20"/>
                                </w:rPr>
                                <w:t>7%</w:t>
                              </w:r>
                            </w:p>
                          </w:txbxContent>
                        </wps:txbx>
                        <wps:bodyPr rot="0" vert="horz" wrap="square" lIns="0" tIns="0" rIns="0" bIns="0" anchor="t" anchorCtr="0" upright="1">
                          <a:noAutofit/>
                        </wps:bodyPr>
                      </wps:wsp>
                      <wps:wsp>
                        <wps:cNvPr id="228" name="Text Box 228"/>
                        <wps:cNvSpPr txBox="1">
                          <a:spLocks noChangeArrowheads="1"/>
                        </wps:cNvSpPr>
                        <wps:spPr bwMode="auto">
                          <a:xfrm>
                            <a:off x="4555" y="2503"/>
                            <a:ext cx="31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164FB"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0%</w:t>
                              </w:r>
                            </w:p>
                          </w:txbxContent>
                        </wps:txbx>
                        <wps:bodyPr rot="0" vert="horz" wrap="square" lIns="0" tIns="0" rIns="0" bIns="0" anchor="t" anchorCtr="0" upright="1">
                          <a:noAutofit/>
                        </wps:bodyPr>
                      </wps:wsp>
                      <wps:wsp>
                        <wps:cNvPr id="229" name="Text Box 229"/>
                        <wps:cNvSpPr txBox="1">
                          <a:spLocks noChangeArrowheads="1"/>
                        </wps:cNvSpPr>
                        <wps:spPr bwMode="auto">
                          <a:xfrm>
                            <a:off x="1210" y="3114"/>
                            <a:ext cx="7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B871"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Mínimo</w:t>
                              </w:r>
                            </w:p>
                          </w:txbxContent>
                        </wps:txbx>
                        <wps:bodyPr rot="0" vert="horz" wrap="square" lIns="0" tIns="0" rIns="0" bIns="0" anchor="t" anchorCtr="0" upright="1">
                          <a:noAutofit/>
                        </wps:bodyPr>
                      </wps:wsp>
                      <wps:wsp>
                        <wps:cNvPr id="230" name="Text Box 230"/>
                        <wps:cNvSpPr txBox="1">
                          <a:spLocks noChangeArrowheads="1"/>
                        </wps:cNvSpPr>
                        <wps:spPr bwMode="auto">
                          <a:xfrm>
                            <a:off x="2666" y="3114"/>
                            <a:ext cx="4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96ED"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Leve</w:t>
                              </w:r>
                            </w:p>
                          </w:txbxContent>
                        </wps:txbx>
                        <wps:bodyPr rot="0" vert="horz" wrap="square" lIns="0" tIns="0" rIns="0" bIns="0" anchor="t" anchorCtr="0" upright="1">
                          <a:noAutofit/>
                        </wps:bodyPr>
                      </wps:wsp>
                      <wps:wsp>
                        <wps:cNvPr id="231" name="Text Box 231"/>
                        <wps:cNvSpPr txBox="1">
                          <a:spLocks noChangeArrowheads="1"/>
                        </wps:cNvSpPr>
                        <wps:spPr bwMode="auto">
                          <a:xfrm>
                            <a:off x="3649" y="3114"/>
                            <a:ext cx="10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CDB3"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Moderado</w:t>
                              </w:r>
                            </w:p>
                          </w:txbxContent>
                        </wps:txbx>
                        <wps:bodyPr rot="0" vert="horz" wrap="square" lIns="0" tIns="0" rIns="0" bIns="0" anchor="t" anchorCtr="0" upright="1">
                          <a:noAutofit/>
                        </wps:bodyPr>
                      </wps:wsp>
                      <wps:wsp>
                        <wps:cNvPr id="232" name="Text Box 232"/>
                        <wps:cNvSpPr txBox="1">
                          <a:spLocks noChangeArrowheads="1"/>
                        </wps:cNvSpPr>
                        <wps:spPr bwMode="auto">
                          <a:xfrm>
                            <a:off x="5156" y="3114"/>
                            <a:ext cx="6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306E"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Severo</w:t>
                              </w:r>
                            </w:p>
                          </w:txbxContent>
                        </wps:txbx>
                        <wps:bodyPr rot="0" vert="horz" wrap="square" lIns="0" tIns="0" rIns="0" bIns="0" anchor="t" anchorCtr="0" upright="1">
                          <a:noAutofit/>
                        </wps:bodyPr>
                      </wps:wsp>
                      <wps:wsp>
                        <wps:cNvPr id="233" name="Text Box 233"/>
                        <wps:cNvSpPr txBox="1">
                          <a:spLocks noChangeArrowheads="1"/>
                        </wps:cNvSpPr>
                        <wps:spPr bwMode="auto">
                          <a:xfrm>
                            <a:off x="1987" y="3618"/>
                            <a:ext cx="7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D516"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13</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wps:txbx>
                        <wps:bodyPr rot="0" vert="horz" wrap="square" lIns="0" tIns="0" rIns="0" bIns="0" anchor="t" anchorCtr="0" upright="1">
                          <a:noAutofit/>
                        </wps:bodyPr>
                      </wps:wsp>
                      <wps:wsp>
                        <wps:cNvPr id="234" name="Text Box 234"/>
                        <wps:cNvSpPr txBox="1">
                          <a:spLocks noChangeArrowheads="1"/>
                        </wps:cNvSpPr>
                        <wps:spPr bwMode="auto">
                          <a:xfrm>
                            <a:off x="3163" y="3618"/>
                            <a:ext cx="7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280D6"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14</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wps:txbx>
                        <wps:bodyPr rot="0" vert="horz" wrap="square" lIns="0" tIns="0" rIns="0" bIns="0" anchor="t" anchorCtr="0" upright="1">
                          <a:noAutofit/>
                        </wps:bodyPr>
                      </wps:wsp>
                      <wps:wsp>
                        <wps:cNvPr id="235" name="Text Box 235"/>
                        <wps:cNvSpPr txBox="1">
                          <a:spLocks noChangeArrowheads="1"/>
                        </wps:cNvSpPr>
                        <wps:spPr bwMode="auto">
                          <a:xfrm>
                            <a:off x="4340" y="3618"/>
                            <a:ext cx="7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57565"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15</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96358A" id="Grupo 211" o:spid="_x0000_s1045" style="position:absolute;left:0;text-align:left;margin-left:59.6pt;margin-top:27.7pt;width:329.5pt;height:188pt;z-index:-251642880;mso-width-relative:margin;mso-height-relative:margin" coordorigin="7,7" coordsize="6791,4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">
                <v:shape id="Picture 212" o:spid="_x0000_s1046" type="#_x0000_t75" style="position:absolute;left:922;top:295;width:5480;height:2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">
                  <v:imagedata r:id="rId13" o:title=""/>
                </v:shape>
                <v:rect id="Rectangle 213" o:spid="_x0000_s1047" style="position:absolute;left:1796;top:3663;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" fillcolor="#6fac46" stroked="f"/>
                <v:rect id="Rectangle 214" o:spid="_x0000_s1048" style="position:absolute;left:2972;top:3663;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" fillcolor="#4471c4" stroked="f"/>
                <v:rect id="Rectangle 215" o:spid="_x0000_s1049" style="position:absolute;left:4148;top:3663;width:13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" fillcolor="#ffc000" stroked="f"/>
                <v:rect id="Rectangle 216" o:spid="_x0000_s1050" style="position:absolute;left:7;top:7;width:6791;height:4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" filled="f" strokecolor="#d9d9d9"/>
                <v:shape id="Text Box 217" o:spid="_x0000_s1051" type="#_x0000_t202" style="position:absolute;left:302;top:400;width:43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59F404C7" w14:textId="77777777" w:rsidR="00B43023" w:rsidRPr="002C0596" w:rsidRDefault="00B43023" w:rsidP="00B43023">
                        <w:pPr>
                          <w:spacing w:line="244" w:lineRule="exact"/>
                          <w:ind w:right="20"/>
                          <w:jc w:val="right"/>
                          <w:rPr>
                            <w:rFonts w:ascii="Times New Roman" w:hAnsi="Times New Roman" w:cs="Times New Roman"/>
                            <w:szCs w:val="21"/>
                          </w:rPr>
                        </w:pPr>
                        <w:r w:rsidRPr="002C0596">
                          <w:rPr>
                            <w:rFonts w:ascii="Times New Roman" w:hAnsi="Times New Roman" w:cs="Times New Roman"/>
                            <w:szCs w:val="21"/>
                          </w:rPr>
                          <w:t>70%</w:t>
                        </w:r>
                      </w:p>
                      <w:p w14:paraId="01681C51" w14:textId="77777777" w:rsidR="00B43023" w:rsidRPr="002C0596" w:rsidRDefault="00B43023" w:rsidP="00B43023">
                        <w:pPr>
                          <w:spacing w:before="51"/>
                          <w:ind w:right="19"/>
                          <w:jc w:val="right"/>
                          <w:rPr>
                            <w:rFonts w:ascii="Times New Roman" w:hAnsi="Times New Roman" w:cs="Times New Roman"/>
                            <w:szCs w:val="21"/>
                          </w:rPr>
                        </w:pPr>
                        <w:r w:rsidRPr="002C0596">
                          <w:rPr>
                            <w:rFonts w:ascii="Times New Roman" w:hAnsi="Times New Roman" w:cs="Times New Roman"/>
                            <w:szCs w:val="21"/>
                          </w:rPr>
                          <w:t>60%</w:t>
                        </w:r>
                      </w:p>
                      <w:p w14:paraId="1212F09F" w14:textId="77777777" w:rsidR="00B43023" w:rsidRPr="002C0596" w:rsidRDefault="00B43023" w:rsidP="00B43023">
                        <w:pPr>
                          <w:spacing w:before="53"/>
                          <w:ind w:right="20"/>
                          <w:jc w:val="right"/>
                          <w:rPr>
                            <w:rFonts w:ascii="Times New Roman" w:hAnsi="Times New Roman" w:cs="Times New Roman"/>
                            <w:szCs w:val="21"/>
                          </w:rPr>
                        </w:pPr>
                        <w:r w:rsidRPr="002C0596">
                          <w:rPr>
                            <w:rFonts w:ascii="Times New Roman" w:hAnsi="Times New Roman" w:cs="Times New Roman"/>
                            <w:szCs w:val="21"/>
                          </w:rPr>
                          <w:t>50%</w:t>
                        </w:r>
                      </w:p>
                      <w:p w14:paraId="7BA5C925" w14:textId="77777777" w:rsidR="00B43023" w:rsidRPr="002C0596" w:rsidRDefault="00B43023" w:rsidP="00B43023">
                        <w:pPr>
                          <w:spacing w:before="52"/>
                          <w:ind w:right="20"/>
                          <w:jc w:val="right"/>
                          <w:rPr>
                            <w:rFonts w:ascii="Times New Roman" w:hAnsi="Times New Roman" w:cs="Times New Roman"/>
                            <w:szCs w:val="21"/>
                          </w:rPr>
                        </w:pPr>
                        <w:r w:rsidRPr="002C0596">
                          <w:rPr>
                            <w:rFonts w:ascii="Times New Roman" w:hAnsi="Times New Roman" w:cs="Times New Roman"/>
                            <w:szCs w:val="21"/>
                          </w:rPr>
                          <w:t>40%</w:t>
                        </w:r>
                      </w:p>
                      <w:p w14:paraId="22227D6D" w14:textId="77777777" w:rsidR="00B43023" w:rsidRPr="002C0596" w:rsidRDefault="00B43023" w:rsidP="00B43023">
                        <w:pPr>
                          <w:spacing w:before="51"/>
                          <w:ind w:right="19"/>
                          <w:jc w:val="right"/>
                          <w:rPr>
                            <w:rFonts w:ascii="Times New Roman" w:hAnsi="Times New Roman" w:cs="Times New Roman"/>
                            <w:szCs w:val="21"/>
                          </w:rPr>
                        </w:pPr>
                        <w:r w:rsidRPr="002C0596">
                          <w:rPr>
                            <w:rFonts w:ascii="Times New Roman" w:hAnsi="Times New Roman" w:cs="Times New Roman"/>
                            <w:szCs w:val="21"/>
                          </w:rPr>
                          <w:t>30%</w:t>
                        </w:r>
                      </w:p>
                      <w:p w14:paraId="20328CE6" w14:textId="77777777" w:rsidR="00B43023" w:rsidRPr="002C0596" w:rsidRDefault="00B43023" w:rsidP="00B43023">
                        <w:pPr>
                          <w:spacing w:before="52"/>
                          <w:ind w:right="20"/>
                          <w:jc w:val="right"/>
                          <w:rPr>
                            <w:rFonts w:ascii="Times New Roman" w:hAnsi="Times New Roman" w:cs="Times New Roman"/>
                            <w:szCs w:val="21"/>
                          </w:rPr>
                        </w:pPr>
                        <w:r w:rsidRPr="002C0596">
                          <w:rPr>
                            <w:rFonts w:ascii="Times New Roman" w:hAnsi="Times New Roman" w:cs="Times New Roman"/>
                            <w:szCs w:val="21"/>
                          </w:rPr>
                          <w:t>20%</w:t>
                        </w:r>
                      </w:p>
                      <w:p w14:paraId="4E542646" w14:textId="77777777" w:rsidR="00B43023" w:rsidRPr="002C0596" w:rsidRDefault="00B43023" w:rsidP="00B43023">
                        <w:pPr>
                          <w:spacing w:before="53"/>
                          <w:ind w:right="20"/>
                          <w:jc w:val="right"/>
                          <w:rPr>
                            <w:rFonts w:ascii="Times New Roman" w:hAnsi="Times New Roman" w:cs="Times New Roman"/>
                            <w:szCs w:val="21"/>
                          </w:rPr>
                        </w:pPr>
                        <w:r w:rsidRPr="002C0596">
                          <w:rPr>
                            <w:rFonts w:ascii="Times New Roman" w:hAnsi="Times New Roman" w:cs="Times New Roman"/>
                            <w:szCs w:val="21"/>
                          </w:rPr>
                          <w:t>10%</w:t>
                        </w:r>
                      </w:p>
                      <w:p w14:paraId="0D4D39A7" w14:textId="77777777" w:rsidR="00B43023" w:rsidRPr="002C0596" w:rsidRDefault="00B43023" w:rsidP="00B43023">
                        <w:pPr>
                          <w:spacing w:before="51" w:line="289" w:lineRule="exact"/>
                          <w:ind w:right="18"/>
                          <w:jc w:val="right"/>
                          <w:rPr>
                            <w:rFonts w:ascii="Times New Roman" w:hAnsi="Times New Roman" w:cs="Times New Roman"/>
                            <w:szCs w:val="21"/>
                          </w:rPr>
                        </w:pPr>
                        <w:r w:rsidRPr="002C0596">
                          <w:rPr>
                            <w:rFonts w:ascii="Times New Roman" w:hAnsi="Times New Roman" w:cs="Times New Roman"/>
                            <w:szCs w:val="21"/>
                          </w:rPr>
                          <w:t>0%</w:t>
                        </w:r>
                      </w:p>
                    </w:txbxContent>
                  </v:textbox>
                </v:shape>
                <v:shape id="Text Box 218" o:spid="_x0000_s1052" type="#_x0000_t202" style="position:absolute;left:1167;top:222;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6A9768F"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67%</w:t>
                        </w:r>
                      </w:p>
                    </w:txbxContent>
                  </v:textbox>
                </v:shape>
                <v:shape id="Text Box 219" o:spid="_x0000_s1053" type="#_x0000_t202" style="position:absolute;left:5644;top:797;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0E364350"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50%</w:t>
                        </w:r>
                      </w:p>
                    </w:txbxContent>
                  </v:textbox>
                </v:shape>
                <v:shape id="Text Box 220" o:spid="_x0000_s1054" type="#_x0000_t202" style="position:absolute;left:4056;top:1043;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52C11519"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43%</w:t>
                        </w:r>
                      </w:p>
                    </w:txbxContent>
                  </v:textbox>
                </v:shape>
                <v:shape id="Text Box 221" o:spid="_x0000_s1055" type="#_x0000_t202" style="position:absolute;left:1644;top:1390;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54535365"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33%</w:t>
                        </w:r>
                      </w:p>
                    </w:txbxContent>
                  </v:textbox>
                </v:shape>
                <v:shape id="Text Box 222" o:spid="_x0000_s1056" type="#_x0000_t202" style="position:absolute;left:3044;top:1372;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1BB33870"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33%</w:t>
                        </w:r>
                      </w:p>
                    </w:txbxContent>
                  </v:textbox>
                </v:shape>
                <v:shape id="Text Box 223" o:spid="_x0000_s1057" type="#_x0000_t202" style="position:absolute;left:1876;top:1965;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588E5FF"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17%</w:t>
                        </w:r>
                      </w:p>
                    </w:txbxContent>
                  </v:textbox>
                </v:shape>
                <v:shape id="Text Box 224" o:spid="_x0000_s1058" type="#_x0000_t202" style="position:absolute;left:2467;top:2062;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2FEC4227"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13%</w:t>
                        </w:r>
                      </w:p>
                    </w:txbxContent>
                  </v:textbox>
                </v:shape>
                <v:shape id="Text Box 225" o:spid="_x0000_s1059" type="#_x0000_t202" style="position:absolute;left:2892;top:2195;width:4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5B295D5"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10%</w:t>
                        </w:r>
                      </w:p>
                    </w:txbxContent>
                  </v:textbox>
                </v:shape>
                <v:shape id="Text Box 226" o:spid="_x0000_s1060" type="#_x0000_t202" style="position:absolute;left:3767;top:2062;width:43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7F2AC0AD"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13%</w:t>
                        </w:r>
                      </w:p>
                    </w:txbxContent>
                  </v:textbox>
                </v:shape>
                <v:shape id="Text Box 227" o:spid="_x0000_s1061" type="#_x0000_t202" style="position:absolute;left:5129;top:2029;width:66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262EA4CF" w14:textId="77777777" w:rsidR="00B43023" w:rsidRPr="002C0596" w:rsidRDefault="00B43023" w:rsidP="00B43023">
                        <w:pPr>
                          <w:spacing w:line="230" w:lineRule="exact"/>
                          <w:ind w:left="226"/>
                          <w:rPr>
                            <w:rFonts w:ascii="Times New Roman" w:hAnsi="Times New Roman" w:cs="Times New Roman"/>
                            <w:szCs w:val="20"/>
                          </w:rPr>
                        </w:pPr>
                        <w:r w:rsidRPr="002C0596">
                          <w:rPr>
                            <w:rFonts w:ascii="Times New Roman" w:hAnsi="Times New Roman" w:cs="Times New Roman"/>
                            <w:szCs w:val="20"/>
                          </w:rPr>
                          <w:t>14%</w:t>
                        </w:r>
                      </w:p>
                      <w:p w14:paraId="66756BB1" w14:textId="77777777" w:rsidR="00B43023" w:rsidRPr="002C0596" w:rsidRDefault="00B43023" w:rsidP="00B43023">
                        <w:pPr>
                          <w:spacing w:line="274" w:lineRule="exact"/>
                          <w:rPr>
                            <w:rFonts w:ascii="Times New Roman" w:hAnsi="Times New Roman" w:cs="Times New Roman"/>
                            <w:szCs w:val="20"/>
                          </w:rPr>
                        </w:pPr>
                        <w:r w:rsidRPr="002C0596">
                          <w:rPr>
                            <w:rFonts w:ascii="Times New Roman" w:hAnsi="Times New Roman" w:cs="Times New Roman"/>
                            <w:szCs w:val="20"/>
                          </w:rPr>
                          <w:t>7%</w:t>
                        </w:r>
                      </w:p>
                    </w:txbxContent>
                  </v:textbox>
                </v:shape>
                <v:shape id="Text Box 228" o:spid="_x0000_s1062" type="#_x0000_t202" style="position:absolute;left:4555;top:2503;width:31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41B164FB"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0%</w:t>
                        </w:r>
                      </w:p>
                    </w:txbxContent>
                  </v:textbox>
                </v:shape>
                <v:shape id="Text Box 229" o:spid="_x0000_s1063" type="#_x0000_t202" style="position:absolute;left:1210;top:3114;width:7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4D7BB871"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Mínimo</w:t>
                        </w:r>
                      </w:p>
                    </w:txbxContent>
                  </v:textbox>
                </v:shape>
                <v:shape id="Text Box 230" o:spid="_x0000_s1064" type="#_x0000_t202" style="position:absolute;left:2666;top:3114;width:46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1E5F96ED"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Leve</w:t>
                        </w:r>
                      </w:p>
                    </w:txbxContent>
                  </v:textbox>
                </v:shape>
                <v:shape id="Text Box 231" o:spid="_x0000_s1065" type="#_x0000_t202" style="position:absolute;left:3649;top:3114;width:104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542DCDB3"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Moderado</w:t>
                        </w:r>
                      </w:p>
                    </w:txbxContent>
                  </v:textbox>
                </v:shape>
                <v:shape id="Text Box 232" o:spid="_x0000_s1066" type="#_x0000_t202" style="position:absolute;left:5156;top:3114;width:68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7C39306E" w14:textId="77777777" w:rsidR="00B43023" w:rsidRPr="002C0596" w:rsidRDefault="00B43023" w:rsidP="00B43023">
                        <w:pPr>
                          <w:spacing w:line="240" w:lineRule="exact"/>
                          <w:rPr>
                            <w:rFonts w:ascii="Times New Roman" w:hAnsi="Times New Roman" w:cs="Times New Roman"/>
                            <w:szCs w:val="20"/>
                          </w:rPr>
                        </w:pPr>
                        <w:r w:rsidRPr="002C0596">
                          <w:rPr>
                            <w:rFonts w:ascii="Times New Roman" w:hAnsi="Times New Roman" w:cs="Times New Roman"/>
                            <w:szCs w:val="20"/>
                          </w:rPr>
                          <w:t>Severo</w:t>
                        </w:r>
                      </w:p>
                    </w:txbxContent>
                  </v:textbox>
                </v:shape>
                <v:shape id="Text Box 233" o:spid="_x0000_s1067" type="#_x0000_t202" style="position:absolute;left:1987;top:3618;width:7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3903D516"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13</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v:textbox>
                </v:shape>
                <v:shape id="Text Box 234" o:spid="_x0000_s1068" type="#_x0000_t202" style="position:absolute;left:3163;top:3618;width:7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631280D6"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14</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v:textbox>
                </v:shape>
                <v:shape id="Text Box 235" o:spid="_x0000_s1069" type="#_x0000_t202" style="position:absolute;left:4340;top:3618;width:7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57E57565" w14:textId="77777777" w:rsidR="00B43023" w:rsidRPr="002C0596" w:rsidRDefault="00B43023" w:rsidP="00B43023">
                        <w:pPr>
                          <w:spacing w:line="240" w:lineRule="exact"/>
                          <w:rPr>
                            <w:rFonts w:ascii="Times New Roman" w:hAnsi="Times New Roman" w:cs="Times New Roman"/>
                            <w:sz w:val="24"/>
                          </w:rPr>
                        </w:pPr>
                        <w:r w:rsidRPr="002C0596">
                          <w:rPr>
                            <w:rFonts w:ascii="Times New Roman" w:hAnsi="Times New Roman" w:cs="Times New Roman"/>
                            <w:sz w:val="24"/>
                          </w:rPr>
                          <w:t>15</w:t>
                        </w:r>
                        <w:r w:rsidRPr="002C0596">
                          <w:rPr>
                            <w:rFonts w:ascii="Times New Roman" w:hAnsi="Times New Roman" w:cs="Times New Roman"/>
                            <w:spacing w:val="-4"/>
                            <w:sz w:val="24"/>
                          </w:rPr>
                          <w:t xml:space="preserve"> </w:t>
                        </w:r>
                        <w:r w:rsidRPr="002C0596">
                          <w:rPr>
                            <w:rFonts w:ascii="Times New Roman" w:hAnsi="Times New Roman" w:cs="Times New Roman"/>
                            <w:sz w:val="24"/>
                          </w:rPr>
                          <w:t>años</w:t>
                        </w:r>
                      </w:p>
                    </w:txbxContent>
                  </v:textbox>
                </v:shape>
              </v:group>
            </w:pict>
          </mc:Fallback>
        </mc:AlternateContent>
      </w:r>
      <w:r w:rsidR="002F2EBC" w:rsidRPr="00253E6E">
        <w:rPr>
          <w:rFonts w:ascii="Times New Roman" w:hAnsi="Times New Roman" w:cs="Times New Roman"/>
          <w:b/>
          <w:bCs/>
          <w:sz w:val="24"/>
          <w:szCs w:val="24"/>
        </w:rPr>
        <w:t xml:space="preserve">Figura 2. </w:t>
      </w:r>
      <w:r w:rsidR="002F2EBC" w:rsidRPr="002C0596">
        <w:rPr>
          <w:rFonts w:ascii="Times New Roman" w:hAnsi="Times New Roman" w:cs="Times New Roman"/>
          <w:sz w:val="24"/>
          <w:szCs w:val="24"/>
        </w:rPr>
        <w:t>Estados depresivos en adolescentes de acuerdo con la edad.</w:t>
      </w:r>
    </w:p>
    <w:p w14:paraId="07B9651E" w14:textId="65AF622F" w:rsidR="00E813CF" w:rsidRPr="00253E6E" w:rsidRDefault="00E813CF" w:rsidP="000C6AB9">
      <w:pPr>
        <w:spacing w:line="480" w:lineRule="auto"/>
        <w:rPr>
          <w:rFonts w:ascii="Times New Roman" w:hAnsi="Times New Roman" w:cs="Times New Roman"/>
          <w:sz w:val="24"/>
          <w:szCs w:val="24"/>
        </w:rPr>
      </w:pPr>
    </w:p>
    <w:p w14:paraId="6167AD76" w14:textId="5FF1943C" w:rsidR="00E813CF" w:rsidRPr="00253E6E" w:rsidRDefault="00E813CF" w:rsidP="000C6AB9">
      <w:pPr>
        <w:spacing w:line="480" w:lineRule="auto"/>
        <w:rPr>
          <w:rFonts w:ascii="Times New Roman" w:hAnsi="Times New Roman" w:cs="Times New Roman"/>
          <w:sz w:val="24"/>
          <w:szCs w:val="24"/>
        </w:rPr>
      </w:pPr>
    </w:p>
    <w:p w14:paraId="7D32924B" w14:textId="6B86B489" w:rsidR="00E813CF" w:rsidRPr="00253E6E" w:rsidRDefault="00E813CF" w:rsidP="000C6AB9">
      <w:pPr>
        <w:spacing w:line="480" w:lineRule="auto"/>
        <w:rPr>
          <w:rFonts w:ascii="Times New Roman" w:hAnsi="Times New Roman" w:cs="Times New Roman"/>
          <w:sz w:val="24"/>
          <w:szCs w:val="24"/>
        </w:rPr>
      </w:pPr>
    </w:p>
    <w:p w14:paraId="1A4571E0" w14:textId="34036AF0" w:rsidR="00E813CF" w:rsidRPr="00253E6E" w:rsidRDefault="00E813CF" w:rsidP="000C6AB9">
      <w:pPr>
        <w:spacing w:line="480" w:lineRule="auto"/>
        <w:rPr>
          <w:rFonts w:ascii="Times New Roman" w:hAnsi="Times New Roman" w:cs="Times New Roman"/>
          <w:sz w:val="24"/>
          <w:szCs w:val="24"/>
        </w:rPr>
      </w:pPr>
    </w:p>
    <w:p w14:paraId="2976B631" w14:textId="738C2DE1" w:rsidR="001623E3" w:rsidRPr="00253E6E" w:rsidRDefault="001623E3" w:rsidP="000C6AB9">
      <w:pPr>
        <w:pStyle w:val="Textoindependiente"/>
        <w:spacing w:line="480" w:lineRule="auto"/>
        <w:ind w:left="2226"/>
        <w:rPr>
          <w:rFonts w:ascii="Times New Roman" w:hAnsi="Times New Roman" w:cs="Times New Roman"/>
        </w:rPr>
      </w:pPr>
    </w:p>
    <w:p w14:paraId="63C8FDAF" w14:textId="344DBC92" w:rsidR="00B43023" w:rsidRPr="00253E6E" w:rsidRDefault="00B43023" w:rsidP="000C6AB9">
      <w:pPr>
        <w:pStyle w:val="Textoindependiente"/>
        <w:spacing w:line="480" w:lineRule="auto"/>
        <w:ind w:left="2226"/>
        <w:rPr>
          <w:rFonts w:ascii="Times New Roman" w:hAnsi="Times New Roman" w:cs="Times New Roman"/>
        </w:rPr>
      </w:pPr>
    </w:p>
    <w:p w14:paraId="445938F0" w14:textId="2DEA27FB" w:rsidR="00B43023" w:rsidRPr="00253E6E" w:rsidRDefault="00B43023" w:rsidP="000C6AB9">
      <w:pPr>
        <w:pStyle w:val="Textoindependiente"/>
        <w:spacing w:line="480" w:lineRule="auto"/>
        <w:ind w:left="2226"/>
        <w:rPr>
          <w:rFonts w:ascii="Times New Roman" w:hAnsi="Times New Roman" w:cs="Times New Roman"/>
        </w:rPr>
      </w:pPr>
    </w:p>
    <w:p w14:paraId="4810DB70" w14:textId="6CDF17B1" w:rsidR="00DD1774" w:rsidRPr="00DD1774" w:rsidRDefault="00DD1774" w:rsidP="00DD1774">
      <w:pPr>
        <w:spacing w:line="480" w:lineRule="auto"/>
        <w:ind w:firstLine="720"/>
        <w:jc w:val="center"/>
        <w:rPr>
          <w:rFonts w:ascii="Times New Roman" w:hAnsi="Times New Roman" w:cs="Times New Roman"/>
          <w:sz w:val="24"/>
          <w:szCs w:val="24"/>
        </w:rPr>
      </w:pPr>
      <w:r w:rsidRPr="00DD1774">
        <w:rPr>
          <w:rFonts w:ascii="Times New Roman" w:hAnsi="Times New Roman" w:cs="Times New Roman"/>
          <w:sz w:val="24"/>
          <w:szCs w:val="24"/>
        </w:rPr>
        <w:t>Fuente: Elaboración propia</w:t>
      </w:r>
    </w:p>
    <w:p w14:paraId="60095C65" w14:textId="565533BB" w:rsidR="00A41B0E" w:rsidRPr="00253E6E" w:rsidRDefault="00E813CF" w:rsidP="009A258A">
      <w:pPr>
        <w:spacing w:line="360" w:lineRule="auto"/>
        <w:ind w:firstLine="720"/>
        <w:rPr>
          <w:rFonts w:ascii="Times New Roman" w:hAnsi="Times New Roman" w:cs="Times New Roman"/>
          <w:sz w:val="24"/>
          <w:szCs w:val="24"/>
        </w:rPr>
      </w:pPr>
      <w:r w:rsidRPr="00253E6E">
        <w:rPr>
          <w:rFonts w:ascii="Times New Roman" w:hAnsi="Times New Roman" w:cs="Times New Roman"/>
          <w:sz w:val="24"/>
          <w:szCs w:val="24"/>
        </w:rPr>
        <w:t xml:space="preserve">Al comparar por género (figura 3), se encontró </w:t>
      </w:r>
      <w:r w:rsidR="001955EC" w:rsidRPr="00253E6E">
        <w:rPr>
          <w:rFonts w:ascii="Times New Roman" w:hAnsi="Times New Roman" w:cs="Times New Roman"/>
          <w:sz w:val="24"/>
          <w:szCs w:val="24"/>
        </w:rPr>
        <w:t xml:space="preserve">que la población masculina </w:t>
      </w:r>
      <w:r w:rsidR="0016651C" w:rsidRPr="00253E6E">
        <w:rPr>
          <w:rFonts w:ascii="Times New Roman" w:hAnsi="Times New Roman" w:cs="Times New Roman"/>
          <w:sz w:val="24"/>
          <w:szCs w:val="24"/>
        </w:rPr>
        <w:t>reporta menor nivel de depresión, en este sentido, el 50% report</w:t>
      </w:r>
      <w:r w:rsidR="00462E8C" w:rsidRPr="00253E6E">
        <w:rPr>
          <w:rFonts w:ascii="Times New Roman" w:hAnsi="Times New Roman" w:cs="Times New Roman"/>
          <w:sz w:val="24"/>
          <w:szCs w:val="24"/>
        </w:rPr>
        <w:t>ó</w:t>
      </w:r>
      <w:r w:rsidR="0016651C" w:rsidRPr="00253E6E">
        <w:rPr>
          <w:rFonts w:ascii="Times New Roman" w:hAnsi="Times New Roman" w:cs="Times New Roman"/>
          <w:sz w:val="24"/>
          <w:szCs w:val="24"/>
        </w:rPr>
        <w:t xml:space="preserve"> tener un</w:t>
      </w:r>
      <w:r w:rsidR="00462E8C" w:rsidRPr="00253E6E">
        <w:rPr>
          <w:rFonts w:ascii="Times New Roman" w:hAnsi="Times New Roman" w:cs="Times New Roman"/>
          <w:sz w:val="24"/>
          <w:szCs w:val="24"/>
        </w:rPr>
        <w:t xml:space="preserve"> nivel de</w:t>
      </w:r>
      <w:r w:rsidR="0016651C" w:rsidRPr="00253E6E">
        <w:rPr>
          <w:rFonts w:ascii="Times New Roman" w:hAnsi="Times New Roman" w:cs="Times New Roman"/>
          <w:sz w:val="24"/>
          <w:szCs w:val="24"/>
        </w:rPr>
        <w:t xml:space="preserve"> depresión mínimo</w:t>
      </w:r>
      <w:r w:rsidR="00610676" w:rsidRPr="00253E6E">
        <w:rPr>
          <w:rFonts w:ascii="Times New Roman" w:hAnsi="Times New Roman" w:cs="Times New Roman"/>
          <w:sz w:val="24"/>
          <w:szCs w:val="24"/>
        </w:rPr>
        <w:t xml:space="preserve">; la población femenina presenta una concentración levemente menor en dicho nivel (48%), es decir, 17 hombres del total de 34 y 11 mujeres del total de 23. </w:t>
      </w:r>
      <w:r w:rsidR="001955EC" w:rsidRPr="00253E6E">
        <w:rPr>
          <w:rFonts w:ascii="Times New Roman" w:hAnsi="Times New Roman" w:cs="Times New Roman"/>
          <w:sz w:val="24"/>
          <w:szCs w:val="24"/>
        </w:rPr>
        <w:t xml:space="preserve">De manera global los mayores índices de estado depresivo se concentran en mujeres, </w:t>
      </w:r>
      <w:r w:rsidRPr="00253E6E">
        <w:rPr>
          <w:rFonts w:ascii="Times New Roman" w:hAnsi="Times New Roman" w:cs="Times New Roman"/>
          <w:sz w:val="24"/>
          <w:szCs w:val="24"/>
        </w:rPr>
        <w:t>destacando que el</w:t>
      </w:r>
      <w:r w:rsidR="001955EC" w:rsidRPr="00253E6E">
        <w:rPr>
          <w:rFonts w:ascii="Times New Roman" w:hAnsi="Times New Roman" w:cs="Times New Roman"/>
          <w:sz w:val="24"/>
          <w:szCs w:val="24"/>
        </w:rPr>
        <w:t xml:space="preserve"> 26% de la población femenina total padece un estado depresivo severo, </w:t>
      </w:r>
      <w:r w:rsidRPr="00253E6E">
        <w:rPr>
          <w:rFonts w:ascii="Times New Roman" w:hAnsi="Times New Roman" w:cs="Times New Roman"/>
          <w:sz w:val="24"/>
          <w:szCs w:val="24"/>
        </w:rPr>
        <w:t>mientras que el</w:t>
      </w:r>
      <w:r w:rsidR="001955EC"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lastRenderedPageBreak/>
        <w:t>6% de la población total masculina padece estado depresivo severo.</w:t>
      </w:r>
      <w:r w:rsidR="00A41B0E" w:rsidRPr="00253E6E">
        <w:rPr>
          <w:rFonts w:ascii="Times New Roman" w:hAnsi="Times New Roman" w:cs="Times New Roman"/>
          <w:sz w:val="24"/>
          <w:szCs w:val="24"/>
        </w:rPr>
        <w:t xml:space="preserve"> </w:t>
      </w:r>
    </w:p>
    <w:p w14:paraId="580C66E2" w14:textId="6ED3D84C" w:rsidR="00610676" w:rsidRPr="00253E6E" w:rsidRDefault="00610676" w:rsidP="00CB5BE0">
      <w:pPr>
        <w:spacing w:line="480" w:lineRule="auto"/>
        <w:ind w:firstLine="720"/>
        <w:rPr>
          <w:rFonts w:ascii="Times New Roman" w:hAnsi="Times New Roman" w:cs="Times New Roman"/>
          <w:sz w:val="24"/>
          <w:szCs w:val="24"/>
        </w:rPr>
      </w:pPr>
    </w:p>
    <w:p w14:paraId="0BA9EE6B" w14:textId="1B097FF1" w:rsidR="00B43023" w:rsidRPr="00DD1774" w:rsidRDefault="002F2EBC" w:rsidP="003258CF">
      <w:pPr>
        <w:spacing w:line="480" w:lineRule="auto"/>
        <w:jc w:val="center"/>
        <w:rPr>
          <w:rFonts w:ascii="Times New Roman" w:hAnsi="Times New Roman" w:cs="Times New Roman"/>
          <w:b/>
          <w:bCs/>
          <w:sz w:val="24"/>
          <w:szCs w:val="24"/>
        </w:rPr>
      </w:pPr>
      <w:r w:rsidRPr="00253E6E">
        <w:rPr>
          <w:rFonts w:ascii="Times New Roman" w:hAnsi="Times New Roman" w:cs="Times New Roman"/>
          <w:b/>
          <w:bCs/>
          <w:sz w:val="24"/>
          <w:szCs w:val="24"/>
        </w:rPr>
        <w:t xml:space="preserve">Figura 3. </w:t>
      </w:r>
      <w:r w:rsidR="00DD1774">
        <w:rPr>
          <w:rFonts w:ascii="Times New Roman" w:hAnsi="Times New Roman" w:cs="Times New Roman"/>
          <w:b/>
          <w:bCs/>
          <w:sz w:val="24"/>
          <w:szCs w:val="24"/>
        </w:rPr>
        <w:t xml:space="preserve"> </w:t>
      </w:r>
      <w:r w:rsidRPr="003258CF">
        <w:rPr>
          <w:rFonts w:ascii="Times New Roman" w:hAnsi="Times New Roman" w:cs="Times New Roman"/>
          <w:sz w:val="24"/>
          <w:szCs w:val="24"/>
        </w:rPr>
        <w:t xml:space="preserve">Estado depresivo acorde </w:t>
      </w:r>
      <w:r w:rsidR="003258CF" w:rsidRPr="003258CF">
        <w:rPr>
          <w:rFonts w:ascii="Times New Roman" w:hAnsi="Times New Roman" w:cs="Times New Roman"/>
          <w:sz w:val="24"/>
          <w:szCs w:val="24"/>
        </w:rPr>
        <w:t>con e</w:t>
      </w:r>
      <w:r w:rsidRPr="003258CF">
        <w:rPr>
          <w:rFonts w:ascii="Times New Roman" w:hAnsi="Times New Roman" w:cs="Times New Roman"/>
          <w:sz w:val="24"/>
          <w:szCs w:val="24"/>
        </w:rPr>
        <w:t>l sexo</w:t>
      </w:r>
      <w:r w:rsidR="003258CF">
        <w:rPr>
          <w:rFonts w:ascii="Times New Roman" w:hAnsi="Times New Roman" w:cs="Times New Roman"/>
          <w:sz w:val="24"/>
          <w:szCs w:val="24"/>
        </w:rPr>
        <w:t>:</w:t>
      </w:r>
      <w:r w:rsidRPr="003258CF">
        <w:rPr>
          <w:rFonts w:ascii="Times New Roman" w:hAnsi="Times New Roman" w:cs="Times New Roman"/>
          <w:sz w:val="24"/>
          <w:szCs w:val="24"/>
        </w:rPr>
        <w:t xml:space="preserve"> </w:t>
      </w:r>
      <w:r w:rsidR="003258CF">
        <w:rPr>
          <w:rFonts w:ascii="Times New Roman" w:hAnsi="Times New Roman" w:cs="Times New Roman"/>
          <w:sz w:val="24"/>
          <w:szCs w:val="24"/>
        </w:rPr>
        <w:t>A</w:t>
      </w:r>
      <w:r w:rsidRPr="003258CF">
        <w:rPr>
          <w:rFonts w:ascii="Times New Roman" w:hAnsi="Times New Roman" w:cs="Times New Roman"/>
          <w:sz w:val="24"/>
          <w:szCs w:val="24"/>
        </w:rPr>
        <w:t xml:space="preserve">) hombres, </w:t>
      </w:r>
      <w:r w:rsidR="003258CF">
        <w:rPr>
          <w:rFonts w:ascii="Times New Roman" w:hAnsi="Times New Roman" w:cs="Times New Roman"/>
          <w:sz w:val="24"/>
          <w:szCs w:val="24"/>
        </w:rPr>
        <w:t>B</w:t>
      </w:r>
      <w:r w:rsidRPr="003258CF">
        <w:rPr>
          <w:rFonts w:ascii="Times New Roman" w:hAnsi="Times New Roman" w:cs="Times New Roman"/>
          <w:sz w:val="24"/>
          <w:szCs w:val="24"/>
        </w:rPr>
        <w:t>) mujeres</w:t>
      </w:r>
      <w:r w:rsidRPr="00253E6E">
        <w:rPr>
          <w:rFonts w:ascii="Times New Roman" w:hAnsi="Times New Roman" w:cs="Times New Roman"/>
          <w:i/>
          <w:iCs/>
          <w:sz w:val="24"/>
          <w:szCs w:val="24"/>
        </w:rPr>
        <w:t>.</w:t>
      </w:r>
    </w:p>
    <w:p w14:paraId="4DFEF33B" w14:textId="650D36B1" w:rsidR="00B43023" w:rsidRPr="00253E6E" w:rsidRDefault="009B1A65" w:rsidP="000C6AB9">
      <w:pPr>
        <w:spacing w:before="93" w:line="480" w:lineRule="auto"/>
        <w:ind w:left="1100"/>
        <w:rPr>
          <w:rFonts w:ascii="Times New Roman" w:hAnsi="Times New Roman" w:cs="Times New Roman"/>
          <w:b/>
          <w:sz w:val="24"/>
          <w:szCs w:val="24"/>
        </w:rPr>
      </w:pPr>
      <w:r w:rsidRPr="00253E6E">
        <w:rPr>
          <w:rFonts w:ascii="Times New Roman" w:hAnsi="Times New Roman" w:cs="Times New Roman"/>
          <w:b/>
          <w:noProof/>
          <w:sz w:val="24"/>
          <w:szCs w:val="24"/>
          <w:lang w:val="es-MX" w:eastAsia="es-MX"/>
        </w:rPr>
        <w:drawing>
          <wp:anchor distT="0" distB="0" distL="114300" distR="114300" simplePos="0" relativeHeight="251682816" behindDoc="1" locked="0" layoutInCell="1" allowOverlap="1" wp14:anchorId="70CEB0F9" wp14:editId="619BB9BB">
            <wp:simplePos x="0" y="0"/>
            <wp:positionH relativeFrom="column">
              <wp:posOffset>-74295</wp:posOffset>
            </wp:positionH>
            <wp:positionV relativeFrom="paragraph">
              <wp:posOffset>60960</wp:posOffset>
            </wp:positionV>
            <wp:extent cx="5574030" cy="204152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74030" cy="2041525"/>
                    </a:xfrm>
                    <a:prstGeom prst="rect">
                      <a:avLst/>
                    </a:prstGeom>
                  </pic:spPr>
                </pic:pic>
              </a:graphicData>
            </a:graphic>
          </wp:anchor>
        </w:drawing>
      </w:r>
    </w:p>
    <w:p w14:paraId="48C5EC35" w14:textId="35B37728" w:rsidR="00B43023" w:rsidRPr="00253E6E" w:rsidRDefault="00B43023" w:rsidP="000C6AB9">
      <w:pPr>
        <w:spacing w:before="93" w:line="480" w:lineRule="auto"/>
        <w:ind w:left="1100"/>
        <w:rPr>
          <w:rFonts w:ascii="Times New Roman" w:hAnsi="Times New Roman" w:cs="Times New Roman"/>
          <w:b/>
          <w:sz w:val="24"/>
          <w:szCs w:val="24"/>
        </w:rPr>
      </w:pPr>
    </w:p>
    <w:p w14:paraId="6C039BEC" w14:textId="29C88A17" w:rsidR="00B43023" w:rsidRPr="00253E6E" w:rsidRDefault="00B43023" w:rsidP="000C6AB9">
      <w:pPr>
        <w:spacing w:before="93" w:line="480" w:lineRule="auto"/>
        <w:ind w:left="1100"/>
        <w:rPr>
          <w:rFonts w:ascii="Times New Roman" w:hAnsi="Times New Roman" w:cs="Times New Roman"/>
          <w:b/>
          <w:sz w:val="24"/>
          <w:szCs w:val="24"/>
        </w:rPr>
      </w:pPr>
    </w:p>
    <w:p w14:paraId="352445D3" w14:textId="030BE3DC" w:rsidR="00B43023" w:rsidRPr="00253E6E" w:rsidRDefault="00B43023" w:rsidP="000C6AB9">
      <w:pPr>
        <w:spacing w:line="480" w:lineRule="auto"/>
        <w:rPr>
          <w:rFonts w:ascii="Times New Roman" w:hAnsi="Times New Roman" w:cs="Times New Roman"/>
          <w:sz w:val="24"/>
          <w:szCs w:val="24"/>
        </w:rPr>
      </w:pPr>
    </w:p>
    <w:p w14:paraId="63DBE247" w14:textId="0F37F936" w:rsidR="001623E3" w:rsidRPr="00253E6E" w:rsidRDefault="001623E3" w:rsidP="000C6AB9">
      <w:pPr>
        <w:spacing w:line="480" w:lineRule="auto"/>
        <w:rPr>
          <w:rFonts w:ascii="Times New Roman" w:hAnsi="Times New Roman" w:cs="Times New Roman"/>
          <w:sz w:val="24"/>
          <w:szCs w:val="24"/>
        </w:rPr>
      </w:pPr>
    </w:p>
    <w:p w14:paraId="2409F2AD" w14:textId="77777777" w:rsidR="00DD1774" w:rsidRDefault="00DD1774" w:rsidP="00DD1774">
      <w:pPr>
        <w:spacing w:line="480" w:lineRule="auto"/>
        <w:ind w:firstLine="720"/>
        <w:jc w:val="center"/>
        <w:rPr>
          <w:rFonts w:ascii="Times New Roman" w:hAnsi="Times New Roman" w:cs="Times New Roman"/>
          <w:sz w:val="24"/>
          <w:szCs w:val="24"/>
        </w:rPr>
      </w:pPr>
    </w:p>
    <w:p w14:paraId="564BD06A" w14:textId="35875663" w:rsidR="00DD1774" w:rsidRPr="00DD1774" w:rsidRDefault="00DD1774" w:rsidP="00DD1774">
      <w:pPr>
        <w:spacing w:line="480" w:lineRule="auto"/>
        <w:ind w:firstLine="720"/>
        <w:jc w:val="center"/>
        <w:rPr>
          <w:rFonts w:ascii="Times New Roman" w:hAnsi="Times New Roman" w:cs="Times New Roman"/>
          <w:sz w:val="24"/>
          <w:szCs w:val="24"/>
        </w:rPr>
      </w:pPr>
      <w:r w:rsidRPr="00DD1774">
        <w:rPr>
          <w:rFonts w:ascii="Times New Roman" w:hAnsi="Times New Roman" w:cs="Times New Roman"/>
          <w:sz w:val="24"/>
          <w:szCs w:val="24"/>
        </w:rPr>
        <w:t>Fuente: Elaboración propia</w:t>
      </w:r>
    </w:p>
    <w:p w14:paraId="025AF033" w14:textId="0596BC27" w:rsidR="00DF4B0E" w:rsidRPr="00253E6E" w:rsidRDefault="00DF4B0E" w:rsidP="009A258A">
      <w:pPr>
        <w:spacing w:line="480" w:lineRule="auto"/>
        <w:jc w:val="center"/>
        <w:rPr>
          <w:rFonts w:ascii="Times New Roman" w:hAnsi="Times New Roman" w:cs="Times New Roman"/>
          <w:b/>
          <w:bCs/>
          <w:i/>
          <w:iCs/>
          <w:sz w:val="24"/>
          <w:szCs w:val="24"/>
        </w:rPr>
      </w:pPr>
      <w:r w:rsidRPr="00253E6E">
        <w:rPr>
          <w:rFonts w:ascii="Times New Roman" w:hAnsi="Times New Roman" w:cs="Times New Roman"/>
          <w:b/>
          <w:bCs/>
          <w:i/>
          <w:iCs/>
          <w:sz w:val="24"/>
          <w:szCs w:val="24"/>
        </w:rPr>
        <w:t>Ideación suicida</w:t>
      </w:r>
    </w:p>
    <w:p w14:paraId="1CC2D494" w14:textId="4174C98A" w:rsidR="004572A5" w:rsidRPr="00253E6E" w:rsidRDefault="004572A5" w:rsidP="00C23B5B">
      <w:pPr>
        <w:spacing w:line="360" w:lineRule="auto"/>
        <w:ind w:firstLine="720"/>
        <w:jc w:val="both"/>
        <w:rPr>
          <w:rFonts w:ascii="Times New Roman" w:hAnsi="Times New Roman" w:cs="Times New Roman"/>
          <w:sz w:val="24"/>
          <w:szCs w:val="24"/>
        </w:rPr>
      </w:pPr>
      <w:r w:rsidRPr="00253E6E">
        <w:rPr>
          <w:rFonts w:ascii="Times New Roman" w:hAnsi="Times New Roman" w:cs="Times New Roman"/>
          <w:sz w:val="24"/>
          <w:szCs w:val="24"/>
        </w:rPr>
        <w:t xml:space="preserve">De manera global, </w:t>
      </w:r>
      <w:r w:rsidR="002F2EBC" w:rsidRPr="00253E6E">
        <w:rPr>
          <w:rFonts w:ascii="Times New Roman" w:hAnsi="Times New Roman" w:cs="Times New Roman"/>
          <w:sz w:val="24"/>
          <w:szCs w:val="24"/>
        </w:rPr>
        <w:t>un 60% de la muestra total</w:t>
      </w:r>
      <w:r w:rsidR="008A49F2" w:rsidRPr="00253E6E">
        <w:rPr>
          <w:rFonts w:ascii="Times New Roman" w:hAnsi="Times New Roman" w:cs="Times New Roman"/>
          <w:sz w:val="24"/>
          <w:szCs w:val="24"/>
        </w:rPr>
        <w:t xml:space="preserve"> (57 participantes)</w:t>
      </w:r>
      <w:r w:rsidR="002F2EBC" w:rsidRPr="00253E6E">
        <w:rPr>
          <w:rFonts w:ascii="Times New Roman" w:hAnsi="Times New Roman" w:cs="Times New Roman"/>
          <w:sz w:val="24"/>
          <w:szCs w:val="24"/>
        </w:rPr>
        <w:t xml:space="preserve"> </w:t>
      </w:r>
      <w:r w:rsidR="008A49F2" w:rsidRPr="00253E6E">
        <w:rPr>
          <w:rFonts w:ascii="Times New Roman" w:hAnsi="Times New Roman" w:cs="Times New Roman"/>
          <w:sz w:val="24"/>
          <w:szCs w:val="24"/>
        </w:rPr>
        <w:t>presenta un nivel de</w:t>
      </w:r>
      <w:r w:rsidRPr="00253E6E">
        <w:rPr>
          <w:rFonts w:ascii="Times New Roman" w:hAnsi="Times New Roman" w:cs="Times New Roman"/>
          <w:sz w:val="24"/>
          <w:szCs w:val="24"/>
        </w:rPr>
        <w:t xml:space="preserve"> ideación Leve </w:t>
      </w:r>
      <w:r w:rsidR="008A49F2" w:rsidRPr="00253E6E">
        <w:rPr>
          <w:rFonts w:ascii="Times New Roman" w:hAnsi="Times New Roman" w:cs="Times New Roman"/>
          <w:sz w:val="24"/>
          <w:szCs w:val="24"/>
        </w:rPr>
        <w:t>acorde con los resultados del SIS. E</w:t>
      </w:r>
      <w:r w:rsidRPr="00253E6E">
        <w:rPr>
          <w:rFonts w:ascii="Times New Roman" w:hAnsi="Times New Roman" w:cs="Times New Roman"/>
          <w:sz w:val="24"/>
          <w:szCs w:val="24"/>
        </w:rPr>
        <w:t xml:space="preserve">l 30% de la población presenta un nivel de ideación Moderada, y sólo el 2% una ideación Severa. </w:t>
      </w:r>
    </w:p>
    <w:p w14:paraId="0DB37EEF" w14:textId="300B7E8E" w:rsidR="00610676" w:rsidRPr="00253E6E" w:rsidRDefault="00EF7270" w:rsidP="00C23B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w:t>
      </w:r>
      <w:r w:rsidR="00610676" w:rsidRPr="00253E6E">
        <w:rPr>
          <w:rFonts w:ascii="Times New Roman" w:hAnsi="Times New Roman" w:cs="Times New Roman"/>
          <w:sz w:val="24"/>
          <w:szCs w:val="24"/>
        </w:rPr>
        <w:t>a distinción por sexo</w:t>
      </w:r>
      <w:r w:rsidR="00E2059F" w:rsidRPr="00253E6E">
        <w:rPr>
          <w:rFonts w:ascii="Times New Roman" w:hAnsi="Times New Roman" w:cs="Times New Roman"/>
          <w:sz w:val="24"/>
          <w:szCs w:val="24"/>
        </w:rPr>
        <w:t xml:space="preserve"> (figura 4)</w:t>
      </w:r>
      <w:r w:rsidR="00610676" w:rsidRPr="00253E6E">
        <w:rPr>
          <w:rFonts w:ascii="Times New Roman" w:hAnsi="Times New Roman" w:cs="Times New Roman"/>
          <w:sz w:val="24"/>
          <w:szCs w:val="24"/>
        </w:rPr>
        <w:t xml:space="preserve"> </w:t>
      </w:r>
      <w:r>
        <w:rPr>
          <w:rFonts w:ascii="Times New Roman" w:hAnsi="Times New Roman" w:cs="Times New Roman"/>
          <w:sz w:val="24"/>
          <w:szCs w:val="24"/>
        </w:rPr>
        <w:t>se observa que</w:t>
      </w:r>
      <w:r w:rsidR="00610676" w:rsidRPr="00253E6E">
        <w:rPr>
          <w:rFonts w:ascii="Times New Roman" w:hAnsi="Times New Roman" w:cs="Times New Roman"/>
          <w:sz w:val="24"/>
          <w:szCs w:val="24"/>
        </w:rPr>
        <w:t xml:space="preserve"> un 6% de la población total de mujeres </w:t>
      </w:r>
      <w:r>
        <w:rPr>
          <w:rFonts w:ascii="Times New Roman" w:hAnsi="Times New Roman" w:cs="Times New Roman"/>
          <w:sz w:val="24"/>
          <w:szCs w:val="24"/>
        </w:rPr>
        <w:t xml:space="preserve">está </w:t>
      </w:r>
      <w:r w:rsidR="00610676" w:rsidRPr="00253E6E">
        <w:rPr>
          <w:rFonts w:ascii="Times New Roman" w:hAnsi="Times New Roman" w:cs="Times New Roman"/>
          <w:sz w:val="24"/>
          <w:szCs w:val="24"/>
        </w:rPr>
        <w:t xml:space="preserve">en el rango de ideación Severa, en contraste con el 0% de hombres, es decir, ausencia de integrantes del género masculino padeciendo ideación suicida Severa de acuerdo </w:t>
      </w:r>
      <w:r w:rsidR="00E2059F" w:rsidRPr="00253E6E">
        <w:rPr>
          <w:rFonts w:ascii="Times New Roman" w:hAnsi="Times New Roman" w:cs="Times New Roman"/>
          <w:sz w:val="24"/>
          <w:szCs w:val="24"/>
        </w:rPr>
        <w:t>con el</w:t>
      </w:r>
      <w:r w:rsidR="00610676" w:rsidRPr="00253E6E">
        <w:rPr>
          <w:rFonts w:ascii="Times New Roman" w:hAnsi="Times New Roman" w:cs="Times New Roman"/>
          <w:sz w:val="24"/>
          <w:szCs w:val="24"/>
        </w:rPr>
        <w:t xml:space="preserve"> SIS.</w:t>
      </w:r>
      <w:r w:rsidR="00E2059F" w:rsidRPr="00253E6E">
        <w:rPr>
          <w:rFonts w:ascii="Times New Roman" w:hAnsi="Times New Roman" w:cs="Times New Roman"/>
          <w:sz w:val="24"/>
          <w:szCs w:val="24"/>
        </w:rPr>
        <w:t xml:space="preserve"> Por otra parte, m</w:t>
      </w:r>
      <w:r w:rsidR="00610676" w:rsidRPr="00253E6E">
        <w:rPr>
          <w:rFonts w:ascii="Times New Roman" w:hAnsi="Times New Roman" w:cs="Times New Roman"/>
          <w:sz w:val="24"/>
          <w:szCs w:val="24"/>
        </w:rPr>
        <w:t xml:space="preserve">ás de la mitad de la población de hombres carece de ideación suicida al encontrarse en el nivel Nulo (68%), en tanto que sólo el 9% de las mujeres carecen de ideas acerca de terminar con su vida, siendo éste el menor porcentaje de mujeres en los distintos niveles de ideación medidos por el SIS. </w:t>
      </w:r>
    </w:p>
    <w:p w14:paraId="08FFDF14" w14:textId="4723C215" w:rsidR="00CB5BE0" w:rsidRPr="00253E6E" w:rsidRDefault="008A49F2" w:rsidP="003258CF">
      <w:pPr>
        <w:spacing w:line="480" w:lineRule="auto"/>
        <w:jc w:val="center"/>
        <w:rPr>
          <w:rFonts w:ascii="Times New Roman" w:hAnsi="Times New Roman" w:cs="Times New Roman"/>
          <w:i/>
          <w:iCs/>
          <w:sz w:val="24"/>
          <w:szCs w:val="24"/>
        </w:rPr>
      </w:pPr>
      <w:r w:rsidRPr="00253E6E">
        <w:rPr>
          <w:rFonts w:ascii="Times New Roman" w:hAnsi="Times New Roman" w:cs="Times New Roman"/>
          <w:b/>
          <w:bCs/>
          <w:sz w:val="24"/>
          <w:szCs w:val="24"/>
        </w:rPr>
        <w:t xml:space="preserve">Figura 4. </w:t>
      </w:r>
      <w:r w:rsidR="00E2059F" w:rsidRPr="003258CF">
        <w:rPr>
          <w:rFonts w:ascii="Times New Roman" w:hAnsi="Times New Roman" w:cs="Times New Roman"/>
          <w:noProof/>
          <w:sz w:val="24"/>
          <w:szCs w:val="24"/>
          <w:lang w:val="es-MX" w:eastAsia="es-MX"/>
        </w:rPr>
        <w:drawing>
          <wp:anchor distT="0" distB="0" distL="114300" distR="114300" simplePos="0" relativeHeight="251683840" behindDoc="1" locked="0" layoutInCell="1" allowOverlap="1" wp14:anchorId="4C3F0D3E" wp14:editId="4EC4C039">
            <wp:simplePos x="0" y="0"/>
            <wp:positionH relativeFrom="margin">
              <wp:posOffset>716915</wp:posOffset>
            </wp:positionH>
            <wp:positionV relativeFrom="paragraph">
              <wp:posOffset>296545</wp:posOffset>
            </wp:positionV>
            <wp:extent cx="4140200" cy="162795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0200" cy="1627954"/>
                    </a:xfrm>
                    <a:prstGeom prst="rect">
                      <a:avLst/>
                    </a:prstGeom>
                  </pic:spPr>
                </pic:pic>
              </a:graphicData>
            </a:graphic>
            <wp14:sizeRelH relativeFrom="margin">
              <wp14:pctWidth>0</wp14:pctWidth>
            </wp14:sizeRelH>
            <wp14:sizeRelV relativeFrom="margin">
              <wp14:pctHeight>0</wp14:pctHeight>
            </wp14:sizeRelV>
          </wp:anchor>
        </w:drawing>
      </w:r>
      <w:r w:rsidRPr="003258CF">
        <w:rPr>
          <w:rFonts w:ascii="Times New Roman" w:hAnsi="Times New Roman" w:cs="Times New Roman"/>
          <w:sz w:val="24"/>
          <w:szCs w:val="24"/>
        </w:rPr>
        <w:t xml:space="preserve">Ideación suicida en estudiantes acorde </w:t>
      </w:r>
      <w:r w:rsidR="003258CF">
        <w:rPr>
          <w:rFonts w:ascii="Times New Roman" w:hAnsi="Times New Roman" w:cs="Times New Roman"/>
          <w:sz w:val="24"/>
          <w:szCs w:val="24"/>
        </w:rPr>
        <w:t>con e</w:t>
      </w:r>
      <w:r w:rsidRPr="003258CF">
        <w:rPr>
          <w:rFonts w:ascii="Times New Roman" w:hAnsi="Times New Roman" w:cs="Times New Roman"/>
          <w:sz w:val="24"/>
          <w:szCs w:val="24"/>
        </w:rPr>
        <w:t>l sexo</w:t>
      </w:r>
      <w:r w:rsidR="003258CF">
        <w:rPr>
          <w:rFonts w:ascii="Times New Roman" w:hAnsi="Times New Roman" w:cs="Times New Roman"/>
          <w:sz w:val="24"/>
          <w:szCs w:val="24"/>
        </w:rPr>
        <w:t>:</w:t>
      </w:r>
      <w:r w:rsidRPr="003258CF">
        <w:rPr>
          <w:rFonts w:ascii="Times New Roman" w:hAnsi="Times New Roman" w:cs="Times New Roman"/>
          <w:sz w:val="24"/>
          <w:szCs w:val="24"/>
        </w:rPr>
        <w:t xml:space="preserve"> </w:t>
      </w:r>
      <w:r w:rsidR="003258CF">
        <w:rPr>
          <w:rFonts w:ascii="Times New Roman" w:hAnsi="Times New Roman" w:cs="Times New Roman"/>
          <w:sz w:val="24"/>
          <w:szCs w:val="24"/>
        </w:rPr>
        <w:t>A</w:t>
      </w:r>
      <w:r w:rsidRPr="003258CF">
        <w:rPr>
          <w:rFonts w:ascii="Times New Roman" w:hAnsi="Times New Roman" w:cs="Times New Roman"/>
          <w:sz w:val="24"/>
          <w:szCs w:val="24"/>
        </w:rPr>
        <w:t xml:space="preserve">) hombres, </w:t>
      </w:r>
      <w:r w:rsidR="003258CF">
        <w:rPr>
          <w:rFonts w:ascii="Times New Roman" w:hAnsi="Times New Roman" w:cs="Times New Roman"/>
          <w:sz w:val="24"/>
          <w:szCs w:val="24"/>
        </w:rPr>
        <w:t>B</w:t>
      </w:r>
      <w:r w:rsidRPr="003258CF">
        <w:rPr>
          <w:rFonts w:ascii="Times New Roman" w:hAnsi="Times New Roman" w:cs="Times New Roman"/>
          <w:sz w:val="24"/>
          <w:szCs w:val="24"/>
        </w:rPr>
        <w:t>) mujeres.</w:t>
      </w:r>
    </w:p>
    <w:p w14:paraId="10E68DAF" w14:textId="08F499C9" w:rsidR="00DF4B0E" w:rsidRPr="00253E6E" w:rsidRDefault="00DF4B0E" w:rsidP="000C6AB9">
      <w:pPr>
        <w:spacing w:line="480" w:lineRule="auto"/>
        <w:rPr>
          <w:rFonts w:ascii="Times New Roman" w:hAnsi="Times New Roman" w:cs="Times New Roman"/>
          <w:sz w:val="24"/>
          <w:szCs w:val="24"/>
        </w:rPr>
      </w:pPr>
    </w:p>
    <w:p w14:paraId="70757040" w14:textId="0ACCD8EE" w:rsidR="00DF4B0E" w:rsidRPr="00253E6E" w:rsidRDefault="00DF4B0E" w:rsidP="000C6AB9">
      <w:pPr>
        <w:spacing w:line="480" w:lineRule="auto"/>
        <w:rPr>
          <w:rFonts w:ascii="Times New Roman" w:hAnsi="Times New Roman" w:cs="Times New Roman"/>
          <w:sz w:val="24"/>
          <w:szCs w:val="24"/>
        </w:rPr>
      </w:pPr>
    </w:p>
    <w:p w14:paraId="415BBBA9" w14:textId="774892CC" w:rsidR="001623E3" w:rsidRPr="00253E6E" w:rsidRDefault="001623E3" w:rsidP="000C6AB9">
      <w:pPr>
        <w:spacing w:line="480" w:lineRule="auto"/>
        <w:rPr>
          <w:rFonts w:ascii="Times New Roman" w:hAnsi="Times New Roman" w:cs="Times New Roman"/>
          <w:sz w:val="24"/>
          <w:szCs w:val="24"/>
        </w:rPr>
      </w:pPr>
    </w:p>
    <w:p w14:paraId="2F868BB1" w14:textId="0829E883" w:rsidR="001623E3" w:rsidRPr="00253E6E" w:rsidRDefault="001623E3" w:rsidP="000C6AB9">
      <w:pPr>
        <w:spacing w:line="480" w:lineRule="auto"/>
        <w:rPr>
          <w:rFonts w:ascii="Times New Roman" w:hAnsi="Times New Roman" w:cs="Times New Roman"/>
          <w:sz w:val="24"/>
          <w:szCs w:val="24"/>
        </w:rPr>
      </w:pPr>
    </w:p>
    <w:p w14:paraId="30B6CB21" w14:textId="77777777" w:rsidR="00EF7270" w:rsidRDefault="00EF7270" w:rsidP="00CB5BE0">
      <w:pPr>
        <w:spacing w:line="480" w:lineRule="auto"/>
        <w:ind w:firstLine="720"/>
        <w:rPr>
          <w:rFonts w:ascii="Times New Roman" w:hAnsi="Times New Roman" w:cs="Times New Roman"/>
          <w:sz w:val="24"/>
          <w:szCs w:val="24"/>
        </w:rPr>
      </w:pPr>
    </w:p>
    <w:p w14:paraId="0A4B5AE0" w14:textId="77777777" w:rsidR="00DD1774" w:rsidRPr="00DD1774" w:rsidRDefault="00DD1774" w:rsidP="00DD1774">
      <w:pPr>
        <w:spacing w:line="480" w:lineRule="auto"/>
        <w:ind w:firstLine="720"/>
        <w:jc w:val="center"/>
        <w:rPr>
          <w:rFonts w:ascii="Times New Roman" w:hAnsi="Times New Roman" w:cs="Times New Roman"/>
          <w:sz w:val="24"/>
          <w:szCs w:val="24"/>
        </w:rPr>
      </w:pPr>
      <w:r w:rsidRPr="00DD1774">
        <w:rPr>
          <w:rFonts w:ascii="Times New Roman" w:hAnsi="Times New Roman" w:cs="Times New Roman"/>
          <w:sz w:val="24"/>
          <w:szCs w:val="24"/>
        </w:rPr>
        <w:t>Fuente: Elaboración propia</w:t>
      </w:r>
    </w:p>
    <w:p w14:paraId="3179229D" w14:textId="79C9F7BA" w:rsidR="003D37E7" w:rsidRPr="00253E6E" w:rsidRDefault="003D37E7" w:rsidP="00C23B5B">
      <w:pPr>
        <w:spacing w:line="360" w:lineRule="auto"/>
        <w:ind w:firstLine="720"/>
        <w:jc w:val="both"/>
        <w:rPr>
          <w:rFonts w:ascii="Times New Roman" w:hAnsi="Times New Roman" w:cs="Times New Roman"/>
          <w:sz w:val="24"/>
          <w:szCs w:val="24"/>
        </w:rPr>
      </w:pPr>
      <w:r w:rsidRPr="00253E6E">
        <w:rPr>
          <w:rFonts w:ascii="Times New Roman" w:hAnsi="Times New Roman" w:cs="Times New Roman"/>
          <w:sz w:val="24"/>
          <w:szCs w:val="24"/>
        </w:rPr>
        <w:lastRenderedPageBreak/>
        <w:t>E</w:t>
      </w:r>
      <w:r w:rsidR="008A49F2" w:rsidRPr="00253E6E">
        <w:rPr>
          <w:rFonts w:ascii="Times New Roman" w:hAnsi="Times New Roman" w:cs="Times New Roman"/>
          <w:sz w:val="24"/>
          <w:szCs w:val="24"/>
        </w:rPr>
        <w:t>n cuanto a la edad,</w:t>
      </w:r>
      <w:r w:rsidRPr="00253E6E">
        <w:rPr>
          <w:rFonts w:ascii="Times New Roman" w:hAnsi="Times New Roman" w:cs="Times New Roman"/>
          <w:sz w:val="24"/>
          <w:szCs w:val="24"/>
        </w:rPr>
        <w:t xml:space="preserve"> donde se congregan los estudiantes con una ideación suicida Severa es e</w:t>
      </w:r>
      <w:r w:rsidR="008A49F2" w:rsidRPr="00253E6E">
        <w:rPr>
          <w:rFonts w:ascii="Times New Roman" w:hAnsi="Times New Roman" w:cs="Times New Roman"/>
          <w:sz w:val="24"/>
          <w:szCs w:val="24"/>
        </w:rPr>
        <w:t>n el grupo</w:t>
      </w:r>
      <w:r w:rsidRPr="00253E6E">
        <w:rPr>
          <w:rFonts w:ascii="Times New Roman" w:hAnsi="Times New Roman" w:cs="Times New Roman"/>
          <w:sz w:val="24"/>
          <w:szCs w:val="24"/>
        </w:rPr>
        <w:t xml:space="preserve"> de los 13 años, seguidos en gravedad por el grupo de 15 años, del cual el 50% presenta una ideación moderada (figura 5). </w:t>
      </w:r>
    </w:p>
    <w:p w14:paraId="4BA1FD95" w14:textId="208A21AF" w:rsidR="00E2059F" w:rsidRPr="00253E6E" w:rsidRDefault="00E2059F" w:rsidP="00CB5BE0">
      <w:pPr>
        <w:spacing w:line="480" w:lineRule="auto"/>
        <w:ind w:firstLine="720"/>
        <w:rPr>
          <w:rFonts w:ascii="Times New Roman" w:hAnsi="Times New Roman" w:cs="Times New Roman"/>
          <w:sz w:val="24"/>
          <w:szCs w:val="24"/>
        </w:rPr>
      </w:pPr>
    </w:p>
    <w:p w14:paraId="7087E5F1" w14:textId="07AE47A8" w:rsidR="003D37E7" w:rsidRPr="003258CF" w:rsidRDefault="008A49F2" w:rsidP="003258CF">
      <w:pPr>
        <w:spacing w:line="480" w:lineRule="auto"/>
        <w:jc w:val="center"/>
        <w:rPr>
          <w:rFonts w:ascii="Times New Roman" w:hAnsi="Times New Roman" w:cs="Times New Roman"/>
          <w:sz w:val="24"/>
          <w:szCs w:val="24"/>
        </w:rPr>
      </w:pPr>
      <w:r w:rsidRPr="003258CF">
        <w:rPr>
          <w:rFonts w:ascii="Times New Roman" w:hAnsi="Times New Roman" w:cs="Times New Roman"/>
          <w:b/>
          <w:bCs/>
          <w:sz w:val="24"/>
          <w:szCs w:val="24"/>
        </w:rPr>
        <w:t xml:space="preserve">Figura 5. </w:t>
      </w:r>
      <w:r w:rsidRPr="003258CF">
        <w:rPr>
          <w:rFonts w:ascii="Times New Roman" w:hAnsi="Times New Roman" w:cs="Times New Roman"/>
          <w:sz w:val="24"/>
          <w:szCs w:val="24"/>
        </w:rPr>
        <w:t>Ideación suicida presente en adolescentes de acuerdo con la edad</w:t>
      </w:r>
    </w:p>
    <w:p w14:paraId="327986EE" w14:textId="77777777" w:rsidR="0069756A" w:rsidRPr="00253E6E" w:rsidRDefault="0069756A" w:rsidP="00E2059F">
      <w:pPr>
        <w:spacing w:line="480" w:lineRule="auto"/>
        <w:jc w:val="center"/>
        <w:rPr>
          <w:rFonts w:ascii="Times New Roman" w:hAnsi="Times New Roman" w:cs="Times New Roman"/>
          <w:sz w:val="24"/>
          <w:szCs w:val="24"/>
        </w:rPr>
      </w:pPr>
      <w:r w:rsidRPr="003258CF">
        <w:rPr>
          <w:rFonts w:ascii="Times New Roman" w:hAnsi="Times New Roman" w:cs="Times New Roman"/>
          <w:noProof/>
          <w:lang w:val="es-MX" w:eastAsia="es-MX"/>
        </w:rPr>
        <w:drawing>
          <wp:inline distT="0" distB="0" distL="0" distR="0" wp14:anchorId="27B65D7C" wp14:editId="6F3E3BEF">
            <wp:extent cx="3840709" cy="2304000"/>
            <wp:effectExtent l="0" t="0" r="0" b="0"/>
            <wp:docPr id="29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16" cstate="print">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3840709" cy="2304000"/>
                    </a:xfrm>
                    <a:prstGeom prst="rect">
                      <a:avLst/>
                    </a:prstGeom>
                  </pic:spPr>
                </pic:pic>
              </a:graphicData>
            </a:graphic>
          </wp:inline>
        </w:drawing>
      </w:r>
    </w:p>
    <w:p w14:paraId="45154CDC" w14:textId="7AE4B20B" w:rsidR="00DD1774" w:rsidRPr="00C23B5B" w:rsidRDefault="00DD1774" w:rsidP="00C23B5B">
      <w:pPr>
        <w:spacing w:line="480" w:lineRule="auto"/>
        <w:ind w:firstLine="720"/>
        <w:jc w:val="center"/>
        <w:rPr>
          <w:rFonts w:ascii="Times New Roman" w:hAnsi="Times New Roman" w:cs="Times New Roman"/>
          <w:sz w:val="24"/>
          <w:szCs w:val="24"/>
        </w:rPr>
      </w:pPr>
      <w:r w:rsidRPr="00DD1774">
        <w:rPr>
          <w:rFonts w:ascii="Times New Roman" w:hAnsi="Times New Roman" w:cs="Times New Roman"/>
          <w:sz w:val="24"/>
          <w:szCs w:val="24"/>
        </w:rPr>
        <w:t>Fuente: Elaboración propia</w:t>
      </w:r>
    </w:p>
    <w:p w14:paraId="5818D738" w14:textId="2EEF401A" w:rsidR="004D5C7C" w:rsidRPr="00253E6E" w:rsidRDefault="004D5C7C" w:rsidP="00C23B5B">
      <w:pPr>
        <w:spacing w:line="480" w:lineRule="auto"/>
        <w:jc w:val="center"/>
        <w:rPr>
          <w:rFonts w:ascii="Times New Roman" w:hAnsi="Times New Roman" w:cs="Times New Roman"/>
          <w:b/>
          <w:bCs/>
          <w:i/>
          <w:iCs/>
          <w:sz w:val="24"/>
          <w:szCs w:val="24"/>
        </w:rPr>
      </w:pPr>
      <w:r w:rsidRPr="00253E6E">
        <w:rPr>
          <w:rFonts w:ascii="Times New Roman" w:hAnsi="Times New Roman" w:cs="Times New Roman"/>
          <w:b/>
          <w:bCs/>
          <w:i/>
          <w:iCs/>
          <w:sz w:val="24"/>
          <w:szCs w:val="24"/>
        </w:rPr>
        <w:t>Correlación entre depresión e ideación suicida</w:t>
      </w:r>
    </w:p>
    <w:p w14:paraId="208D638B" w14:textId="75CB28D0" w:rsidR="0069756A" w:rsidRPr="00253E6E" w:rsidRDefault="007D6D98" w:rsidP="00C23B5B">
      <w:pPr>
        <w:spacing w:line="360" w:lineRule="auto"/>
        <w:ind w:firstLine="720"/>
        <w:jc w:val="both"/>
        <w:rPr>
          <w:rFonts w:ascii="Times New Roman" w:hAnsi="Times New Roman" w:cs="Times New Roman"/>
          <w:sz w:val="24"/>
          <w:szCs w:val="24"/>
        </w:rPr>
      </w:pPr>
      <w:r w:rsidRPr="00253E6E">
        <w:rPr>
          <w:rFonts w:ascii="Times New Roman" w:hAnsi="Times New Roman" w:cs="Times New Roman"/>
          <w:sz w:val="24"/>
          <w:szCs w:val="24"/>
        </w:rPr>
        <w:t xml:space="preserve">Para poder comprobar la correlación entre la depresión y la ideación suicida en adolescentes se aplicó </w:t>
      </w:r>
      <w:r w:rsidR="00081038" w:rsidRPr="00253E6E">
        <w:rPr>
          <w:rFonts w:ascii="Times New Roman" w:hAnsi="Times New Roman" w:cs="Times New Roman"/>
          <w:sz w:val="24"/>
          <w:szCs w:val="24"/>
        </w:rPr>
        <w:t xml:space="preserve">el coeficiente de correlación de Pearson, </w:t>
      </w:r>
      <w:r w:rsidRPr="00253E6E">
        <w:rPr>
          <w:rFonts w:ascii="Times New Roman" w:hAnsi="Times New Roman" w:cs="Times New Roman"/>
          <w:sz w:val="24"/>
          <w:szCs w:val="24"/>
        </w:rPr>
        <w:t xml:space="preserve">donde </w:t>
      </w:r>
      <w:r w:rsidR="00081038" w:rsidRPr="00253E6E">
        <w:rPr>
          <w:rFonts w:ascii="Times New Roman" w:hAnsi="Times New Roman" w:cs="Times New Roman"/>
          <w:sz w:val="24"/>
          <w:szCs w:val="24"/>
        </w:rPr>
        <w:t>s</w:t>
      </w:r>
      <w:r w:rsidR="001B15A8" w:rsidRPr="00253E6E">
        <w:rPr>
          <w:rFonts w:ascii="Times New Roman" w:hAnsi="Times New Roman" w:cs="Times New Roman"/>
          <w:sz w:val="24"/>
          <w:szCs w:val="24"/>
        </w:rPr>
        <w:t xml:space="preserve">e obtuvo </w:t>
      </w:r>
      <w:r w:rsidR="001955EC" w:rsidRPr="00253E6E">
        <w:rPr>
          <w:rFonts w:ascii="Times New Roman" w:hAnsi="Times New Roman" w:cs="Times New Roman"/>
          <w:sz w:val="24"/>
          <w:szCs w:val="24"/>
        </w:rPr>
        <w:t>una correlación positiva</w:t>
      </w:r>
      <w:r w:rsidR="001B15A8" w:rsidRPr="00253E6E">
        <w:rPr>
          <w:rFonts w:ascii="Times New Roman" w:hAnsi="Times New Roman" w:cs="Times New Roman"/>
          <w:sz w:val="24"/>
          <w:szCs w:val="24"/>
        </w:rPr>
        <w:t xml:space="preserve"> </w:t>
      </w:r>
      <w:r w:rsidR="001955EC" w:rsidRPr="00253E6E">
        <w:rPr>
          <w:rFonts w:ascii="Times New Roman" w:hAnsi="Times New Roman" w:cs="Times New Roman"/>
          <w:sz w:val="24"/>
          <w:szCs w:val="24"/>
        </w:rPr>
        <w:t xml:space="preserve">de 0.61, lo cual lo ubica como una correlación de tipo medio alto que pueda repercutir en el desarrollo psicosocial de los alumnos entre 13 y 15 años, es decir, aproximadamente el </w:t>
      </w:r>
      <w:r w:rsidRPr="00253E6E">
        <w:rPr>
          <w:rFonts w:ascii="Times New Roman" w:hAnsi="Times New Roman" w:cs="Times New Roman"/>
          <w:sz w:val="24"/>
          <w:szCs w:val="24"/>
        </w:rPr>
        <w:t>6</w:t>
      </w:r>
      <w:r w:rsidR="001955EC" w:rsidRPr="00253E6E">
        <w:rPr>
          <w:rFonts w:ascii="Times New Roman" w:hAnsi="Times New Roman" w:cs="Times New Roman"/>
          <w:sz w:val="24"/>
          <w:szCs w:val="24"/>
        </w:rPr>
        <w:t>0% de la población analizada en la muestra manifiesta una correlación</w:t>
      </w:r>
      <w:r w:rsidRPr="00253E6E">
        <w:rPr>
          <w:rFonts w:ascii="Times New Roman" w:hAnsi="Times New Roman" w:cs="Times New Roman"/>
          <w:sz w:val="24"/>
          <w:szCs w:val="24"/>
        </w:rPr>
        <w:t xml:space="preserve"> positiva</w:t>
      </w:r>
      <w:r w:rsidR="001955EC" w:rsidRPr="00253E6E">
        <w:rPr>
          <w:rFonts w:ascii="Times New Roman" w:hAnsi="Times New Roman" w:cs="Times New Roman"/>
          <w:sz w:val="24"/>
          <w:szCs w:val="24"/>
        </w:rPr>
        <w:t xml:space="preserve"> entre </w:t>
      </w:r>
      <w:r w:rsidR="001B15A8" w:rsidRPr="00253E6E">
        <w:rPr>
          <w:rFonts w:ascii="Times New Roman" w:hAnsi="Times New Roman" w:cs="Times New Roman"/>
          <w:sz w:val="24"/>
          <w:szCs w:val="24"/>
        </w:rPr>
        <w:t>la depresión y la ideación suicida</w:t>
      </w:r>
      <w:r w:rsidR="00EF7270">
        <w:rPr>
          <w:rFonts w:ascii="Times New Roman" w:hAnsi="Times New Roman" w:cs="Times New Roman"/>
          <w:sz w:val="24"/>
          <w:szCs w:val="24"/>
        </w:rPr>
        <w:t>,</w:t>
      </w:r>
      <w:r w:rsidRPr="00253E6E">
        <w:rPr>
          <w:rFonts w:ascii="Times New Roman" w:hAnsi="Times New Roman" w:cs="Times New Roman"/>
          <w:sz w:val="24"/>
          <w:szCs w:val="24"/>
        </w:rPr>
        <w:t xml:space="preserve"> con nivel de significancia de 0.05</w:t>
      </w:r>
      <w:r w:rsidR="001B15A8" w:rsidRPr="00253E6E">
        <w:rPr>
          <w:rFonts w:ascii="Times New Roman" w:hAnsi="Times New Roman" w:cs="Times New Roman"/>
          <w:sz w:val="24"/>
          <w:szCs w:val="24"/>
        </w:rPr>
        <w:t xml:space="preserve">. </w:t>
      </w:r>
    </w:p>
    <w:p w14:paraId="737216E1" w14:textId="77777777" w:rsidR="00C23B5B" w:rsidRDefault="00C23B5B" w:rsidP="00C23B5B">
      <w:pPr>
        <w:spacing w:line="360" w:lineRule="auto"/>
        <w:jc w:val="both"/>
        <w:rPr>
          <w:rFonts w:ascii="Times New Roman" w:hAnsi="Times New Roman" w:cs="Times New Roman"/>
          <w:b/>
          <w:bCs/>
          <w:sz w:val="32"/>
          <w:szCs w:val="32"/>
          <w:lang w:val="es-ES_tradnl"/>
        </w:rPr>
      </w:pPr>
    </w:p>
    <w:p w14:paraId="318C8599" w14:textId="0A978FBE" w:rsidR="00EF7270" w:rsidRPr="00216568" w:rsidRDefault="00EF7270" w:rsidP="00C23B5B">
      <w:pPr>
        <w:spacing w:line="360" w:lineRule="auto"/>
        <w:jc w:val="center"/>
        <w:rPr>
          <w:rFonts w:ascii="Times New Roman" w:hAnsi="Times New Roman" w:cs="Times New Roman"/>
          <w:b/>
          <w:bCs/>
          <w:sz w:val="32"/>
          <w:szCs w:val="32"/>
          <w:lang w:val="es-ES_tradnl"/>
        </w:rPr>
      </w:pPr>
      <w:r w:rsidRPr="00216568">
        <w:rPr>
          <w:rFonts w:ascii="Times New Roman" w:hAnsi="Times New Roman" w:cs="Times New Roman"/>
          <w:b/>
          <w:bCs/>
          <w:sz w:val="32"/>
          <w:szCs w:val="32"/>
          <w:lang w:val="es-ES_tradnl"/>
        </w:rPr>
        <w:t>Discusión</w:t>
      </w:r>
    </w:p>
    <w:p w14:paraId="2720396D" w14:textId="6266353F"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En cuanto a la prevalencia de depresión, se obtuvieron valores cercanos a los encontrados por López </w:t>
      </w:r>
      <w:r w:rsidRPr="003258CF">
        <w:rPr>
          <w:rFonts w:ascii="Times New Roman" w:hAnsi="Times New Roman" w:cs="Times New Roman"/>
          <w:i/>
          <w:iCs/>
          <w:sz w:val="24"/>
          <w:szCs w:val="24"/>
        </w:rPr>
        <w:t>et al.,</w:t>
      </w:r>
      <w:r w:rsidRPr="003258CF">
        <w:rPr>
          <w:rFonts w:ascii="Times New Roman" w:hAnsi="Times New Roman" w:cs="Times New Roman"/>
          <w:sz w:val="24"/>
          <w:szCs w:val="24"/>
        </w:rPr>
        <w:t xml:space="preserve"> (2019) quienes reportaron un 18.90% de depresión en una muestra de estudiantes colombianos de 13 a 15 años. </w:t>
      </w:r>
    </w:p>
    <w:p w14:paraId="1A47CE43" w14:textId="77777777"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Con respecto a la edad, el grupo con menor nivel de depresión correspondió a los 13 años, mientras que la edad en que se presentó mayor nivel fue los 15 años, donde la mitad de los estudiantes manifestó un estado depresivo severo que afecta su desarrollo emocional. Esto coincide con lo reportado en otro estudio (Elmore &amp; </w:t>
      </w:r>
      <w:proofErr w:type="spellStart"/>
      <w:r w:rsidRPr="003258CF">
        <w:rPr>
          <w:rFonts w:ascii="Times New Roman" w:hAnsi="Times New Roman" w:cs="Times New Roman"/>
          <w:sz w:val="24"/>
          <w:szCs w:val="24"/>
        </w:rPr>
        <w:t>Crouch</w:t>
      </w:r>
      <w:proofErr w:type="spellEnd"/>
      <w:r w:rsidRPr="003258CF">
        <w:rPr>
          <w:rFonts w:ascii="Times New Roman" w:hAnsi="Times New Roman" w:cs="Times New Roman"/>
          <w:sz w:val="24"/>
          <w:szCs w:val="24"/>
        </w:rPr>
        <w:t xml:space="preserve">, 2020) que evaluó a una muestra de niños divididos en grupos de 8 a 10, 11 a 13 y 14 a 17 años, expuestos a </w:t>
      </w:r>
      <w:r w:rsidRPr="003258CF">
        <w:rPr>
          <w:rFonts w:ascii="Times New Roman" w:hAnsi="Times New Roman" w:cs="Times New Roman"/>
          <w:sz w:val="24"/>
          <w:szCs w:val="24"/>
        </w:rPr>
        <w:lastRenderedPageBreak/>
        <w:t xml:space="preserve">experiencias de abuso, negligencia o experiencias traumáticas, donde a mayor edad se observó mayor nivel de depresión, </w:t>
      </w:r>
    </w:p>
    <w:p w14:paraId="4FC094A4" w14:textId="77777777"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Como se ha mencionado anteriormente, la depresión es más frecuente en mujeres que en hombres. En este estudio se corroboró que los mayores índices de estado depresivo se concentran en mujeres, destacando que el 26% de la población femenina total padece un estado depresivo en nivel severo, en contraste con el 6% de la población total masculina, de modo que los datos concuerdan con lo reportado en otras investigaciones.</w:t>
      </w:r>
    </w:p>
    <w:p w14:paraId="2A13292D" w14:textId="77777777"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En cuanto a la ideación suicida, cabe resaltar las diferencias encontradas con respecto al estudio de Aburto </w:t>
      </w:r>
      <w:r w:rsidRPr="003258CF">
        <w:rPr>
          <w:rFonts w:ascii="Times New Roman" w:hAnsi="Times New Roman" w:cs="Times New Roman"/>
          <w:i/>
          <w:iCs/>
          <w:sz w:val="24"/>
          <w:szCs w:val="24"/>
        </w:rPr>
        <w:t xml:space="preserve">et al. </w:t>
      </w:r>
      <w:r w:rsidRPr="003258CF">
        <w:rPr>
          <w:rFonts w:ascii="Times New Roman" w:hAnsi="Times New Roman" w:cs="Times New Roman"/>
          <w:sz w:val="24"/>
          <w:szCs w:val="24"/>
        </w:rPr>
        <w:t xml:space="preserve">(2017) donde el 24,5% tuvo un nivel de ideación suicida bajo y el 75,5% un nivel severo, mientras que aquí, un 60% presentó un nivel de ideación suicida leve y sólo el 2% un nivel severo. </w:t>
      </w:r>
    </w:p>
    <w:p w14:paraId="3C1F75C5" w14:textId="77777777"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Por otra parte, al hacer comparaciones por sexo, se pone de manifiesto una tendencia de las mujeres a presentar estados depresivos, pues del total de la población con ideación suicida un 6% son mujeres en el rango de ideación severa, en contraste con la ausencia de hombres. Por otra parte, más de la mitad de la población masculina se encuentra en el nivel nulo, en tanto que sólo el 9% de las mujeres se encuentran en este nivel, siendo éste el menor porcentaje de mujeres en los distintos niveles de ideación suicida. Estos datos contrastan con los hallazgos de Ceballos </w:t>
      </w:r>
      <w:r w:rsidRPr="003258CF">
        <w:rPr>
          <w:rFonts w:ascii="Times New Roman" w:hAnsi="Times New Roman" w:cs="Times New Roman"/>
          <w:i/>
          <w:iCs/>
          <w:sz w:val="24"/>
          <w:szCs w:val="24"/>
        </w:rPr>
        <w:t>et al.</w:t>
      </w:r>
      <w:r w:rsidRPr="003258CF">
        <w:rPr>
          <w:rFonts w:ascii="Times New Roman" w:hAnsi="Times New Roman" w:cs="Times New Roman"/>
          <w:sz w:val="24"/>
          <w:szCs w:val="24"/>
        </w:rPr>
        <w:t xml:space="preserve"> (2019), puesto que en dicho estudio se reportó que el 2% de las mujeres tenían un alto riesgo suicida y 37% no señaló riesgo, en contraste, en el grupo de hombres, un 38% no tuvieron ningún nivel de riesgo y, la aparición de hombres con ideación suicida severa también fue nula. </w:t>
      </w:r>
    </w:p>
    <w:p w14:paraId="1DF5D8EA" w14:textId="77777777"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En cuanto a la edad, se hallaron valores menores a los reportados por otro estudio similar realizado en estudiantes de secundaria del estado de Nuevo León, donde el 60% de los participantes con edad de 13 años reportaron una ideación suicida intensa, al mismo tiempo, el 30.3% de los adolescentes de 15 años presentan ideación suicida mínima a moderada (Medellín </w:t>
      </w:r>
      <w:r w:rsidRPr="003258CF">
        <w:rPr>
          <w:rFonts w:ascii="Times New Roman" w:hAnsi="Times New Roman" w:cs="Times New Roman"/>
          <w:i/>
          <w:iCs/>
          <w:sz w:val="24"/>
          <w:szCs w:val="24"/>
        </w:rPr>
        <w:t>et al.,</w:t>
      </w:r>
      <w:r w:rsidRPr="003258CF">
        <w:rPr>
          <w:rFonts w:ascii="Times New Roman" w:hAnsi="Times New Roman" w:cs="Times New Roman"/>
          <w:sz w:val="24"/>
          <w:szCs w:val="24"/>
        </w:rPr>
        <w:t xml:space="preserve"> 2022).</w:t>
      </w:r>
    </w:p>
    <w:p w14:paraId="7B8F5462" w14:textId="01D1F05D" w:rsidR="00EF7270" w:rsidRPr="003258CF" w:rsidRDefault="00EF7270"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 xml:space="preserve">Finalmente, la mayor parte de la población analizada en la muestra manifiesta una correlación positiva entre la depresión y la ideación suicida, es decir que a mayor depresión en los estudiantes mayor es la tendencia a la ideación suicida. Lo anterior está en concordancia con Medellín </w:t>
      </w:r>
      <w:r w:rsidRPr="003258CF">
        <w:rPr>
          <w:rFonts w:ascii="Times New Roman" w:hAnsi="Times New Roman" w:cs="Times New Roman"/>
          <w:i/>
          <w:iCs/>
          <w:sz w:val="24"/>
          <w:szCs w:val="24"/>
        </w:rPr>
        <w:t xml:space="preserve">et al. </w:t>
      </w:r>
      <w:r w:rsidRPr="003258CF">
        <w:rPr>
          <w:rFonts w:ascii="Times New Roman" w:hAnsi="Times New Roman" w:cs="Times New Roman"/>
          <w:sz w:val="24"/>
          <w:szCs w:val="24"/>
        </w:rPr>
        <w:t>(2020) quienes observaron una correlación positiva de 0.696 indicando que aquellos con mayor depresión tienen más probabilidad de una mayor ideación suicida.</w:t>
      </w:r>
    </w:p>
    <w:p w14:paraId="3B3EB1BA" w14:textId="77777777" w:rsidR="00C23B5B" w:rsidRDefault="00C23B5B" w:rsidP="00C23B5B">
      <w:pPr>
        <w:spacing w:line="360" w:lineRule="auto"/>
        <w:jc w:val="both"/>
        <w:rPr>
          <w:rFonts w:ascii="Times New Roman" w:hAnsi="Times New Roman" w:cs="Times New Roman"/>
          <w:b/>
          <w:bCs/>
          <w:sz w:val="32"/>
          <w:szCs w:val="32"/>
        </w:rPr>
      </w:pPr>
    </w:p>
    <w:p w14:paraId="61C7CA5B" w14:textId="77777777" w:rsidR="00C23B5B" w:rsidRDefault="00C23B5B" w:rsidP="00C23B5B">
      <w:pPr>
        <w:spacing w:line="360" w:lineRule="auto"/>
        <w:jc w:val="both"/>
        <w:rPr>
          <w:rFonts w:ascii="Times New Roman" w:hAnsi="Times New Roman" w:cs="Times New Roman"/>
          <w:b/>
          <w:bCs/>
          <w:sz w:val="32"/>
          <w:szCs w:val="32"/>
        </w:rPr>
      </w:pPr>
    </w:p>
    <w:p w14:paraId="1020EFD7" w14:textId="6F351086" w:rsidR="001B15A8" w:rsidRPr="00216568" w:rsidRDefault="001623E3" w:rsidP="00C23B5B">
      <w:pPr>
        <w:spacing w:line="360" w:lineRule="auto"/>
        <w:jc w:val="center"/>
        <w:rPr>
          <w:rFonts w:ascii="Times New Roman" w:hAnsi="Times New Roman" w:cs="Times New Roman"/>
          <w:b/>
          <w:bCs/>
          <w:sz w:val="32"/>
          <w:szCs w:val="32"/>
        </w:rPr>
      </w:pPr>
      <w:r w:rsidRPr="00216568">
        <w:rPr>
          <w:rFonts w:ascii="Times New Roman" w:hAnsi="Times New Roman" w:cs="Times New Roman"/>
          <w:b/>
          <w:bCs/>
          <w:sz w:val="32"/>
          <w:szCs w:val="32"/>
        </w:rPr>
        <w:lastRenderedPageBreak/>
        <w:t>Conclusiones</w:t>
      </w:r>
    </w:p>
    <w:p w14:paraId="1852B2BB" w14:textId="7F4A6E32" w:rsidR="0031627E" w:rsidRPr="003258CF" w:rsidRDefault="00081038"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De acuerdo con el objetivo de este estudio, el cual era identificar la presencia de estados depresivos e ideación suicida en adolescentes, para posteriormente determinar una relación entre estas variables, l</w:t>
      </w:r>
      <w:r w:rsidR="001955EC" w:rsidRPr="003258CF">
        <w:rPr>
          <w:rFonts w:ascii="Times New Roman" w:hAnsi="Times New Roman" w:cs="Times New Roman"/>
          <w:sz w:val="24"/>
          <w:szCs w:val="24"/>
        </w:rPr>
        <w:t>os resultados obtenidos</w:t>
      </w:r>
      <w:r w:rsidR="001B15A8" w:rsidRPr="003258CF">
        <w:rPr>
          <w:rFonts w:ascii="Times New Roman" w:hAnsi="Times New Roman" w:cs="Times New Roman"/>
          <w:sz w:val="24"/>
          <w:szCs w:val="24"/>
        </w:rPr>
        <w:t xml:space="preserve"> avalan </w:t>
      </w:r>
      <w:r w:rsidRPr="003258CF">
        <w:rPr>
          <w:rFonts w:ascii="Times New Roman" w:hAnsi="Times New Roman" w:cs="Times New Roman"/>
          <w:sz w:val="24"/>
          <w:szCs w:val="24"/>
        </w:rPr>
        <w:t xml:space="preserve">que </w:t>
      </w:r>
      <w:r w:rsidR="001B15A8" w:rsidRPr="003258CF">
        <w:rPr>
          <w:rFonts w:ascii="Times New Roman" w:hAnsi="Times New Roman" w:cs="Times New Roman"/>
          <w:sz w:val="24"/>
          <w:szCs w:val="24"/>
        </w:rPr>
        <w:t>cerca de la mitad de los estudiantes reportaron depresión</w:t>
      </w:r>
      <w:r w:rsidR="00462E8C" w:rsidRPr="003258CF">
        <w:rPr>
          <w:rFonts w:ascii="Times New Roman" w:hAnsi="Times New Roman" w:cs="Times New Roman"/>
          <w:sz w:val="24"/>
          <w:szCs w:val="24"/>
        </w:rPr>
        <w:t>,</w:t>
      </w:r>
      <w:r w:rsidR="001B15A8" w:rsidRPr="003258CF">
        <w:rPr>
          <w:rFonts w:ascii="Times New Roman" w:hAnsi="Times New Roman" w:cs="Times New Roman"/>
          <w:sz w:val="24"/>
          <w:szCs w:val="24"/>
        </w:rPr>
        <w:t xml:space="preserve"> lo cual se relacionó positivamente con la ideación suicida,</w:t>
      </w:r>
      <w:r w:rsidRPr="003258CF">
        <w:rPr>
          <w:rFonts w:ascii="Times New Roman" w:hAnsi="Times New Roman" w:cs="Times New Roman"/>
          <w:sz w:val="24"/>
          <w:szCs w:val="24"/>
        </w:rPr>
        <w:t xml:space="preserve"> siendo </w:t>
      </w:r>
      <w:r w:rsidR="0093432D" w:rsidRPr="003258CF">
        <w:rPr>
          <w:rFonts w:ascii="Times New Roman" w:hAnsi="Times New Roman" w:cs="Times New Roman"/>
          <w:sz w:val="24"/>
          <w:szCs w:val="24"/>
        </w:rPr>
        <w:t xml:space="preserve">en </w:t>
      </w:r>
      <w:r w:rsidRPr="003258CF">
        <w:rPr>
          <w:rFonts w:ascii="Times New Roman" w:hAnsi="Times New Roman" w:cs="Times New Roman"/>
          <w:sz w:val="24"/>
          <w:szCs w:val="24"/>
        </w:rPr>
        <w:t>las mujeres donde existe una mayor prevalencia de depresión e ideación suicida</w:t>
      </w:r>
      <w:r w:rsidR="0093432D" w:rsidRPr="003258CF">
        <w:rPr>
          <w:rFonts w:ascii="Times New Roman" w:hAnsi="Times New Roman" w:cs="Times New Roman"/>
          <w:sz w:val="24"/>
          <w:szCs w:val="24"/>
        </w:rPr>
        <w:t>, c</w:t>
      </w:r>
      <w:r w:rsidR="0031627E" w:rsidRPr="003258CF">
        <w:rPr>
          <w:rFonts w:ascii="Times New Roman" w:hAnsi="Times New Roman" w:cs="Times New Roman"/>
          <w:sz w:val="24"/>
          <w:szCs w:val="24"/>
        </w:rPr>
        <w:t xml:space="preserve">omo lo menciona Fernández (2019) </w:t>
      </w:r>
      <w:r w:rsidR="0093432D" w:rsidRPr="003258CF">
        <w:rPr>
          <w:rFonts w:ascii="Times New Roman" w:hAnsi="Times New Roman" w:cs="Times New Roman"/>
          <w:sz w:val="24"/>
          <w:szCs w:val="24"/>
        </w:rPr>
        <w:t>quien</w:t>
      </w:r>
      <w:r w:rsidR="0031627E" w:rsidRPr="003258CF">
        <w:rPr>
          <w:rFonts w:ascii="Times New Roman" w:hAnsi="Times New Roman" w:cs="Times New Roman"/>
          <w:sz w:val="24"/>
          <w:szCs w:val="24"/>
        </w:rPr>
        <w:t xml:space="preserve"> identifica diferencias significativas en función al sexo, siendo mayores los niveles de depresión l</w:t>
      </w:r>
      <w:r w:rsidR="0093432D" w:rsidRPr="003258CF">
        <w:rPr>
          <w:rFonts w:ascii="Times New Roman" w:hAnsi="Times New Roman" w:cs="Times New Roman"/>
          <w:sz w:val="24"/>
          <w:szCs w:val="24"/>
        </w:rPr>
        <w:t>a</w:t>
      </w:r>
      <w:r w:rsidR="0031627E" w:rsidRPr="003258CF">
        <w:rPr>
          <w:rFonts w:ascii="Times New Roman" w:hAnsi="Times New Roman" w:cs="Times New Roman"/>
          <w:sz w:val="24"/>
          <w:szCs w:val="24"/>
        </w:rPr>
        <w:t>s estudiantes de sexo femenino.</w:t>
      </w:r>
    </w:p>
    <w:p w14:paraId="31B22A5D" w14:textId="77777777" w:rsidR="00081038" w:rsidRPr="003258CF" w:rsidRDefault="00081038"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L</w:t>
      </w:r>
      <w:r w:rsidR="001B15A8" w:rsidRPr="003258CF">
        <w:rPr>
          <w:rFonts w:ascii="Times New Roman" w:hAnsi="Times New Roman" w:cs="Times New Roman"/>
          <w:sz w:val="24"/>
          <w:szCs w:val="24"/>
        </w:rPr>
        <w:t>o anterior ponen en</w:t>
      </w:r>
      <w:r w:rsidR="001955EC" w:rsidRPr="003258CF">
        <w:rPr>
          <w:rFonts w:ascii="Times New Roman" w:hAnsi="Times New Roman" w:cs="Times New Roman"/>
          <w:sz w:val="24"/>
          <w:szCs w:val="24"/>
        </w:rPr>
        <w:t xml:space="preserve"> cuestión la calidad de la salud emocional de los adolescentes veracruzanos, el nivel de apoyo que reciben, la resiliencia con la que cuentan, y la gestión de sus emociones, </w:t>
      </w:r>
      <w:r w:rsidR="001B15A8" w:rsidRPr="003258CF">
        <w:rPr>
          <w:rFonts w:ascii="Times New Roman" w:hAnsi="Times New Roman" w:cs="Times New Roman"/>
          <w:sz w:val="24"/>
          <w:szCs w:val="24"/>
        </w:rPr>
        <w:t>demostrando</w:t>
      </w:r>
      <w:r w:rsidR="001955EC" w:rsidRPr="003258CF">
        <w:rPr>
          <w:rFonts w:ascii="Times New Roman" w:hAnsi="Times New Roman" w:cs="Times New Roman"/>
          <w:sz w:val="24"/>
          <w:szCs w:val="24"/>
        </w:rPr>
        <w:t xml:space="preserve"> que las preocupaciones de organismos como la OMS acerca del aumento de estados depresivos en adolescentes amerita volverse un problema de salud pública cuya atención, de no realizarse por los medios adecuados, incurre en un potencial aumento de ideación suicida y</w:t>
      </w:r>
      <w:r w:rsidRPr="003258CF">
        <w:rPr>
          <w:rFonts w:ascii="Times New Roman" w:hAnsi="Times New Roman" w:cs="Times New Roman"/>
          <w:sz w:val="24"/>
          <w:szCs w:val="24"/>
        </w:rPr>
        <w:t>,</w:t>
      </w:r>
      <w:r w:rsidR="001955EC" w:rsidRPr="003258CF">
        <w:rPr>
          <w:rFonts w:ascii="Times New Roman" w:hAnsi="Times New Roman" w:cs="Times New Roman"/>
          <w:sz w:val="24"/>
          <w:szCs w:val="24"/>
        </w:rPr>
        <w:t xml:space="preserve"> por ende, en el aumento de actos suicidas consumados</w:t>
      </w:r>
      <w:r w:rsidRPr="003258CF">
        <w:rPr>
          <w:rFonts w:ascii="Times New Roman" w:hAnsi="Times New Roman" w:cs="Times New Roman"/>
          <w:sz w:val="24"/>
          <w:szCs w:val="24"/>
        </w:rPr>
        <w:t>.</w:t>
      </w:r>
    </w:p>
    <w:p w14:paraId="7CF33F1B" w14:textId="4FA93749" w:rsidR="00620679" w:rsidRPr="003258CF" w:rsidRDefault="00081038" w:rsidP="00C23B5B">
      <w:pPr>
        <w:spacing w:line="360" w:lineRule="auto"/>
        <w:ind w:firstLine="720"/>
        <w:jc w:val="both"/>
        <w:rPr>
          <w:rFonts w:ascii="Times New Roman" w:hAnsi="Times New Roman" w:cs="Times New Roman"/>
          <w:sz w:val="24"/>
          <w:szCs w:val="24"/>
        </w:rPr>
      </w:pPr>
      <w:r w:rsidRPr="003258CF">
        <w:rPr>
          <w:rFonts w:ascii="Times New Roman" w:hAnsi="Times New Roman" w:cs="Times New Roman"/>
          <w:sz w:val="24"/>
          <w:szCs w:val="24"/>
        </w:rPr>
        <w:t>Los resultados</w:t>
      </w:r>
      <w:r w:rsidR="0093432D" w:rsidRPr="003258CF">
        <w:rPr>
          <w:rFonts w:ascii="Times New Roman" w:hAnsi="Times New Roman" w:cs="Times New Roman"/>
          <w:sz w:val="24"/>
          <w:szCs w:val="24"/>
        </w:rPr>
        <w:t xml:space="preserve"> ofrecen una </w:t>
      </w:r>
      <w:r w:rsidRPr="003258CF">
        <w:rPr>
          <w:rFonts w:ascii="Times New Roman" w:hAnsi="Times New Roman" w:cs="Times New Roman"/>
          <w:sz w:val="24"/>
          <w:szCs w:val="24"/>
        </w:rPr>
        <w:t xml:space="preserve">ventana </w:t>
      </w:r>
      <w:r w:rsidR="0093432D" w:rsidRPr="003258CF">
        <w:rPr>
          <w:rFonts w:ascii="Times New Roman" w:hAnsi="Times New Roman" w:cs="Times New Roman"/>
          <w:sz w:val="24"/>
          <w:szCs w:val="24"/>
        </w:rPr>
        <w:t>a la</w:t>
      </w:r>
      <w:r w:rsidRPr="003258CF">
        <w:rPr>
          <w:rFonts w:ascii="Times New Roman" w:hAnsi="Times New Roman" w:cs="Times New Roman"/>
          <w:sz w:val="24"/>
          <w:szCs w:val="24"/>
        </w:rPr>
        <w:t xml:space="preserve"> </w:t>
      </w:r>
      <w:r w:rsidR="007D6D98" w:rsidRPr="003258CF">
        <w:rPr>
          <w:rFonts w:ascii="Times New Roman" w:hAnsi="Times New Roman" w:cs="Times New Roman"/>
          <w:sz w:val="24"/>
          <w:szCs w:val="24"/>
        </w:rPr>
        <w:t>vulnerabilidad</w:t>
      </w:r>
      <w:r w:rsidR="0093432D" w:rsidRPr="003258CF">
        <w:rPr>
          <w:rFonts w:ascii="Times New Roman" w:hAnsi="Times New Roman" w:cs="Times New Roman"/>
          <w:sz w:val="24"/>
          <w:szCs w:val="24"/>
        </w:rPr>
        <w:t xml:space="preserve"> en una problemática de este grupo etario</w:t>
      </w:r>
      <w:r w:rsidR="007D6D98" w:rsidRPr="003258CF">
        <w:rPr>
          <w:rFonts w:ascii="Times New Roman" w:hAnsi="Times New Roman" w:cs="Times New Roman"/>
          <w:sz w:val="24"/>
          <w:szCs w:val="24"/>
        </w:rPr>
        <w:t>,</w:t>
      </w:r>
      <w:r w:rsidRPr="003258CF">
        <w:rPr>
          <w:rFonts w:ascii="Times New Roman" w:hAnsi="Times New Roman" w:cs="Times New Roman"/>
          <w:sz w:val="24"/>
          <w:szCs w:val="24"/>
        </w:rPr>
        <w:t xml:space="preserve"> pero también </w:t>
      </w:r>
      <w:r w:rsidR="0093432D" w:rsidRPr="003258CF">
        <w:rPr>
          <w:rFonts w:ascii="Times New Roman" w:hAnsi="Times New Roman" w:cs="Times New Roman"/>
          <w:sz w:val="24"/>
          <w:szCs w:val="24"/>
        </w:rPr>
        <w:t>una</w:t>
      </w:r>
      <w:r w:rsidRPr="003258CF">
        <w:rPr>
          <w:rFonts w:ascii="Times New Roman" w:hAnsi="Times New Roman" w:cs="Times New Roman"/>
          <w:sz w:val="24"/>
          <w:szCs w:val="24"/>
        </w:rPr>
        <w:t xml:space="preserve"> oportunidad para el cambio. D</w:t>
      </w:r>
      <w:r w:rsidR="001B15A8" w:rsidRPr="003258CF">
        <w:rPr>
          <w:rFonts w:ascii="Times New Roman" w:hAnsi="Times New Roman" w:cs="Times New Roman"/>
          <w:sz w:val="24"/>
          <w:szCs w:val="24"/>
        </w:rPr>
        <w:t>e modo que</w:t>
      </w:r>
      <w:r w:rsidR="001955EC" w:rsidRPr="003258CF">
        <w:rPr>
          <w:rFonts w:ascii="Times New Roman" w:hAnsi="Times New Roman" w:cs="Times New Roman"/>
          <w:sz w:val="24"/>
          <w:szCs w:val="24"/>
        </w:rPr>
        <w:t xml:space="preserve"> es innegable la necesidad de poner atención a las situaciones de vida manifestadas en </w:t>
      </w:r>
      <w:r w:rsidRPr="003258CF">
        <w:rPr>
          <w:rFonts w:ascii="Times New Roman" w:hAnsi="Times New Roman" w:cs="Times New Roman"/>
          <w:sz w:val="24"/>
          <w:szCs w:val="24"/>
        </w:rPr>
        <w:t>esta</w:t>
      </w:r>
      <w:r w:rsidR="001955EC" w:rsidRPr="003258CF">
        <w:rPr>
          <w:rFonts w:ascii="Times New Roman" w:hAnsi="Times New Roman" w:cs="Times New Roman"/>
          <w:sz w:val="24"/>
          <w:szCs w:val="24"/>
        </w:rPr>
        <w:t xml:space="preserve"> etapa para detectar oportuna y tempranamente los pensamientos y sentimientos de desesperanza sin normalizar el sufrimiento adolescente, pues de ello dependerá la creación de individuos</w:t>
      </w:r>
      <w:r w:rsidR="001955EC" w:rsidRPr="00253E6E">
        <w:rPr>
          <w:rFonts w:ascii="Times New Roman" w:hAnsi="Times New Roman" w:cs="Times New Roman"/>
          <w:sz w:val="24"/>
          <w:szCs w:val="24"/>
        </w:rPr>
        <w:t xml:space="preserve"> sanos.</w:t>
      </w:r>
      <w:r w:rsidRPr="00253E6E">
        <w:rPr>
          <w:rFonts w:ascii="Times New Roman" w:hAnsi="Times New Roman" w:cs="Times New Roman"/>
          <w:sz w:val="24"/>
          <w:szCs w:val="24"/>
        </w:rPr>
        <w:t xml:space="preserve"> </w:t>
      </w:r>
    </w:p>
    <w:p w14:paraId="61048EE5" w14:textId="77777777" w:rsidR="00C23B5B" w:rsidRDefault="00C23B5B" w:rsidP="00C23B5B">
      <w:pPr>
        <w:spacing w:line="360" w:lineRule="auto"/>
        <w:jc w:val="both"/>
        <w:rPr>
          <w:rFonts w:ascii="Times New Roman" w:hAnsi="Times New Roman" w:cs="Times New Roman"/>
          <w:b/>
          <w:bCs/>
          <w:sz w:val="32"/>
          <w:szCs w:val="32"/>
        </w:rPr>
      </w:pPr>
    </w:p>
    <w:p w14:paraId="4AAD3C39" w14:textId="48AAF1A1" w:rsidR="00620679" w:rsidRPr="00C23B5B" w:rsidRDefault="00620679" w:rsidP="00C23B5B">
      <w:pPr>
        <w:spacing w:line="360" w:lineRule="auto"/>
        <w:jc w:val="center"/>
        <w:rPr>
          <w:rFonts w:ascii="Times New Roman" w:hAnsi="Times New Roman" w:cs="Times New Roman"/>
          <w:b/>
          <w:bCs/>
          <w:sz w:val="28"/>
          <w:szCs w:val="28"/>
        </w:rPr>
      </w:pPr>
      <w:r w:rsidRPr="00C23B5B">
        <w:rPr>
          <w:rFonts w:ascii="Times New Roman" w:hAnsi="Times New Roman" w:cs="Times New Roman"/>
          <w:b/>
          <w:bCs/>
          <w:sz w:val="28"/>
          <w:szCs w:val="28"/>
        </w:rPr>
        <w:t>Futuras líneas de investigación</w:t>
      </w:r>
    </w:p>
    <w:p w14:paraId="40A2BD56" w14:textId="53B13166" w:rsidR="00CB5BE0" w:rsidRPr="00253E6E" w:rsidRDefault="002316E8" w:rsidP="00C23B5B">
      <w:pPr>
        <w:spacing w:line="360" w:lineRule="auto"/>
        <w:ind w:firstLine="720"/>
        <w:jc w:val="both"/>
        <w:rPr>
          <w:rFonts w:ascii="Times New Roman" w:eastAsia="Times New Roman" w:hAnsi="Times New Roman" w:cs="Times New Roman"/>
          <w:sz w:val="24"/>
          <w:szCs w:val="24"/>
        </w:rPr>
      </w:pPr>
      <w:r w:rsidRPr="00253E6E">
        <w:rPr>
          <w:rFonts w:ascii="Times New Roman" w:eastAsia="Times New Roman" w:hAnsi="Times New Roman" w:cs="Times New Roman"/>
          <w:sz w:val="24"/>
          <w:szCs w:val="24"/>
        </w:rPr>
        <w:t xml:space="preserve">En </w:t>
      </w:r>
      <w:r w:rsidR="00CB5BE0" w:rsidRPr="00253E6E">
        <w:rPr>
          <w:rFonts w:ascii="Times New Roman" w:eastAsia="Times New Roman" w:hAnsi="Times New Roman" w:cs="Times New Roman"/>
          <w:sz w:val="24"/>
          <w:szCs w:val="24"/>
        </w:rPr>
        <w:t xml:space="preserve">futuras líneas de investigación, será de vital importancia obtener una muestra de mayor amplitud, y con estudios longitudinales que permitan dar un seguimiento más detallado, para posteriormente realizar una intervención de proceso terapéutico pertinente y apropiado a la problemática presentada. </w:t>
      </w:r>
    </w:p>
    <w:p w14:paraId="65128FE5" w14:textId="77777777" w:rsidR="00620679" w:rsidRDefault="002429E5" w:rsidP="00C23B5B">
      <w:pPr>
        <w:spacing w:line="360" w:lineRule="auto"/>
        <w:ind w:firstLine="720"/>
        <w:jc w:val="both"/>
        <w:rPr>
          <w:rFonts w:ascii="Times New Roman" w:hAnsi="Times New Roman" w:cs="Times New Roman"/>
          <w:sz w:val="24"/>
          <w:szCs w:val="24"/>
        </w:rPr>
      </w:pPr>
      <w:r w:rsidRPr="00253E6E">
        <w:rPr>
          <w:rFonts w:ascii="Times New Roman" w:hAnsi="Times New Roman" w:cs="Times New Roman"/>
          <w:sz w:val="24"/>
          <w:szCs w:val="24"/>
        </w:rPr>
        <w:t xml:space="preserve">En cuanto a la utilidad del estudio y propuestas de intervención, es importante mencionar el papel que juegan procesos como la psicoeducación y </w:t>
      </w:r>
      <w:r w:rsidR="0093432D" w:rsidRPr="00253E6E">
        <w:rPr>
          <w:rFonts w:ascii="Times New Roman" w:hAnsi="Times New Roman" w:cs="Times New Roman"/>
          <w:sz w:val="24"/>
          <w:szCs w:val="24"/>
        </w:rPr>
        <w:t>el desarrollo de</w:t>
      </w:r>
      <w:r w:rsidRPr="00253E6E">
        <w:rPr>
          <w:rFonts w:ascii="Times New Roman" w:hAnsi="Times New Roman" w:cs="Times New Roman"/>
          <w:sz w:val="24"/>
          <w:szCs w:val="24"/>
        </w:rPr>
        <w:t xml:space="preserve"> habilidades para la vida</w:t>
      </w:r>
      <w:r w:rsidR="0093432D" w:rsidRPr="00253E6E">
        <w:rPr>
          <w:rFonts w:ascii="Times New Roman" w:hAnsi="Times New Roman" w:cs="Times New Roman"/>
          <w:sz w:val="24"/>
          <w:szCs w:val="24"/>
        </w:rPr>
        <w:t>,</w:t>
      </w:r>
      <w:r w:rsidRPr="00253E6E">
        <w:rPr>
          <w:rFonts w:ascii="Times New Roman" w:hAnsi="Times New Roman" w:cs="Times New Roman"/>
          <w:sz w:val="24"/>
          <w:szCs w:val="24"/>
        </w:rPr>
        <w:t xml:space="preserve"> que ayuden a afrontar situaciones emocionalmente complejas, desahogar emociones de manera efectiva, </w:t>
      </w:r>
      <w:r w:rsidR="0093432D" w:rsidRPr="00253E6E">
        <w:rPr>
          <w:rFonts w:ascii="Times New Roman" w:hAnsi="Times New Roman" w:cs="Times New Roman"/>
          <w:sz w:val="24"/>
          <w:szCs w:val="24"/>
        </w:rPr>
        <w:t xml:space="preserve">y </w:t>
      </w:r>
      <w:r w:rsidRPr="00253E6E">
        <w:rPr>
          <w:rFonts w:ascii="Times New Roman" w:hAnsi="Times New Roman" w:cs="Times New Roman"/>
          <w:sz w:val="24"/>
          <w:szCs w:val="24"/>
        </w:rPr>
        <w:t xml:space="preserve">trabajar con la expresión y el manejo de los sentimientos negativos. </w:t>
      </w:r>
    </w:p>
    <w:p w14:paraId="7DCBBBFF" w14:textId="58B64F71" w:rsidR="002429E5" w:rsidRPr="00253E6E" w:rsidRDefault="002429E5" w:rsidP="00C23B5B">
      <w:pPr>
        <w:spacing w:line="360" w:lineRule="auto"/>
        <w:ind w:firstLine="720"/>
        <w:jc w:val="both"/>
        <w:rPr>
          <w:rFonts w:ascii="Times New Roman" w:eastAsia="Times New Roman" w:hAnsi="Times New Roman" w:cs="Times New Roman"/>
          <w:sz w:val="24"/>
          <w:szCs w:val="24"/>
        </w:rPr>
      </w:pPr>
      <w:r w:rsidRPr="00253E6E">
        <w:rPr>
          <w:rFonts w:ascii="Times New Roman" w:hAnsi="Times New Roman" w:cs="Times New Roman"/>
          <w:sz w:val="24"/>
          <w:szCs w:val="24"/>
        </w:rPr>
        <w:t xml:space="preserve">Desde las escuelas, una estrategia de atención pueden ser talleres </w:t>
      </w:r>
      <w:r w:rsidRPr="00253E6E">
        <w:rPr>
          <w:rFonts w:ascii="Times New Roman" w:eastAsia="Times New Roman" w:hAnsi="Times New Roman" w:cs="Times New Roman"/>
          <w:sz w:val="24"/>
          <w:szCs w:val="24"/>
        </w:rPr>
        <w:t>enfocados al manejo de las emociones, lo cual permitirá coadyuvar en las situaciones que presentan</w:t>
      </w:r>
      <w:r w:rsidR="0093432D" w:rsidRPr="00253E6E">
        <w:rPr>
          <w:rFonts w:ascii="Times New Roman" w:eastAsia="Times New Roman" w:hAnsi="Times New Roman" w:cs="Times New Roman"/>
          <w:sz w:val="24"/>
          <w:szCs w:val="24"/>
        </w:rPr>
        <w:t>. P</w:t>
      </w:r>
      <w:r w:rsidRPr="00253E6E">
        <w:rPr>
          <w:rFonts w:ascii="Times New Roman" w:eastAsia="Times New Roman" w:hAnsi="Times New Roman" w:cs="Times New Roman"/>
          <w:sz w:val="24"/>
          <w:szCs w:val="24"/>
        </w:rPr>
        <w:t xml:space="preserve">or otra parte, una detección temprana y canalización oportuna que involucre a la familia permitirá dar atención personalizada a las necesidades de los adolescentes. </w:t>
      </w:r>
    </w:p>
    <w:p w14:paraId="437BB62A" w14:textId="71935476" w:rsidR="00647C2E" w:rsidRPr="00C23B5B" w:rsidRDefault="00647C2E" w:rsidP="00C23B5B">
      <w:pPr>
        <w:spacing w:line="480" w:lineRule="auto"/>
        <w:rPr>
          <w:rFonts w:asciiTheme="minorHAnsi" w:hAnsiTheme="minorHAnsi" w:cstheme="minorHAnsi"/>
          <w:b/>
          <w:bCs/>
          <w:sz w:val="28"/>
          <w:szCs w:val="28"/>
          <w:lang w:val="en-US"/>
        </w:rPr>
      </w:pPr>
      <w:proofErr w:type="spellStart"/>
      <w:r w:rsidRPr="00C23B5B">
        <w:rPr>
          <w:rFonts w:asciiTheme="minorHAnsi" w:hAnsiTheme="minorHAnsi" w:cstheme="minorHAnsi"/>
          <w:b/>
          <w:bCs/>
          <w:sz w:val="28"/>
          <w:szCs w:val="28"/>
          <w:lang w:val="en-US"/>
        </w:rPr>
        <w:lastRenderedPageBreak/>
        <w:t>Referencias</w:t>
      </w:r>
      <w:proofErr w:type="spellEnd"/>
    </w:p>
    <w:p w14:paraId="6829A617"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Abdullah, M (2020). Temperament and its Relationship with Anxiety and Depression. Journal of Psychiatry and Mental Health Behavior.</w:t>
      </w:r>
    </w:p>
    <w:p w14:paraId="20D5AFDA" w14:textId="4F35DB4C" w:rsidR="001D46CE" w:rsidRPr="00253E6E" w:rsidRDefault="001D46CE" w:rsidP="00C23B5B">
      <w:pPr>
        <w:spacing w:line="360" w:lineRule="auto"/>
        <w:ind w:left="709" w:hanging="709"/>
        <w:jc w:val="both"/>
        <w:rPr>
          <w:rFonts w:ascii="Times New Roman" w:hAnsi="Times New Roman" w:cs="Times New Roman"/>
          <w:sz w:val="24"/>
          <w:szCs w:val="24"/>
        </w:rPr>
      </w:pPr>
      <w:proofErr w:type="spellStart"/>
      <w:r w:rsidRPr="00253E6E">
        <w:rPr>
          <w:rFonts w:ascii="Times New Roman" w:hAnsi="Times New Roman" w:cs="Times New Roman"/>
          <w:sz w:val="24"/>
          <w:szCs w:val="24"/>
          <w:lang w:val="en-US"/>
        </w:rPr>
        <w:t>Aburto</w:t>
      </w:r>
      <w:proofErr w:type="spellEnd"/>
      <w:r w:rsidRPr="00253E6E">
        <w:rPr>
          <w:rFonts w:ascii="Times New Roman" w:hAnsi="Times New Roman" w:cs="Times New Roman"/>
          <w:sz w:val="24"/>
          <w:szCs w:val="24"/>
          <w:lang w:val="en-US"/>
        </w:rPr>
        <w:t>, C., Díaz, K.</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López, P. (2017). </w:t>
      </w:r>
      <w:r w:rsidRPr="00253E6E">
        <w:rPr>
          <w:rFonts w:ascii="Times New Roman" w:hAnsi="Times New Roman" w:cs="Times New Roman"/>
          <w:sz w:val="24"/>
          <w:szCs w:val="24"/>
        </w:rPr>
        <w:t xml:space="preserve">Ideación suicida en adolescentes del área rural: estilo de crianza y bienestar psicológico. </w:t>
      </w:r>
      <w:r w:rsidRPr="00253E6E">
        <w:rPr>
          <w:rFonts w:ascii="Times New Roman" w:hAnsi="Times New Roman" w:cs="Times New Roman"/>
          <w:i/>
          <w:iCs/>
          <w:sz w:val="24"/>
          <w:szCs w:val="24"/>
        </w:rPr>
        <w:t>Revista Colombiana de Enfermería</w:t>
      </w:r>
      <w:r w:rsidRPr="00253E6E">
        <w:rPr>
          <w:rFonts w:ascii="Times New Roman" w:hAnsi="Times New Roman" w:cs="Times New Roman"/>
          <w:sz w:val="24"/>
          <w:szCs w:val="24"/>
        </w:rPr>
        <w:t>, 15, 50-61.</w:t>
      </w:r>
    </w:p>
    <w:p w14:paraId="39ACF6B5" w14:textId="177DDAB9" w:rsidR="004154C2" w:rsidRPr="00253E6E" w:rsidRDefault="004154C2"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rPr>
        <w:t xml:space="preserve">Asociación Americana de Psiquiatría (APA). (2014). </w:t>
      </w:r>
      <w:r w:rsidRPr="00253E6E">
        <w:rPr>
          <w:rFonts w:ascii="Times New Roman" w:hAnsi="Times New Roman" w:cs="Times New Roman"/>
          <w:i/>
          <w:iCs/>
          <w:sz w:val="24"/>
          <w:szCs w:val="24"/>
        </w:rPr>
        <w:t>Manual diagnóstico y estadístico de los trastornos mentales DSM-5</w:t>
      </w:r>
      <w:r w:rsidRPr="00253E6E">
        <w:rPr>
          <w:rFonts w:ascii="Times New Roman" w:hAnsi="Times New Roman" w:cs="Times New Roman"/>
          <w:sz w:val="24"/>
          <w:szCs w:val="24"/>
        </w:rPr>
        <w:t xml:space="preserve"> (5a ed.). </w:t>
      </w:r>
      <w:proofErr w:type="spellStart"/>
      <w:r w:rsidRPr="00253E6E">
        <w:rPr>
          <w:rFonts w:ascii="Times New Roman" w:hAnsi="Times New Roman" w:cs="Times New Roman"/>
          <w:sz w:val="24"/>
          <w:szCs w:val="24"/>
          <w:lang w:val="en-US"/>
        </w:rPr>
        <w:t>España</w:t>
      </w:r>
      <w:proofErr w:type="spellEnd"/>
      <w:r w:rsidRPr="00253E6E">
        <w:rPr>
          <w:rFonts w:ascii="Times New Roman" w:hAnsi="Times New Roman" w:cs="Times New Roman"/>
          <w:sz w:val="24"/>
          <w:szCs w:val="24"/>
          <w:lang w:val="en-US"/>
        </w:rPr>
        <w:t>: Arlington.</w:t>
      </w:r>
    </w:p>
    <w:p w14:paraId="68B002FF" w14:textId="33EBEE09" w:rsidR="000C6AB9" w:rsidRPr="00253E6E" w:rsidRDefault="000C6AB9"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lang w:val="en-US"/>
        </w:rPr>
        <w:t>Beck, A., Steer, R.</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Brown, G. (2006). BDI-II. </w:t>
      </w:r>
      <w:r w:rsidRPr="00253E6E">
        <w:rPr>
          <w:rFonts w:ascii="Times New Roman" w:hAnsi="Times New Roman" w:cs="Times New Roman"/>
          <w:i/>
          <w:iCs/>
          <w:sz w:val="24"/>
          <w:szCs w:val="24"/>
        </w:rPr>
        <w:t>Inventario de Depresión de Beck</w:t>
      </w:r>
      <w:r w:rsidRPr="00253E6E">
        <w:rPr>
          <w:rFonts w:ascii="Times New Roman" w:hAnsi="Times New Roman" w:cs="Times New Roman"/>
          <w:sz w:val="24"/>
          <w:szCs w:val="24"/>
        </w:rPr>
        <w:t>. Buenos Aires, Argentina: Paidós.</w:t>
      </w:r>
    </w:p>
    <w:p w14:paraId="532D1288" w14:textId="655B98B6"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Benczkowski, T., Kostoroski, C., Stabile, M.</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Holler, K. (2020). </w:t>
      </w:r>
      <w:r w:rsidRPr="00253E6E">
        <w:rPr>
          <w:rFonts w:ascii="Times New Roman" w:hAnsi="Times New Roman" w:cs="Times New Roman"/>
          <w:sz w:val="24"/>
          <w:szCs w:val="24"/>
          <w:lang w:val="en-US"/>
        </w:rPr>
        <w:t xml:space="preserve">The impact of adverse childhood experiences (ACEs) on suicidal ideation and suicide attempts in an inpatient adolescent sample. </w:t>
      </w:r>
      <w:r w:rsidRPr="00253E6E">
        <w:rPr>
          <w:rFonts w:ascii="Times New Roman" w:hAnsi="Times New Roman" w:cs="Times New Roman"/>
          <w:i/>
          <w:iCs/>
          <w:sz w:val="24"/>
          <w:szCs w:val="24"/>
          <w:lang w:val="en-US"/>
        </w:rPr>
        <w:t>Adolescent Psychiatry</w:t>
      </w:r>
      <w:r w:rsidRPr="00253E6E">
        <w:rPr>
          <w:rFonts w:ascii="Times New Roman" w:hAnsi="Times New Roman" w:cs="Times New Roman"/>
          <w:sz w:val="24"/>
          <w:szCs w:val="24"/>
          <w:lang w:val="en-US"/>
        </w:rPr>
        <w:t>, 10(4), 289-299.</w:t>
      </w:r>
    </w:p>
    <w:p w14:paraId="032CD92E" w14:textId="5D752B7B" w:rsidR="001D46CE" w:rsidRPr="00253E6E" w:rsidRDefault="001D46CE" w:rsidP="00C23B5B">
      <w:pPr>
        <w:spacing w:line="360" w:lineRule="auto"/>
        <w:ind w:left="709" w:hanging="709"/>
        <w:jc w:val="both"/>
        <w:rPr>
          <w:rFonts w:ascii="Times New Roman" w:hAnsi="Times New Roman" w:cs="Times New Roman"/>
          <w:sz w:val="24"/>
          <w:szCs w:val="24"/>
          <w:lang w:val="es-MX"/>
        </w:rPr>
      </w:pPr>
      <w:r w:rsidRPr="00253E6E">
        <w:rPr>
          <w:rFonts w:ascii="Times New Roman" w:hAnsi="Times New Roman" w:cs="Times New Roman"/>
          <w:sz w:val="24"/>
          <w:szCs w:val="24"/>
          <w:lang w:val="en-US"/>
        </w:rPr>
        <w:t xml:space="preserve">Biswas, T., Scott, J., Munir, K., </w:t>
      </w:r>
      <w:proofErr w:type="spellStart"/>
      <w:r w:rsidRPr="00253E6E">
        <w:rPr>
          <w:rFonts w:ascii="Times New Roman" w:hAnsi="Times New Roman" w:cs="Times New Roman"/>
          <w:sz w:val="24"/>
          <w:szCs w:val="24"/>
          <w:lang w:val="en-US"/>
        </w:rPr>
        <w:t>Renzaho</w:t>
      </w:r>
      <w:proofErr w:type="spellEnd"/>
      <w:r w:rsidRPr="00253E6E">
        <w:rPr>
          <w:rFonts w:ascii="Times New Roman" w:hAnsi="Times New Roman" w:cs="Times New Roman"/>
          <w:sz w:val="24"/>
          <w:szCs w:val="24"/>
          <w:lang w:val="en-US"/>
        </w:rPr>
        <w:t>, A., Rawal, L., Baxter, J.</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Mamun, A. (2020). Global variation in the prevalence of suicidal ideation, anxiety and their correlates among adolescents: a population based study of 82 countries. </w:t>
      </w:r>
      <w:r w:rsidRPr="00253E6E">
        <w:rPr>
          <w:rFonts w:ascii="Times New Roman" w:hAnsi="Times New Roman" w:cs="Times New Roman"/>
          <w:i/>
          <w:iCs/>
          <w:sz w:val="24"/>
          <w:szCs w:val="24"/>
          <w:lang w:val="es-MX"/>
        </w:rPr>
        <w:t>EClinicalMedicine</w:t>
      </w:r>
      <w:r w:rsidRPr="00253E6E">
        <w:rPr>
          <w:rFonts w:ascii="Times New Roman" w:hAnsi="Times New Roman" w:cs="Times New Roman"/>
          <w:sz w:val="24"/>
          <w:szCs w:val="24"/>
          <w:lang w:val="es-MX"/>
        </w:rPr>
        <w:t>, 24, 100395.</w:t>
      </w:r>
    </w:p>
    <w:p w14:paraId="6A947128" w14:textId="7BA1F4E0"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Boyd, D., Quinn, C., Jones, K.</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Beer, O. (2021). </w:t>
      </w:r>
      <w:r w:rsidRPr="00253E6E">
        <w:rPr>
          <w:rFonts w:ascii="Times New Roman" w:hAnsi="Times New Roman" w:cs="Times New Roman"/>
          <w:sz w:val="24"/>
          <w:szCs w:val="24"/>
          <w:lang w:val="en-US"/>
        </w:rPr>
        <w:t xml:space="preserve">Suicidal ideations and attempts within the family context: The role of parent support, bonding, and peer experiences with suicidal behaviors. </w:t>
      </w:r>
      <w:r w:rsidRPr="00253E6E">
        <w:rPr>
          <w:rFonts w:ascii="Times New Roman" w:hAnsi="Times New Roman" w:cs="Times New Roman"/>
          <w:i/>
          <w:iCs/>
          <w:sz w:val="24"/>
          <w:szCs w:val="24"/>
          <w:lang w:val="en-US"/>
        </w:rPr>
        <w:t>Journal of racial and ethnic health disparities</w:t>
      </w:r>
      <w:r w:rsidRPr="00253E6E">
        <w:rPr>
          <w:rFonts w:ascii="Times New Roman" w:hAnsi="Times New Roman" w:cs="Times New Roman"/>
          <w:sz w:val="24"/>
          <w:szCs w:val="24"/>
          <w:lang w:val="en-US"/>
        </w:rPr>
        <w:t>, 1-10.</w:t>
      </w:r>
    </w:p>
    <w:p w14:paraId="5BC5F542" w14:textId="6901F9D4"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Calati</w:t>
      </w:r>
      <w:proofErr w:type="spellEnd"/>
      <w:r w:rsidRPr="00253E6E">
        <w:rPr>
          <w:rFonts w:ascii="Times New Roman" w:hAnsi="Times New Roman" w:cs="Times New Roman"/>
          <w:sz w:val="24"/>
          <w:szCs w:val="24"/>
          <w:lang w:val="en-US"/>
        </w:rPr>
        <w:t xml:space="preserve">, R., </w:t>
      </w:r>
      <w:proofErr w:type="spellStart"/>
      <w:r w:rsidRPr="00253E6E">
        <w:rPr>
          <w:rFonts w:ascii="Times New Roman" w:hAnsi="Times New Roman" w:cs="Times New Roman"/>
          <w:sz w:val="24"/>
          <w:szCs w:val="24"/>
          <w:lang w:val="en-US"/>
        </w:rPr>
        <w:t>Nemeroff</w:t>
      </w:r>
      <w:proofErr w:type="spellEnd"/>
      <w:r w:rsidRPr="00253E6E">
        <w:rPr>
          <w:rFonts w:ascii="Times New Roman" w:hAnsi="Times New Roman" w:cs="Times New Roman"/>
          <w:sz w:val="24"/>
          <w:szCs w:val="24"/>
          <w:lang w:val="en-US"/>
        </w:rPr>
        <w:t>, C., Lopez, J., Cohen, L.</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Galynker</w:t>
      </w:r>
      <w:proofErr w:type="spellEnd"/>
      <w:r w:rsidRPr="00253E6E">
        <w:rPr>
          <w:rFonts w:ascii="Times New Roman" w:hAnsi="Times New Roman" w:cs="Times New Roman"/>
          <w:sz w:val="24"/>
          <w:szCs w:val="24"/>
          <w:lang w:val="en-US"/>
        </w:rPr>
        <w:t xml:space="preserve">, I. (2020). Candidate biomarkers of suicide crisis syndrome: What to test next? A concept paper. </w:t>
      </w:r>
      <w:r w:rsidRPr="00253E6E">
        <w:rPr>
          <w:rFonts w:ascii="Times New Roman" w:hAnsi="Times New Roman" w:cs="Times New Roman"/>
          <w:i/>
          <w:iCs/>
          <w:sz w:val="24"/>
          <w:szCs w:val="24"/>
          <w:lang w:val="en-US"/>
        </w:rPr>
        <w:t>International journal of neuropsychopharmacology</w:t>
      </w:r>
      <w:r w:rsidRPr="00253E6E">
        <w:rPr>
          <w:rFonts w:ascii="Times New Roman" w:hAnsi="Times New Roman" w:cs="Times New Roman"/>
          <w:sz w:val="24"/>
          <w:szCs w:val="24"/>
          <w:lang w:val="en-US"/>
        </w:rPr>
        <w:t>, 23(3), 192-205.</w:t>
      </w:r>
    </w:p>
    <w:p w14:paraId="545EBAC5" w14:textId="7A9B1C85" w:rsidR="001D46CE" w:rsidRPr="00253E6E" w:rsidRDefault="001D46CE"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lang w:val="en-US"/>
        </w:rPr>
        <w:t xml:space="preserve">Ceballos, G., Suarez-, Y., </w:t>
      </w:r>
      <w:proofErr w:type="spellStart"/>
      <w:r w:rsidRPr="00253E6E">
        <w:rPr>
          <w:rFonts w:ascii="Times New Roman" w:hAnsi="Times New Roman" w:cs="Times New Roman"/>
          <w:sz w:val="24"/>
          <w:szCs w:val="24"/>
          <w:lang w:val="en-US"/>
        </w:rPr>
        <w:t>Suescún</w:t>
      </w:r>
      <w:proofErr w:type="spellEnd"/>
      <w:r w:rsidRPr="00253E6E">
        <w:rPr>
          <w:rFonts w:ascii="Times New Roman" w:hAnsi="Times New Roman" w:cs="Times New Roman"/>
          <w:sz w:val="24"/>
          <w:szCs w:val="24"/>
          <w:lang w:val="en-US"/>
        </w:rPr>
        <w:t xml:space="preserve">, J., </w:t>
      </w:r>
      <w:proofErr w:type="spellStart"/>
      <w:r w:rsidRPr="00253E6E">
        <w:rPr>
          <w:rFonts w:ascii="Times New Roman" w:hAnsi="Times New Roman" w:cs="Times New Roman"/>
          <w:sz w:val="24"/>
          <w:szCs w:val="24"/>
          <w:lang w:val="en-US"/>
        </w:rPr>
        <w:t>Gamarra</w:t>
      </w:r>
      <w:proofErr w:type="spellEnd"/>
      <w:r w:rsidRPr="00253E6E">
        <w:rPr>
          <w:rFonts w:ascii="Times New Roman" w:hAnsi="Times New Roman" w:cs="Times New Roman"/>
          <w:sz w:val="24"/>
          <w:szCs w:val="24"/>
          <w:lang w:val="en-US"/>
        </w:rPr>
        <w:t>, L., González, K.</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Sotelo, A. (2015). </w:t>
      </w:r>
      <w:r w:rsidRPr="00253E6E">
        <w:rPr>
          <w:rFonts w:ascii="Times New Roman" w:hAnsi="Times New Roman" w:cs="Times New Roman"/>
          <w:sz w:val="24"/>
          <w:szCs w:val="24"/>
        </w:rPr>
        <w:t xml:space="preserve">Ideación suicida, depresión y autoestima en adolescentes escolares de Santa Marta. </w:t>
      </w:r>
      <w:proofErr w:type="spellStart"/>
      <w:r w:rsidRPr="00253E6E">
        <w:rPr>
          <w:rFonts w:ascii="Times New Roman" w:hAnsi="Times New Roman" w:cs="Times New Roman"/>
          <w:i/>
          <w:iCs/>
          <w:sz w:val="24"/>
          <w:szCs w:val="24"/>
        </w:rPr>
        <w:t>Duazary</w:t>
      </w:r>
      <w:proofErr w:type="spellEnd"/>
      <w:r w:rsidRPr="00253E6E">
        <w:rPr>
          <w:rFonts w:ascii="Times New Roman" w:hAnsi="Times New Roman" w:cs="Times New Roman"/>
          <w:sz w:val="24"/>
          <w:szCs w:val="24"/>
        </w:rPr>
        <w:t>, 12(1), 15-22.</w:t>
      </w:r>
    </w:p>
    <w:p w14:paraId="512FF095" w14:textId="0AE0A613" w:rsidR="001D46CE" w:rsidRPr="00253E6E" w:rsidRDefault="001D46CE"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lang w:val="es-MX"/>
        </w:rPr>
        <w:t>Cervantes, C.</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Montaño, A. (2020). </w:t>
      </w:r>
      <w:r w:rsidRPr="00253E6E">
        <w:rPr>
          <w:rFonts w:ascii="Times New Roman" w:hAnsi="Times New Roman" w:cs="Times New Roman"/>
          <w:sz w:val="24"/>
          <w:szCs w:val="24"/>
        </w:rPr>
        <w:t xml:space="preserve">Estudio de la carga de la mortalidad por suicidio en México 1990-2017. </w:t>
      </w:r>
      <w:r w:rsidRPr="00253E6E">
        <w:rPr>
          <w:rFonts w:ascii="Times New Roman" w:hAnsi="Times New Roman" w:cs="Times New Roman"/>
          <w:i/>
          <w:iCs/>
          <w:sz w:val="24"/>
          <w:szCs w:val="24"/>
        </w:rPr>
        <w:t>Revista Brasileira de Epidemiologia</w:t>
      </w:r>
      <w:r w:rsidRPr="00253E6E">
        <w:rPr>
          <w:rFonts w:ascii="Times New Roman" w:hAnsi="Times New Roman" w:cs="Times New Roman"/>
          <w:sz w:val="24"/>
          <w:szCs w:val="24"/>
        </w:rPr>
        <w:t>, 23.</w:t>
      </w:r>
    </w:p>
    <w:p w14:paraId="372D55E0" w14:textId="15581EEF"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Cha, C., Franz, P. J., Guzmán, E., Glenn, C., Kleiman, E. M.</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Nock, M. (2018). </w:t>
      </w:r>
      <w:r w:rsidRPr="00253E6E">
        <w:rPr>
          <w:rFonts w:ascii="Times New Roman" w:hAnsi="Times New Roman" w:cs="Times New Roman"/>
          <w:sz w:val="24"/>
          <w:szCs w:val="24"/>
          <w:lang w:val="en-US"/>
        </w:rPr>
        <w:t>Annual Research Review: Suicide among youth–</w:t>
      </w:r>
      <w:proofErr w:type="gramStart"/>
      <w:r w:rsidRPr="00253E6E">
        <w:rPr>
          <w:rFonts w:ascii="Times New Roman" w:hAnsi="Times New Roman" w:cs="Times New Roman"/>
          <w:sz w:val="24"/>
          <w:szCs w:val="24"/>
          <w:lang w:val="en-US"/>
        </w:rPr>
        <w:t>epidemiology,(</w:t>
      </w:r>
      <w:proofErr w:type="gramEnd"/>
      <w:r w:rsidRPr="00253E6E">
        <w:rPr>
          <w:rFonts w:ascii="Times New Roman" w:hAnsi="Times New Roman" w:cs="Times New Roman"/>
          <w:sz w:val="24"/>
          <w:szCs w:val="24"/>
          <w:lang w:val="en-US"/>
        </w:rPr>
        <w:t xml:space="preserve">potential) etiology, and treatment. </w:t>
      </w:r>
      <w:r w:rsidRPr="00253E6E">
        <w:rPr>
          <w:rFonts w:ascii="Times New Roman" w:hAnsi="Times New Roman" w:cs="Times New Roman"/>
          <w:i/>
          <w:iCs/>
          <w:sz w:val="24"/>
          <w:szCs w:val="24"/>
          <w:lang w:val="en-US"/>
        </w:rPr>
        <w:t>Journal of Child Psychology and psychiatry</w:t>
      </w:r>
      <w:r w:rsidRPr="00253E6E">
        <w:rPr>
          <w:rFonts w:ascii="Times New Roman" w:hAnsi="Times New Roman" w:cs="Times New Roman"/>
          <w:sz w:val="24"/>
          <w:szCs w:val="24"/>
          <w:lang w:val="en-US"/>
        </w:rPr>
        <w:t>, 59(4), 460-482.</w:t>
      </w:r>
    </w:p>
    <w:p w14:paraId="614452BB"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Cretu</w:t>
      </w:r>
      <w:proofErr w:type="spellEnd"/>
      <w:r w:rsidRPr="00253E6E">
        <w:rPr>
          <w:rFonts w:ascii="Times New Roman" w:hAnsi="Times New Roman" w:cs="Times New Roman"/>
          <w:sz w:val="24"/>
          <w:szCs w:val="24"/>
          <w:lang w:val="en-US"/>
        </w:rPr>
        <w:t xml:space="preserve">, N. (2022). The Social Problem of Suicide: A Theological Perspective. RAIS </w:t>
      </w:r>
      <w:r w:rsidRPr="00253E6E">
        <w:rPr>
          <w:rFonts w:ascii="Times New Roman" w:hAnsi="Times New Roman" w:cs="Times New Roman"/>
          <w:i/>
          <w:iCs/>
          <w:sz w:val="24"/>
          <w:szCs w:val="24"/>
          <w:lang w:val="en-US"/>
        </w:rPr>
        <w:t>Journal for Social Sciences</w:t>
      </w:r>
      <w:r w:rsidRPr="00253E6E">
        <w:rPr>
          <w:rFonts w:ascii="Times New Roman" w:hAnsi="Times New Roman" w:cs="Times New Roman"/>
          <w:sz w:val="24"/>
          <w:szCs w:val="24"/>
          <w:lang w:val="en-US"/>
        </w:rPr>
        <w:t>, 6(1), 61-69.</w:t>
      </w:r>
    </w:p>
    <w:p w14:paraId="1526C067" w14:textId="10FE91C8"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Crone, E.</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Fuligni</w:t>
      </w:r>
      <w:proofErr w:type="spellEnd"/>
      <w:r w:rsidRPr="00253E6E">
        <w:rPr>
          <w:rFonts w:ascii="Times New Roman" w:hAnsi="Times New Roman" w:cs="Times New Roman"/>
          <w:sz w:val="24"/>
          <w:szCs w:val="24"/>
          <w:lang w:val="en-US"/>
        </w:rPr>
        <w:t xml:space="preserve">, A. (2020). Self and others in adolescence. Annual review of psychology, </w:t>
      </w:r>
      <w:r w:rsidRPr="00253E6E">
        <w:rPr>
          <w:rFonts w:ascii="Times New Roman" w:hAnsi="Times New Roman" w:cs="Times New Roman"/>
          <w:sz w:val="24"/>
          <w:szCs w:val="24"/>
          <w:lang w:val="en-US"/>
        </w:rPr>
        <w:lastRenderedPageBreak/>
        <w:t>71(1), 447-469.</w:t>
      </w:r>
    </w:p>
    <w:p w14:paraId="0AAFFB8C" w14:textId="7A4E781D"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Dávila</w:t>
      </w:r>
      <w:proofErr w:type="spellEnd"/>
      <w:r w:rsidRPr="00253E6E">
        <w:rPr>
          <w:rFonts w:ascii="Times New Roman" w:hAnsi="Times New Roman" w:cs="Times New Roman"/>
          <w:sz w:val="24"/>
          <w:szCs w:val="24"/>
          <w:lang w:val="en-US"/>
        </w:rPr>
        <w:t>, C.</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Luna, M. (2019). Suicide attempt in teenagers: Associated factors. Rev </w:t>
      </w:r>
      <w:proofErr w:type="spellStart"/>
      <w:r w:rsidRPr="00253E6E">
        <w:rPr>
          <w:rFonts w:ascii="Times New Roman" w:hAnsi="Times New Roman" w:cs="Times New Roman"/>
          <w:i/>
          <w:iCs/>
          <w:sz w:val="24"/>
          <w:szCs w:val="24"/>
          <w:lang w:val="en-US"/>
        </w:rPr>
        <w:t>Chil</w:t>
      </w:r>
      <w:proofErr w:type="spellEnd"/>
      <w:r w:rsidRPr="00253E6E">
        <w:rPr>
          <w:rFonts w:ascii="Times New Roman" w:hAnsi="Times New Roman" w:cs="Times New Roman"/>
          <w:i/>
          <w:iCs/>
          <w:sz w:val="24"/>
          <w:szCs w:val="24"/>
          <w:lang w:val="en-US"/>
        </w:rPr>
        <w:t xml:space="preserve"> </w:t>
      </w:r>
      <w:proofErr w:type="spellStart"/>
      <w:r w:rsidRPr="00253E6E">
        <w:rPr>
          <w:rFonts w:ascii="Times New Roman" w:hAnsi="Times New Roman" w:cs="Times New Roman"/>
          <w:i/>
          <w:iCs/>
          <w:sz w:val="24"/>
          <w:szCs w:val="24"/>
          <w:lang w:val="en-US"/>
        </w:rPr>
        <w:t>Pediatr</w:t>
      </w:r>
      <w:proofErr w:type="spellEnd"/>
      <w:r w:rsidRPr="00253E6E">
        <w:rPr>
          <w:rFonts w:ascii="Times New Roman" w:hAnsi="Times New Roman" w:cs="Times New Roman"/>
          <w:sz w:val="24"/>
          <w:szCs w:val="24"/>
          <w:lang w:val="en-US"/>
        </w:rPr>
        <w:t>, 90(6), 606-16.</w:t>
      </w:r>
    </w:p>
    <w:p w14:paraId="1C51F251" w14:textId="562B0C80" w:rsidR="001D46CE" w:rsidRPr="00253E6E" w:rsidRDefault="001D46CE" w:rsidP="00C23B5B">
      <w:pPr>
        <w:spacing w:line="360" w:lineRule="auto"/>
        <w:ind w:left="709" w:hanging="709"/>
        <w:jc w:val="both"/>
        <w:rPr>
          <w:rFonts w:ascii="Times New Roman" w:hAnsi="Times New Roman" w:cs="Times New Roman"/>
          <w:sz w:val="24"/>
          <w:szCs w:val="24"/>
          <w:lang w:val="es-MX"/>
        </w:rPr>
      </w:pPr>
      <w:proofErr w:type="spellStart"/>
      <w:r w:rsidRPr="00253E6E">
        <w:rPr>
          <w:rFonts w:ascii="Times New Roman" w:hAnsi="Times New Roman" w:cs="Times New Roman"/>
          <w:sz w:val="24"/>
          <w:szCs w:val="24"/>
          <w:lang w:val="en-US"/>
        </w:rPr>
        <w:t>DeVille</w:t>
      </w:r>
      <w:proofErr w:type="spellEnd"/>
      <w:r w:rsidRPr="00253E6E">
        <w:rPr>
          <w:rFonts w:ascii="Times New Roman" w:hAnsi="Times New Roman" w:cs="Times New Roman"/>
          <w:sz w:val="24"/>
          <w:szCs w:val="24"/>
          <w:lang w:val="en-US"/>
        </w:rPr>
        <w:t>, D., Whalen, D., Breslin, F., Morris, A., Khalsa, S., Paulus, M.</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Barch</w:t>
      </w:r>
      <w:proofErr w:type="spellEnd"/>
      <w:r w:rsidRPr="00253E6E">
        <w:rPr>
          <w:rFonts w:ascii="Times New Roman" w:hAnsi="Times New Roman" w:cs="Times New Roman"/>
          <w:sz w:val="24"/>
          <w:szCs w:val="24"/>
          <w:lang w:val="en-US"/>
        </w:rPr>
        <w:t>, D. (2020). Prevalence and family-related factors associated with suicidal ideation, suicide attempts, and self-injury in children aged 9 to 10 years</w:t>
      </w:r>
      <w:r w:rsidRPr="00253E6E">
        <w:rPr>
          <w:rFonts w:ascii="Times New Roman" w:hAnsi="Times New Roman" w:cs="Times New Roman"/>
          <w:i/>
          <w:iCs/>
          <w:sz w:val="24"/>
          <w:szCs w:val="24"/>
          <w:lang w:val="en-US"/>
        </w:rPr>
        <w:t xml:space="preserve">. </w:t>
      </w:r>
      <w:r w:rsidRPr="00253E6E">
        <w:rPr>
          <w:rFonts w:ascii="Times New Roman" w:hAnsi="Times New Roman" w:cs="Times New Roman"/>
          <w:i/>
          <w:iCs/>
          <w:sz w:val="24"/>
          <w:szCs w:val="24"/>
          <w:lang w:val="es-MX"/>
        </w:rPr>
        <w:t>JAMA network open</w:t>
      </w:r>
      <w:r w:rsidRPr="00253E6E">
        <w:rPr>
          <w:rFonts w:ascii="Times New Roman" w:hAnsi="Times New Roman" w:cs="Times New Roman"/>
          <w:sz w:val="24"/>
          <w:szCs w:val="24"/>
          <w:lang w:val="es-MX"/>
        </w:rPr>
        <w:t>, 3(2), e1920956-e1920956.</w:t>
      </w:r>
    </w:p>
    <w:p w14:paraId="0EC9D9B5" w14:textId="197D4CA5"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Dey, A., Kumar, A., Tyagi, S., Sharma, N.</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Gajmer, P. (2019). </w:t>
      </w:r>
      <w:r w:rsidRPr="00253E6E">
        <w:rPr>
          <w:rFonts w:ascii="Times New Roman" w:hAnsi="Times New Roman" w:cs="Times New Roman"/>
          <w:sz w:val="24"/>
          <w:szCs w:val="24"/>
          <w:lang w:val="en-US"/>
        </w:rPr>
        <w:t xml:space="preserve">Death Due to Hanging in Adolescents: A Case Series. </w:t>
      </w:r>
      <w:r w:rsidRPr="00253E6E">
        <w:rPr>
          <w:rFonts w:ascii="Times New Roman" w:hAnsi="Times New Roman" w:cs="Times New Roman"/>
          <w:i/>
          <w:iCs/>
          <w:sz w:val="24"/>
          <w:szCs w:val="24"/>
          <w:lang w:val="en-US"/>
        </w:rPr>
        <w:t>Call for Editorial Board Members</w:t>
      </w:r>
      <w:r w:rsidRPr="00253E6E">
        <w:rPr>
          <w:rFonts w:ascii="Times New Roman" w:hAnsi="Times New Roman" w:cs="Times New Roman"/>
          <w:sz w:val="24"/>
          <w:szCs w:val="24"/>
          <w:lang w:val="en-US"/>
        </w:rPr>
        <w:t>, 12(3), 255.</w:t>
      </w:r>
    </w:p>
    <w:p w14:paraId="70B1A4C8"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Drury, J. (2019). </w:t>
      </w:r>
      <w:r w:rsidRPr="00253E6E">
        <w:rPr>
          <w:rFonts w:ascii="Times New Roman" w:hAnsi="Times New Roman" w:cs="Times New Roman"/>
          <w:i/>
          <w:iCs/>
          <w:sz w:val="24"/>
          <w:szCs w:val="24"/>
          <w:lang w:val="en-US"/>
        </w:rPr>
        <w:t>The nature of adolescence and its family, societal, community, cultural and developmental challenges. In Substance Misuse and Young People</w:t>
      </w:r>
      <w:r w:rsidRPr="00253E6E">
        <w:rPr>
          <w:rFonts w:ascii="Times New Roman" w:hAnsi="Times New Roman" w:cs="Times New Roman"/>
          <w:sz w:val="24"/>
          <w:szCs w:val="24"/>
          <w:lang w:val="en-US"/>
        </w:rPr>
        <w:t xml:space="preserve"> (pp. 28-36). CRC Press.</w:t>
      </w:r>
    </w:p>
    <w:p w14:paraId="6A0B770D" w14:textId="30D1963D" w:rsidR="001D46CE" w:rsidRPr="00253E6E" w:rsidRDefault="001D46CE"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lang w:val="en-US"/>
        </w:rPr>
        <w:t>Elmore, A.</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Crouch, E. (2020). The association of adverse childhood experiences with anxiety and depression for children and youth, 8 to 17 years of age. </w:t>
      </w:r>
      <w:proofErr w:type="spellStart"/>
      <w:r w:rsidRPr="00253E6E">
        <w:rPr>
          <w:rFonts w:ascii="Times New Roman" w:hAnsi="Times New Roman" w:cs="Times New Roman"/>
          <w:i/>
          <w:iCs/>
          <w:sz w:val="24"/>
          <w:szCs w:val="24"/>
        </w:rPr>
        <w:t>Academic</w:t>
      </w:r>
      <w:proofErr w:type="spellEnd"/>
      <w:r w:rsidRPr="00253E6E">
        <w:rPr>
          <w:rFonts w:ascii="Times New Roman" w:hAnsi="Times New Roman" w:cs="Times New Roman"/>
          <w:i/>
          <w:iCs/>
          <w:sz w:val="24"/>
          <w:szCs w:val="24"/>
        </w:rPr>
        <w:t xml:space="preserve"> </w:t>
      </w:r>
      <w:proofErr w:type="spellStart"/>
      <w:r w:rsidRPr="00253E6E">
        <w:rPr>
          <w:rFonts w:ascii="Times New Roman" w:hAnsi="Times New Roman" w:cs="Times New Roman"/>
          <w:i/>
          <w:iCs/>
          <w:sz w:val="24"/>
          <w:szCs w:val="24"/>
        </w:rPr>
        <w:t>pediatrics</w:t>
      </w:r>
      <w:proofErr w:type="spellEnd"/>
      <w:r w:rsidRPr="00253E6E">
        <w:rPr>
          <w:rFonts w:ascii="Times New Roman" w:hAnsi="Times New Roman" w:cs="Times New Roman"/>
          <w:sz w:val="24"/>
          <w:szCs w:val="24"/>
        </w:rPr>
        <w:t>, 20(5), 600-608.</w:t>
      </w:r>
    </w:p>
    <w:p w14:paraId="54E32B3A" w14:textId="7D93C2E5"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rPr>
        <w:t>Fernandez</w:t>
      </w:r>
      <w:proofErr w:type="spellEnd"/>
      <w:r w:rsidRPr="00253E6E">
        <w:rPr>
          <w:rFonts w:ascii="Times New Roman" w:hAnsi="Times New Roman" w:cs="Times New Roman"/>
          <w:sz w:val="24"/>
          <w:szCs w:val="24"/>
        </w:rPr>
        <w:t xml:space="preserve">, A. (2019). </w:t>
      </w:r>
      <w:r w:rsidRPr="00253E6E">
        <w:rPr>
          <w:rFonts w:ascii="Times New Roman" w:hAnsi="Times New Roman" w:cs="Times New Roman"/>
          <w:i/>
          <w:iCs/>
          <w:sz w:val="24"/>
          <w:szCs w:val="24"/>
        </w:rPr>
        <w:t>Funcionamiento familiar en estudiantes de 2do a 5to de secundaria con y sin depresión en una institución educativa privada de Villa El Salvador</w:t>
      </w:r>
      <w:r w:rsidRPr="00253E6E">
        <w:rPr>
          <w:rFonts w:ascii="Times New Roman" w:hAnsi="Times New Roman" w:cs="Times New Roman"/>
          <w:sz w:val="24"/>
          <w:szCs w:val="24"/>
        </w:rPr>
        <w:t>.</w:t>
      </w:r>
      <w:r w:rsidR="002429E5" w:rsidRPr="00253E6E">
        <w:rPr>
          <w:rFonts w:ascii="Times New Roman" w:hAnsi="Times New Roman" w:cs="Times New Roman"/>
          <w:sz w:val="24"/>
          <w:szCs w:val="24"/>
        </w:rPr>
        <w:t xml:space="preserve"> </w:t>
      </w:r>
      <w:hyperlink r:id="rId18" w:history="1">
        <w:r w:rsidR="002429E5" w:rsidRPr="00253E6E">
          <w:rPr>
            <w:rFonts w:ascii="Times New Roman" w:hAnsi="Times New Roman" w:cs="Times New Roman"/>
            <w:sz w:val="24"/>
            <w:szCs w:val="24"/>
            <w:lang w:val="en-US"/>
          </w:rPr>
          <w:t>https://hdl.handle.net/20.500.13067/778</w:t>
        </w:r>
      </w:hyperlink>
      <w:r w:rsidR="002429E5" w:rsidRPr="00253E6E">
        <w:rPr>
          <w:lang w:val="en-US"/>
        </w:rPr>
        <w:t xml:space="preserve"> </w:t>
      </w:r>
    </w:p>
    <w:p w14:paraId="29FE336D"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Ho, T., </w:t>
      </w:r>
      <w:proofErr w:type="spellStart"/>
      <w:r w:rsidRPr="00253E6E">
        <w:rPr>
          <w:rFonts w:ascii="Times New Roman" w:hAnsi="Times New Roman" w:cs="Times New Roman"/>
          <w:sz w:val="24"/>
          <w:szCs w:val="24"/>
          <w:lang w:val="en-US"/>
        </w:rPr>
        <w:t>Gifuni</w:t>
      </w:r>
      <w:proofErr w:type="spellEnd"/>
      <w:r w:rsidRPr="00253E6E">
        <w:rPr>
          <w:rFonts w:ascii="Times New Roman" w:hAnsi="Times New Roman" w:cs="Times New Roman"/>
          <w:sz w:val="24"/>
          <w:szCs w:val="24"/>
          <w:lang w:val="en-US"/>
        </w:rPr>
        <w:t xml:space="preserve">, A., &amp; </w:t>
      </w:r>
      <w:proofErr w:type="spellStart"/>
      <w:r w:rsidRPr="00253E6E">
        <w:rPr>
          <w:rFonts w:ascii="Times New Roman" w:hAnsi="Times New Roman" w:cs="Times New Roman"/>
          <w:sz w:val="24"/>
          <w:szCs w:val="24"/>
          <w:lang w:val="en-US"/>
        </w:rPr>
        <w:t>Gotlib</w:t>
      </w:r>
      <w:proofErr w:type="spellEnd"/>
      <w:r w:rsidRPr="00253E6E">
        <w:rPr>
          <w:rFonts w:ascii="Times New Roman" w:hAnsi="Times New Roman" w:cs="Times New Roman"/>
          <w:sz w:val="24"/>
          <w:szCs w:val="24"/>
          <w:lang w:val="en-US"/>
        </w:rPr>
        <w:t>, I. (2022). Psychobiological risk factors for suicidal thoughts and behaviors in adolescence: a consideration of the role of puberty. Molecular psychiatry, 27(1), 606-623.</w:t>
      </w:r>
    </w:p>
    <w:p w14:paraId="1807B0E5" w14:textId="3DACA383"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Javed</w:t>
      </w:r>
      <w:proofErr w:type="spellEnd"/>
      <w:r w:rsidRPr="00253E6E">
        <w:rPr>
          <w:rFonts w:ascii="Times New Roman" w:hAnsi="Times New Roman" w:cs="Times New Roman"/>
          <w:sz w:val="24"/>
          <w:szCs w:val="24"/>
          <w:lang w:val="en-US"/>
        </w:rPr>
        <w:t>, S.</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Munawar, K. (2021). Factors related to suicide among students: a narrative review of psychological literature. </w:t>
      </w:r>
      <w:r w:rsidRPr="00253E6E">
        <w:rPr>
          <w:rFonts w:ascii="Times New Roman" w:hAnsi="Times New Roman" w:cs="Times New Roman"/>
          <w:i/>
          <w:iCs/>
          <w:sz w:val="24"/>
          <w:szCs w:val="24"/>
          <w:lang w:val="en-US"/>
        </w:rPr>
        <w:t>Mental Health Review Journal</w:t>
      </w:r>
      <w:r w:rsidRPr="00253E6E">
        <w:rPr>
          <w:rFonts w:ascii="Times New Roman" w:hAnsi="Times New Roman" w:cs="Times New Roman"/>
          <w:sz w:val="24"/>
          <w:szCs w:val="24"/>
          <w:lang w:val="en-US"/>
        </w:rPr>
        <w:t>.</w:t>
      </w:r>
    </w:p>
    <w:p w14:paraId="7A1A01ED"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Laufer, M. (2018). </w:t>
      </w:r>
      <w:r w:rsidRPr="00253E6E">
        <w:rPr>
          <w:rFonts w:ascii="Times New Roman" w:hAnsi="Times New Roman" w:cs="Times New Roman"/>
          <w:i/>
          <w:iCs/>
          <w:sz w:val="24"/>
          <w:szCs w:val="24"/>
          <w:lang w:val="en-US"/>
        </w:rPr>
        <w:t xml:space="preserve">Understanding suicide: does it have a special meaning in </w:t>
      </w:r>
      <w:proofErr w:type="gramStart"/>
      <w:r w:rsidRPr="00253E6E">
        <w:rPr>
          <w:rFonts w:ascii="Times New Roman" w:hAnsi="Times New Roman" w:cs="Times New Roman"/>
          <w:i/>
          <w:iCs/>
          <w:sz w:val="24"/>
          <w:szCs w:val="24"/>
          <w:lang w:val="en-US"/>
        </w:rPr>
        <w:t>adolescence?.</w:t>
      </w:r>
      <w:proofErr w:type="gramEnd"/>
      <w:r w:rsidRPr="00253E6E">
        <w:rPr>
          <w:rFonts w:ascii="Times New Roman" w:hAnsi="Times New Roman" w:cs="Times New Roman"/>
          <w:i/>
          <w:iCs/>
          <w:sz w:val="24"/>
          <w:szCs w:val="24"/>
          <w:lang w:val="en-US"/>
        </w:rPr>
        <w:t xml:space="preserve"> In The suicidal adolescent</w:t>
      </w:r>
      <w:r w:rsidRPr="00253E6E">
        <w:rPr>
          <w:rFonts w:ascii="Times New Roman" w:hAnsi="Times New Roman" w:cs="Times New Roman"/>
          <w:sz w:val="24"/>
          <w:szCs w:val="24"/>
          <w:lang w:val="en-US"/>
        </w:rPr>
        <w:t xml:space="preserve"> (pp. 69-89). Routledge.</w:t>
      </w:r>
    </w:p>
    <w:p w14:paraId="52C8DEE7" w14:textId="77777777"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Livesey, S. (2018). </w:t>
      </w:r>
      <w:r w:rsidRPr="00253E6E">
        <w:rPr>
          <w:rFonts w:ascii="Times New Roman" w:hAnsi="Times New Roman" w:cs="Times New Roman"/>
          <w:i/>
          <w:iCs/>
          <w:sz w:val="24"/>
          <w:szCs w:val="24"/>
          <w:lang w:val="en-US"/>
        </w:rPr>
        <w:t>The Relationship between social anxiety, attachment styles and the quality of friendships and romantic relationships (Doctoral dissertation, Dublin, National College of Ireland).</w:t>
      </w:r>
    </w:p>
    <w:p w14:paraId="7F1C1CDB" w14:textId="77777777" w:rsidR="001D46CE" w:rsidRPr="00253E6E" w:rsidRDefault="001D46CE" w:rsidP="00C23B5B">
      <w:pPr>
        <w:spacing w:line="360" w:lineRule="auto"/>
        <w:ind w:left="709" w:hanging="709"/>
        <w:jc w:val="both"/>
        <w:rPr>
          <w:rFonts w:ascii="Times New Roman" w:hAnsi="Times New Roman" w:cs="Times New Roman"/>
          <w:sz w:val="24"/>
          <w:szCs w:val="24"/>
          <w:lang w:val="es-MX"/>
        </w:rPr>
      </w:pPr>
      <w:r w:rsidRPr="00253E6E">
        <w:rPr>
          <w:rFonts w:ascii="Times New Roman" w:hAnsi="Times New Roman" w:cs="Times New Roman"/>
          <w:sz w:val="24"/>
          <w:szCs w:val="24"/>
        </w:rPr>
        <w:t xml:space="preserve">López, L. (2020). Acerca del vocablo suicidio: preexistencia del acto humano de darse muerte respecto de la posibilidad de su nominación. </w:t>
      </w:r>
      <w:r w:rsidRPr="00253E6E">
        <w:rPr>
          <w:rFonts w:ascii="Times New Roman" w:hAnsi="Times New Roman" w:cs="Times New Roman"/>
          <w:i/>
          <w:iCs/>
          <w:sz w:val="24"/>
          <w:szCs w:val="24"/>
          <w:lang w:val="es-MX"/>
        </w:rPr>
        <w:t>Boletín de filología</w:t>
      </w:r>
      <w:r w:rsidRPr="00253E6E">
        <w:rPr>
          <w:rFonts w:ascii="Times New Roman" w:hAnsi="Times New Roman" w:cs="Times New Roman"/>
          <w:sz w:val="24"/>
          <w:szCs w:val="24"/>
          <w:lang w:val="es-MX"/>
        </w:rPr>
        <w:t>, 55(1), 461-470.</w:t>
      </w:r>
    </w:p>
    <w:p w14:paraId="748BEEB3" w14:textId="212BBD4A" w:rsidR="001D46CE" w:rsidRPr="00253E6E" w:rsidRDefault="001D46CE"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rPr>
        <w:t>López, M., Aristizábal, M., Jaramillo, Y.</w:t>
      </w:r>
      <w:r w:rsidR="000B2E10" w:rsidRPr="00253E6E">
        <w:rPr>
          <w:rFonts w:ascii="Times New Roman" w:hAnsi="Times New Roman" w:cs="Times New Roman"/>
          <w:sz w:val="24"/>
          <w:szCs w:val="24"/>
        </w:rPr>
        <w:t xml:space="preserve"> y</w:t>
      </w:r>
      <w:r w:rsidRPr="00253E6E">
        <w:rPr>
          <w:rFonts w:ascii="Times New Roman" w:hAnsi="Times New Roman" w:cs="Times New Roman"/>
          <w:sz w:val="24"/>
          <w:szCs w:val="24"/>
        </w:rPr>
        <w:t xml:space="preserve"> Correa, D. (2019). </w:t>
      </w:r>
      <w:r w:rsidRPr="00253E6E">
        <w:rPr>
          <w:rFonts w:ascii="Times New Roman" w:hAnsi="Times New Roman" w:cs="Times New Roman"/>
          <w:i/>
          <w:iCs/>
          <w:sz w:val="24"/>
          <w:szCs w:val="24"/>
        </w:rPr>
        <w:t>Factores que influyen en la depresión en adolescentes escolarizados del municipio de envigado para el año 2015</w:t>
      </w:r>
      <w:r w:rsidRPr="00253E6E">
        <w:rPr>
          <w:rFonts w:ascii="Times New Roman" w:hAnsi="Times New Roman" w:cs="Times New Roman"/>
          <w:sz w:val="24"/>
          <w:szCs w:val="24"/>
        </w:rPr>
        <w:t>.</w:t>
      </w:r>
      <w:r w:rsidR="000B2E10" w:rsidRPr="00253E6E">
        <w:rPr>
          <w:rFonts w:ascii="Times New Roman" w:hAnsi="Times New Roman" w:cs="Times New Roman"/>
          <w:sz w:val="24"/>
          <w:szCs w:val="24"/>
        </w:rPr>
        <w:t xml:space="preserve"> </w:t>
      </w:r>
      <w:hyperlink r:id="rId19" w:history="1">
        <w:r w:rsidR="000B2E10" w:rsidRPr="00253E6E">
          <w:rPr>
            <w:rFonts w:ascii="Times New Roman" w:hAnsi="Times New Roman" w:cs="Times New Roman"/>
            <w:sz w:val="24"/>
            <w:szCs w:val="24"/>
          </w:rPr>
          <w:t>https://hdl.handle.net/10946/5837</w:t>
        </w:r>
      </w:hyperlink>
      <w:r w:rsidR="000B2E10" w:rsidRPr="00253E6E">
        <w:rPr>
          <w:rFonts w:ascii="Times New Roman" w:hAnsi="Times New Roman" w:cs="Times New Roman"/>
          <w:sz w:val="24"/>
          <w:szCs w:val="24"/>
        </w:rPr>
        <w:t xml:space="preserve"> </w:t>
      </w:r>
    </w:p>
    <w:p w14:paraId="37512DA8" w14:textId="0B20709C"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Madrigal, E., Astudillo, C.</w:t>
      </w:r>
      <w:r w:rsidR="000B2E10" w:rsidRPr="00253E6E">
        <w:rPr>
          <w:rFonts w:ascii="Times New Roman" w:hAnsi="Times New Roman" w:cs="Times New Roman"/>
          <w:sz w:val="24"/>
          <w:szCs w:val="24"/>
          <w:lang w:val="es-MX"/>
        </w:rPr>
        <w:t xml:space="preserve"> y</w:t>
      </w:r>
      <w:r w:rsidRPr="00253E6E">
        <w:rPr>
          <w:rFonts w:ascii="Times New Roman" w:hAnsi="Times New Roman" w:cs="Times New Roman"/>
          <w:sz w:val="24"/>
          <w:szCs w:val="24"/>
          <w:lang w:val="es-MX"/>
        </w:rPr>
        <w:t xml:space="preserve"> Durand, S. (2019). </w:t>
      </w:r>
      <w:r w:rsidRPr="00253E6E">
        <w:rPr>
          <w:rFonts w:ascii="Times New Roman" w:hAnsi="Times New Roman" w:cs="Times New Roman"/>
          <w:sz w:val="24"/>
          <w:szCs w:val="24"/>
          <w:lang w:val="en-US"/>
        </w:rPr>
        <w:t xml:space="preserve">Depression, substance abuse, and suicide </w:t>
      </w:r>
      <w:r w:rsidRPr="00253E6E">
        <w:rPr>
          <w:rFonts w:ascii="Times New Roman" w:hAnsi="Times New Roman" w:cs="Times New Roman"/>
          <w:sz w:val="24"/>
          <w:szCs w:val="24"/>
          <w:lang w:val="en-US"/>
        </w:rPr>
        <w:lastRenderedPageBreak/>
        <w:t xml:space="preserve">risk: a rising problem. </w:t>
      </w:r>
      <w:r w:rsidRPr="00253E6E">
        <w:rPr>
          <w:rFonts w:ascii="Times New Roman" w:hAnsi="Times New Roman" w:cs="Times New Roman"/>
          <w:i/>
          <w:iCs/>
          <w:sz w:val="24"/>
          <w:szCs w:val="24"/>
          <w:lang w:val="en-US"/>
        </w:rPr>
        <w:t>Addictive Disorders &amp; Their Treatment</w:t>
      </w:r>
      <w:r w:rsidRPr="00253E6E">
        <w:rPr>
          <w:rFonts w:ascii="Times New Roman" w:hAnsi="Times New Roman" w:cs="Times New Roman"/>
          <w:sz w:val="24"/>
          <w:szCs w:val="24"/>
          <w:lang w:val="en-US"/>
        </w:rPr>
        <w:t>, 18(2), 99-104.</w:t>
      </w:r>
    </w:p>
    <w:p w14:paraId="40515DC6" w14:textId="050EB5C5"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Maurer, D., Raymond, T.</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Davis, B. (2018). Depression: screening and diagnosis. </w:t>
      </w:r>
      <w:r w:rsidRPr="00253E6E">
        <w:rPr>
          <w:rFonts w:ascii="Times New Roman" w:hAnsi="Times New Roman" w:cs="Times New Roman"/>
          <w:i/>
          <w:iCs/>
          <w:sz w:val="24"/>
          <w:szCs w:val="24"/>
          <w:lang w:val="en-US"/>
        </w:rPr>
        <w:t>American family physician</w:t>
      </w:r>
      <w:r w:rsidRPr="00253E6E">
        <w:rPr>
          <w:rFonts w:ascii="Times New Roman" w:hAnsi="Times New Roman" w:cs="Times New Roman"/>
          <w:sz w:val="24"/>
          <w:szCs w:val="24"/>
          <w:lang w:val="en-US"/>
        </w:rPr>
        <w:t>, 98(8), 508-515.</w:t>
      </w:r>
    </w:p>
    <w:p w14:paraId="0C87434F" w14:textId="365A061D" w:rsidR="001D46CE" w:rsidRPr="00253E6E" w:rsidRDefault="002316E8"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rPr>
        <w:t>Medellín</w:t>
      </w:r>
      <w:r w:rsidR="001D46CE" w:rsidRPr="00253E6E">
        <w:rPr>
          <w:rFonts w:ascii="Times New Roman" w:hAnsi="Times New Roman" w:cs="Times New Roman"/>
          <w:sz w:val="24"/>
          <w:szCs w:val="24"/>
        </w:rPr>
        <w:t>, E., Reyes, A., Reyes, S., Rodríguez, K.</w:t>
      </w:r>
      <w:r w:rsidR="000B2E10" w:rsidRPr="00253E6E">
        <w:rPr>
          <w:rFonts w:ascii="Times New Roman" w:hAnsi="Times New Roman" w:cs="Times New Roman"/>
          <w:sz w:val="24"/>
          <w:szCs w:val="24"/>
        </w:rPr>
        <w:t xml:space="preserve"> y</w:t>
      </w:r>
      <w:r w:rsidR="001D46CE" w:rsidRPr="00253E6E">
        <w:rPr>
          <w:rFonts w:ascii="Times New Roman" w:hAnsi="Times New Roman" w:cs="Times New Roman"/>
          <w:sz w:val="24"/>
          <w:szCs w:val="24"/>
        </w:rPr>
        <w:t xml:space="preserve"> Ramos, L. (2022). Depresión y Riesgo Suicida en Estudiantes de Secundaria. </w:t>
      </w:r>
      <w:r w:rsidR="001D46CE" w:rsidRPr="00253E6E">
        <w:rPr>
          <w:rFonts w:ascii="Times New Roman" w:hAnsi="Times New Roman" w:cs="Times New Roman"/>
          <w:i/>
          <w:iCs/>
          <w:sz w:val="24"/>
          <w:szCs w:val="24"/>
        </w:rPr>
        <w:t>Revista Salud y Administración</w:t>
      </w:r>
      <w:r w:rsidR="001D46CE" w:rsidRPr="00253E6E">
        <w:rPr>
          <w:rFonts w:ascii="Times New Roman" w:hAnsi="Times New Roman" w:cs="Times New Roman"/>
          <w:sz w:val="24"/>
          <w:szCs w:val="24"/>
        </w:rPr>
        <w:t>, 9(25), 23-29.</w:t>
      </w:r>
    </w:p>
    <w:p w14:paraId="3C2DE107" w14:textId="77777777" w:rsidR="001D46CE" w:rsidRPr="00253E6E" w:rsidRDefault="001D46CE" w:rsidP="00C23B5B">
      <w:pPr>
        <w:spacing w:line="360" w:lineRule="auto"/>
        <w:ind w:left="709" w:hanging="709"/>
        <w:jc w:val="both"/>
        <w:rPr>
          <w:rFonts w:ascii="Times New Roman" w:hAnsi="Times New Roman" w:cs="Times New Roman"/>
          <w:sz w:val="24"/>
          <w:szCs w:val="24"/>
        </w:rPr>
      </w:pPr>
      <w:r w:rsidRPr="00253E6E">
        <w:rPr>
          <w:rFonts w:ascii="Times New Roman" w:hAnsi="Times New Roman" w:cs="Times New Roman"/>
          <w:sz w:val="24"/>
          <w:szCs w:val="24"/>
        </w:rPr>
        <w:t>Méndez, B. (2020). Crecimiento y maduración biológica asociados al desempeño físico del joven atleta. In Anales Venezolanos de Nutrición (Vol. 33, No. 1, pp. 24-30). Fundación Bengoa.</w:t>
      </w:r>
    </w:p>
    <w:p w14:paraId="471E8D47" w14:textId="43A42B83"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rPr>
        <w:t>Mendo, S., León, B., Polo, M., Yuste, R.</w:t>
      </w:r>
      <w:r w:rsidR="000B2E10" w:rsidRPr="00253E6E">
        <w:rPr>
          <w:rFonts w:ascii="Times New Roman" w:hAnsi="Times New Roman" w:cs="Times New Roman"/>
          <w:sz w:val="24"/>
          <w:szCs w:val="24"/>
        </w:rPr>
        <w:t xml:space="preserve"> y</w:t>
      </w:r>
      <w:r w:rsidRPr="00253E6E">
        <w:rPr>
          <w:rFonts w:ascii="Times New Roman" w:hAnsi="Times New Roman" w:cs="Times New Roman"/>
          <w:sz w:val="24"/>
          <w:szCs w:val="24"/>
        </w:rPr>
        <w:t xml:space="preserve"> López, V.  </w:t>
      </w:r>
      <w:r w:rsidRPr="00253E6E">
        <w:rPr>
          <w:rFonts w:ascii="Times New Roman" w:hAnsi="Times New Roman" w:cs="Times New Roman"/>
          <w:sz w:val="24"/>
          <w:szCs w:val="24"/>
          <w:lang w:val="en-US"/>
        </w:rPr>
        <w:t xml:space="preserve">(2019). The role of parental acceptance–rejection in emotional instability during adolescence. </w:t>
      </w:r>
      <w:r w:rsidRPr="00253E6E">
        <w:rPr>
          <w:rFonts w:ascii="Times New Roman" w:hAnsi="Times New Roman" w:cs="Times New Roman"/>
          <w:i/>
          <w:iCs/>
          <w:sz w:val="24"/>
          <w:szCs w:val="24"/>
          <w:lang w:val="en-US"/>
        </w:rPr>
        <w:t>International journal of environmental research and public health</w:t>
      </w:r>
      <w:r w:rsidRPr="00253E6E">
        <w:rPr>
          <w:rFonts w:ascii="Times New Roman" w:hAnsi="Times New Roman" w:cs="Times New Roman"/>
          <w:sz w:val="24"/>
          <w:szCs w:val="24"/>
          <w:lang w:val="en-US"/>
        </w:rPr>
        <w:t>, 16(7), 1194.</w:t>
      </w:r>
    </w:p>
    <w:p w14:paraId="7A1EBE6C" w14:textId="29F9CBAD"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Orsolini</w:t>
      </w:r>
      <w:proofErr w:type="spellEnd"/>
      <w:r w:rsidRPr="00253E6E">
        <w:rPr>
          <w:rFonts w:ascii="Times New Roman" w:hAnsi="Times New Roman" w:cs="Times New Roman"/>
          <w:sz w:val="24"/>
          <w:szCs w:val="24"/>
          <w:lang w:val="en-US"/>
        </w:rPr>
        <w:t xml:space="preserve">, L., </w:t>
      </w:r>
      <w:proofErr w:type="spellStart"/>
      <w:r w:rsidRPr="00253E6E">
        <w:rPr>
          <w:rFonts w:ascii="Times New Roman" w:hAnsi="Times New Roman" w:cs="Times New Roman"/>
          <w:sz w:val="24"/>
          <w:szCs w:val="24"/>
          <w:lang w:val="en-US"/>
        </w:rPr>
        <w:t>Latini</w:t>
      </w:r>
      <w:proofErr w:type="spellEnd"/>
      <w:r w:rsidRPr="00253E6E">
        <w:rPr>
          <w:rFonts w:ascii="Times New Roman" w:hAnsi="Times New Roman" w:cs="Times New Roman"/>
          <w:sz w:val="24"/>
          <w:szCs w:val="24"/>
          <w:lang w:val="en-US"/>
        </w:rPr>
        <w:t xml:space="preserve">, R., </w:t>
      </w:r>
      <w:proofErr w:type="spellStart"/>
      <w:r w:rsidRPr="00253E6E">
        <w:rPr>
          <w:rFonts w:ascii="Times New Roman" w:hAnsi="Times New Roman" w:cs="Times New Roman"/>
          <w:sz w:val="24"/>
          <w:szCs w:val="24"/>
          <w:lang w:val="en-US"/>
        </w:rPr>
        <w:t>Pompili</w:t>
      </w:r>
      <w:proofErr w:type="spellEnd"/>
      <w:r w:rsidRPr="00253E6E">
        <w:rPr>
          <w:rFonts w:ascii="Times New Roman" w:hAnsi="Times New Roman" w:cs="Times New Roman"/>
          <w:sz w:val="24"/>
          <w:szCs w:val="24"/>
          <w:lang w:val="en-US"/>
        </w:rPr>
        <w:t xml:space="preserve">, M., Serafini, G., Volpe, U., </w:t>
      </w:r>
      <w:proofErr w:type="spellStart"/>
      <w:r w:rsidRPr="00253E6E">
        <w:rPr>
          <w:rFonts w:ascii="Times New Roman" w:hAnsi="Times New Roman" w:cs="Times New Roman"/>
          <w:sz w:val="24"/>
          <w:szCs w:val="24"/>
          <w:lang w:val="en-US"/>
        </w:rPr>
        <w:t>Vellante</w:t>
      </w:r>
      <w:proofErr w:type="spellEnd"/>
      <w:r w:rsidRPr="00253E6E">
        <w:rPr>
          <w:rFonts w:ascii="Times New Roman" w:hAnsi="Times New Roman" w:cs="Times New Roman"/>
          <w:sz w:val="24"/>
          <w:szCs w:val="24"/>
          <w:lang w:val="en-US"/>
        </w:rPr>
        <w:t xml:space="preserve">, F.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De </w:t>
      </w:r>
      <w:proofErr w:type="spellStart"/>
      <w:r w:rsidRPr="00253E6E">
        <w:rPr>
          <w:rFonts w:ascii="Times New Roman" w:hAnsi="Times New Roman" w:cs="Times New Roman"/>
          <w:sz w:val="24"/>
          <w:szCs w:val="24"/>
          <w:lang w:val="en-US"/>
        </w:rPr>
        <w:t>Berardis</w:t>
      </w:r>
      <w:proofErr w:type="spellEnd"/>
      <w:r w:rsidRPr="00253E6E">
        <w:rPr>
          <w:rFonts w:ascii="Times New Roman" w:hAnsi="Times New Roman" w:cs="Times New Roman"/>
          <w:sz w:val="24"/>
          <w:szCs w:val="24"/>
          <w:lang w:val="en-US"/>
        </w:rPr>
        <w:t xml:space="preserve">, D. (2020). Understanding the complex of suicide in depression: from research to clinics. </w:t>
      </w:r>
      <w:r w:rsidRPr="00253E6E">
        <w:rPr>
          <w:rFonts w:ascii="Times New Roman" w:hAnsi="Times New Roman" w:cs="Times New Roman"/>
          <w:i/>
          <w:iCs/>
          <w:sz w:val="24"/>
          <w:szCs w:val="24"/>
          <w:lang w:val="en-US"/>
        </w:rPr>
        <w:t>Psychiatry investigation</w:t>
      </w:r>
      <w:r w:rsidRPr="00253E6E">
        <w:rPr>
          <w:rFonts w:ascii="Times New Roman" w:hAnsi="Times New Roman" w:cs="Times New Roman"/>
          <w:sz w:val="24"/>
          <w:szCs w:val="24"/>
          <w:lang w:val="en-US"/>
        </w:rPr>
        <w:t>, 17(3), 207.</w:t>
      </w:r>
    </w:p>
    <w:p w14:paraId="087C2914" w14:textId="2CE0569E" w:rsidR="001D46CE" w:rsidRPr="00253E6E" w:rsidRDefault="001D46CE" w:rsidP="00C23B5B">
      <w:pPr>
        <w:spacing w:line="360" w:lineRule="auto"/>
        <w:ind w:left="709" w:hanging="709"/>
        <w:jc w:val="both"/>
        <w:rPr>
          <w:rFonts w:ascii="Times New Roman" w:hAnsi="Times New Roman" w:cs="Times New Roman"/>
          <w:sz w:val="24"/>
          <w:szCs w:val="24"/>
          <w:lang w:val="es-MX"/>
        </w:rPr>
      </w:pPr>
      <w:r w:rsidRPr="00253E6E">
        <w:rPr>
          <w:rFonts w:ascii="Times New Roman" w:hAnsi="Times New Roman" w:cs="Times New Roman"/>
          <w:sz w:val="24"/>
          <w:szCs w:val="24"/>
          <w:lang w:val="en-US"/>
        </w:rPr>
        <w:t xml:space="preserve">Pereira, A., </w:t>
      </w:r>
      <w:proofErr w:type="spellStart"/>
      <w:r w:rsidRPr="00253E6E">
        <w:rPr>
          <w:rFonts w:ascii="Times New Roman" w:hAnsi="Times New Roman" w:cs="Times New Roman"/>
          <w:sz w:val="24"/>
          <w:szCs w:val="24"/>
          <w:lang w:val="en-US"/>
        </w:rPr>
        <w:t>Willhelm</w:t>
      </w:r>
      <w:proofErr w:type="spellEnd"/>
      <w:r w:rsidRPr="00253E6E">
        <w:rPr>
          <w:rFonts w:ascii="Times New Roman" w:hAnsi="Times New Roman" w:cs="Times New Roman"/>
          <w:sz w:val="24"/>
          <w:szCs w:val="24"/>
          <w:lang w:val="en-US"/>
        </w:rPr>
        <w:t>, A., Koller, S.</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Almeida, R. (2018). Risk and protective factors for suicide attempt in emerging adulthood. </w:t>
      </w:r>
      <w:r w:rsidRPr="00253E6E">
        <w:rPr>
          <w:rFonts w:ascii="Times New Roman" w:hAnsi="Times New Roman" w:cs="Times New Roman"/>
          <w:i/>
          <w:iCs/>
          <w:sz w:val="24"/>
          <w:szCs w:val="24"/>
          <w:lang w:val="es-MX"/>
        </w:rPr>
        <w:t>Ciencia &amp; saude coletiva</w:t>
      </w:r>
      <w:r w:rsidRPr="00253E6E">
        <w:rPr>
          <w:rFonts w:ascii="Times New Roman" w:hAnsi="Times New Roman" w:cs="Times New Roman"/>
          <w:sz w:val="24"/>
          <w:szCs w:val="24"/>
          <w:lang w:val="es-MX"/>
        </w:rPr>
        <w:t>, 23, 3767-3777.</w:t>
      </w:r>
    </w:p>
    <w:p w14:paraId="1E4090DA" w14:textId="097D219E"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s-MX"/>
        </w:rPr>
        <w:t xml:space="preserve">Petrescu, O., Păunescu, C., Petrescu, S., Pitigoi, G. </w:t>
      </w:r>
      <w:r w:rsidR="000B2E10" w:rsidRPr="00253E6E">
        <w:rPr>
          <w:rFonts w:ascii="Times New Roman" w:hAnsi="Times New Roman" w:cs="Times New Roman"/>
          <w:sz w:val="24"/>
          <w:szCs w:val="24"/>
          <w:lang w:val="es-MX"/>
        </w:rPr>
        <w:t>y</w:t>
      </w:r>
      <w:r w:rsidRPr="00253E6E">
        <w:rPr>
          <w:rFonts w:ascii="Times New Roman" w:hAnsi="Times New Roman" w:cs="Times New Roman"/>
          <w:sz w:val="24"/>
          <w:szCs w:val="24"/>
          <w:lang w:val="es-MX"/>
        </w:rPr>
        <w:t xml:space="preserve"> Mircica, M. L. (2019). </w:t>
      </w:r>
      <w:r w:rsidRPr="00253E6E">
        <w:rPr>
          <w:rFonts w:ascii="Times New Roman" w:hAnsi="Times New Roman" w:cs="Times New Roman"/>
          <w:sz w:val="24"/>
          <w:szCs w:val="24"/>
          <w:lang w:val="en-US"/>
        </w:rPr>
        <w:t xml:space="preserve">Identity and adolescence. A perspective on scientific studies. Journal of Sports and </w:t>
      </w:r>
      <w:r w:rsidRPr="00253E6E">
        <w:rPr>
          <w:rFonts w:ascii="Times New Roman" w:hAnsi="Times New Roman" w:cs="Times New Roman"/>
          <w:i/>
          <w:iCs/>
          <w:sz w:val="24"/>
          <w:szCs w:val="24"/>
          <w:lang w:val="en-US"/>
        </w:rPr>
        <w:t>Kinetic Movement</w:t>
      </w:r>
      <w:r w:rsidRPr="00253E6E">
        <w:rPr>
          <w:rFonts w:ascii="Times New Roman" w:hAnsi="Times New Roman" w:cs="Times New Roman"/>
          <w:sz w:val="24"/>
          <w:szCs w:val="24"/>
          <w:lang w:val="en-US"/>
        </w:rPr>
        <w:t>, 34(2), 5-19.</w:t>
      </w:r>
    </w:p>
    <w:p w14:paraId="2E01B198" w14:textId="03FFDAE4"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Ram, D., </w:t>
      </w:r>
      <w:proofErr w:type="spellStart"/>
      <w:r w:rsidRPr="00253E6E">
        <w:rPr>
          <w:rFonts w:ascii="Times New Roman" w:hAnsi="Times New Roman" w:cs="Times New Roman"/>
          <w:sz w:val="24"/>
          <w:szCs w:val="24"/>
          <w:lang w:val="en-US"/>
        </w:rPr>
        <w:t>Koneru</w:t>
      </w:r>
      <w:proofErr w:type="spellEnd"/>
      <w:r w:rsidRPr="00253E6E">
        <w:rPr>
          <w:rFonts w:ascii="Times New Roman" w:hAnsi="Times New Roman" w:cs="Times New Roman"/>
          <w:sz w:val="24"/>
          <w:szCs w:val="24"/>
          <w:lang w:val="en-US"/>
        </w:rPr>
        <w:t xml:space="preserve">, A.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Gowdappa</w:t>
      </w:r>
      <w:proofErr w:type="spellEnd"/>
      <w:r w:rsidRPr="00253E6E">
        <w:rPr>
          <w:rFonts w:ascii="Times New Roman" w:hAnsi="Times New Roman" w:cs="Times New Roman"/>
          <w:sz w:val="24"/>
          <w:szCs w:val="24"/>
          <w:lang w:val="en-US"/>
        </w:rPr>
        <w:t xml:space="preserve">, B. (2020). Relationship between life skills, repetitive negative thinking, family function, and life satisfaction in attempted suicide. </w:t>
      </w:r>
      <w:r w:rsidRPr="00253E6E">
        <w:rPr>
          <w:rFonts w:ascii="Times New Roman" w:hAnsi="Times New Roman" w:cs="Times New Roman"/>
          <w:i/>
          <w:iCs/>
          <w:sz w:val="24"/>
          <w:szCs w:val="24"/>
          <w:lang w:val="en-US"/>
        </w:rPr>
        <w:t>Indian journal of psychiatry</w:t>
      </w:r>
      <w:r w:rsidRPr="00253E6E">
        <w:rPr>
          <w:rFonts w:ascii="Times New Roman" w:hAnsi="Times New Roman" w:cs="Times New Roman"/>
          <w:sz w:val="24"/>
          <w:szCs w:val="24"/>
          <w:lang w:val="en-US"/>
        </w:rPr>
        <w:t>, 62(3), 283.</w:t>
      </w:r>
    </w:p>
    <w:p w14:paraId="1206E91E" w14:textId="207F5423"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Ram, R., Chaudhury, S.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Jagtap, B. (2018). Prevalence of suicidal ideation among university students. </w:t>
      </w:r>
      <w:proofErr w:type="spellStart"/>
      <w:r w:rsidRPr="00253E6E">
        <w:rPr>
          <w:rFonts w:ascii="Times New Roman" w:hAnsi="Times New Roman" w:cs="Times New Roman"/>
          <w:i/>
          <w:iCs/>
          <w:sz w:val="24"/>
          <w:szCs w:val="24"/>
          <w:lang w:val="en-US"/>
        </w:rPr>
        <w:t>Pravara</w:t>
      </w:r>
      <w:proofErr w:type="spellEnd"/>
      <w:r w:rsidRPr="00253E6E">
        <w:rPr>
          <w:rFonts w:ascii="Times New Roman" w:hAnsi="Times New Roman" w:cs="Times New Roman"/>
          <w:i/>
          <w:iCs/>
          <w:sz w:val="24"/>
          <w:szCs w:val="24"/>
          <w:lang w:val="en-US"/>
        </w:rPr>
        <w:t xml:space="preserve"> Medical Review</w:t>
      </w:r>
      <w:r w:rsidRPr="00253E6E">
        <w:rPr>
          <w:rFonts w:ascii="Times New Roman" w:hAnsi="Times New Roman" w:cs="Times New Roman"/>
          <w:sz w:val="24"/>
          <w:szCs w:val="24"/>
          <w:lang w:val="en-US"/>
        </w:rPr>
        <w:t>, 10(3), 7-11.</w:t>
      </w:r>
    </w:p>
    <w:p w14:paraId="2E29CFA8" w14:textId="3BB759E1"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Roh</w:t>
      </w:r>
      <w:proofErr w:type="spellEnd"/>
      <w:r w:rsidRPr="00253E6E">
        <w:rPr>
          <w:rFonts w:ascii="Times New Roman" w:hAnsi="Times New Roman" w:cs="Times New Roman"/>
          <w:sz w:val="24"/>
          <w:szCs w:val="24"/>
          <w:lang w:val="en-US"/>
        </w:rPr>
        <w:t>, B., Jung, E.</w:t>
      </w:r>
      <w:r w:rsidR="000B2E10" w:rsidRPr="00253E6E">
        <w:rPr>
          <w:rFonts w:ascii="Times New Roman" w:hAnsi="Times New Roman" w:cs="Times New Roman"/>
          <w:sz w:val="24"/>
          <w:szCs w:val="24"/>
          <w:lang w:val="en-US"/>
        </w:rPr>
        <w:t xml:space="preserve"> y</w:t>
      </w:r>
      <w:r w:rsidRPr="00253E6E">
        <w:rPr>
          <w:rFonts w:ascii="Times New Roman" w:hAnsi="Times New Roman" w:cs="Times New Roman"/>
          <w:sz w:val="24"/>
          <w:szCs w:val="24"/>
          <w:lang w:val="en-US"/>
        </w:rPr>
        <w:t xml:space="preserve"> Hong, H. (2018). A comparative study of suicide rates among 10–19-year-olds in 29 OECD countries. </w:t>
      </w:r>
      <w:r w:rsidRPr="00253E6E">
        <w:rPr>
          <w:rFonts w:ascii="Times New Roman" w:hAnsi="Times New Roman" w:cs="Times New Roman"/>
          <w:i/>
          <w:iCs/>
          <w:sz w:val="24"/>
          <w:szCs w:val="24"/>
          <w:lang w:val="en-US"/>
        </w:rPr>
        <w:t>Psychiatry investigation</w:t>
      </w:r>
      <w:r w:rsidRPr="00253E6E">
        <w:rPr>
          <w:rFonts w:ascii="Times New Roman" w:hAnsi="Times New Roman" w:cs="Times New Roman"/>
          <w:sz w:val="24"/>
          <w:szCs w:val="24"/>
          <w:lang w:val="en-US"/>
        </w:rPr>
        <w:t>, 15(4), 376.</w:t>
      </w:r>
    </w:p>
    <w:p w14:paraId="15103CDF" w14:textId="04B77564"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Sawyer, S., Azzopardi, P., </w:t>
      </w:r>
      <w:proofErr w:type="spellStart"/>
      <w:r w:rsidRPr="00253E6E">
        <w:rPr>
          <w:rFonts w:ascii="Times New Roman" w:hAnsi="Times New Roman" w:cs="Times New Roman"/>
          <w:sz w:val="24"/>
          <w:szCs w:val="24"/>
          <w:lang w:val="en-US"/>
        </w:rPr>
        <w:t>Wickremarathne</w:t>
      </w:r>
      <w:proofErr w:type="spellEnd"/>
      <w:r w:rsidRPr="00253E6E">
        <w:rPr>
          <w:rFonts w:ascii="Times New Roman" w:hAnsi="Times New Roman" w:cs="Times New Roman"/>
          <w:sz w:val="24"/>
          <w:szCs w:val="24"/>
          <w:lang w:val="en-US"/>
        </w:rPr>
        <w:t xml:space="preserve">, D.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Patton, G.  (2018). The age of adolescence. </w:t>
      </w:r>
      <w:r w:rsidRPr="00253E6E">
        <w:rPr>
          <w:rFonts w:ascii="Times New Roman" w:hAnsi="Times New Roman" w:cs="Times New Roman"/>
          <w:i/>
          <w:iCs/>
          <w:sz w:val="24"/>
          <w:szCs w:val="24"/>
          <w:lang w:val="en-US"/>
        </w:rPr>
        <w:t>The Lancet Child &amp; Adolescent Health</w:t>
      </w:r>
      <w:r w:rsidRPr="00253E6E">
        <w:rPr>
          <w:rFonts w:ascii="Times New Roman" w:hAnsi="Times New Roman" w:cs="Times New Roman"/>
          <w:sz w:val="24"/>
          <w:szCs w:val="24"/>
          <w:lang w:val="en-US"/>
        </w:rPr>
        <w:t>, 2(3), 223-228.</w:t>
      </w:r>
    </w:p>
    <w:p w14:paraId="2AFBEC83" w14:textId="55965E96"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9A258A">
        <w:rPr>
          <w:rFonts w:ascii="Times New Roman" w:hAnsi="Times New Roman" w:cs="Times New Roman"/>
          <w:sz w:val="24"/>
          <w:szCs w:val="24"/>
          <w:lang w:val="es-MX"/>
        </w:rPr>
        <w:t xml:space="preserve">Schneider, B., Sanz </w:t>
      </w:r>
      <w:proofErr w:type="spellStart"/>
      <w:r w:rsidRPr="009A258A">
        <w:rPr>
          <w:rFonts w:ascii="Times New Roman" w:hAnsi="Times New Roman" w:cs="Times New Roman"/>
          <w:sz w:val="24"/>
          <w:szCs w:val="24"/>
          <w:lang w:val="es-MX"/>
        </w:rPr>
        <w:t>Martinez</w:t>
      </w:r>
      <w:proofErr w:type="spellEnd"/>
      <w:r w:rsidRPr="009A258A">
        <w:rPr>
          <w:rFonts w:ascii="Times New Roman" w:hAnsi="Times New Roman" w:cs="Times New Roman"/>
          <w:sz w:val="24"/>
          <w:szCs w:val="24"/>
          <w:lang w:val="es-MX"/>
        </w:rPr>
        <w:t xml:space="preserve">, Y., </w:t>
      </w:r>
      <w:proofErr w:type="spellStart"/>
      <w:r w:rsidRPr="009A258A">
        <w:rPr>
          <w:rFonts w:ascii="Times New Roman" w:hAnsi="Times New Roman" w:cs="Times New Roman"/>
          <w:sz w:val="24"/>
          <w:szCs w:val="24"/>
          <w:lang w:val="es-MX"/>
        </w:rPr>
        <w:t>Koller</w:t>
      </w:r>
      <w:proofErr w:type="spellEnd"/>
      <w:r w:rsidRPr="009A258A">
        <w:rPr>
          <w:rFonts w:ascii="Times New Roman" w:hAnsi="Times New Roman" w:cs="Times New Roman"/>
          <w:sz w:val="24"/>
          <w:szCs w:val="24"/>
          <w:lang w:val="es-MX"/>
        </w:rPr>
        <w:t xml:space="preserve">, S., D’Onofrio, P., </w:t>
      </w:r>
      <w:proofErr w:type="spellStart"/>
      <w:r w:rsidRPr="009A258A">
        <w:rPr>
          <w:rFonts w:ascii="Times New Roman" w:hAnsi="Times New Roman" w:cs="Times New Roman"/>
          <w:sz w:val="24"/>
          <w:szCs w:val="24"/>
          <w:lang w:val="es-MX"/>
        </w:rPr>
        <w:t>Puricelli</w:t>
      </w:r>
      <w:proofErr w:type="spellEnd"/>
      <w:r w:rsidRPr="009A258A">
        <w:rPr>
          <w:rFonts w:ascii="Times New Roman" w:hAnsi="Times New Roman" w:cs="Times New Roman"/>
          <w:sz w:val="24"/>
          <w:szCs w:val="24"/>
          <w:lang w:val="es-MX"/>
        </w:rPr>
        <w:t xml:space="preserve">, D., </w:t>
      </w:r>
      <w:proofErr w:type="spellStart"/>
      <w:r w:rsidRPr="009A258A">
        <w:rPr>
          <w:rFonts w:ascii="Times New Roman" w:hAnsi="Times New Roman" w:cs="Times New Roman"/>
          <w:sz w:val="24"/>
          <w:szCs w:val="24"/>
          <w:lang w:val="es-MX"/>
        </w:rPr>
        <w:t>Lalota</w:t>
      </w:r>
      <w:proofErr w:type="spellEnd"/>
      <w:r w:rsidRPr="009A258A">
        <w:rPr>
          <w:rFonts w:ascii="Times New Roman" w:hAnsi="Times New Roman" w:cs="Times New Roman"/>
          <w:sz w:val="24"/>
          <w:szCs w:val="24"/>
          <w:lang w:val="es-MX"/>
        </w:rPr>
        <w:t xml:space="preserve">, G. </w:t>
      </w:r>
      <w:r w:rsidR="000B2E10" w:rsidRPr="009A258A">
        <w:rPr>
          <w:rFonts w:ascii="Times New Roman" w:hAnsi="Times New Roman" w:cs="Times New Roman"/>
          <w:sz w:val="24"/>
          <w:szCs w:val="24"/>
          <w:lang w:val="es-MX"/>
        </w:rPr>
        <w:t>y</w:t>
      </w:r>
      <w:r w:rsidRPr="009A258A">
        <w:rPr>
          <w:rFonts w:ascii="Times New Roman" w:hAnsi="Times New Roman" w:cs="Times New Roman"/>
          <w:sz w:val="24"/>
          <w:szCs w:val="24"/>
          <w:lang w:val="es-MX"/>
        </w:rPr>
        <w:t xml:space="preserve"> Lu, R. (2022). </w:t>
      </w:r>
      <w:r w:rsidRPr="00253E6E">
        <w:rPr>
          <w:rFonts w:ascii="Times New Roman" w:hAnsi="Times New Roman" w:cs="Times New Roman"/>
          <w:sz w:val="24"/>
          <w:szCs w:val="24"/>
          <w:lang w:val="en-US"/>
        </w:rPr>
        <w:t xml:space="preserve">Hopelessness and shame in relation to suicide attempts by Cuban adolescents. </w:t>
      </w:r>
      <w:r w:rsidRPr="00253E6E">
        <w:rPr>
          <w:rFonts w:ascii="Times New Roman" w:hAnsi="Times New Roman" w:cs="Times New Roman"/>
          <w:i/>
          <w:iCs/>
          <w:sz w:val="24"/>
          <w:szCs w:val="24"/>
          <w:lang w:val="en-US"/>
        </w:rPr>
        <w:t>Transcultural psychiatry</w:t>
      </w:r>
      <w:r w:rsidRPr="00253E6E">
        <w:rPr>
          <w:rFonts w:ascii="Times New Roman" w:hAnsi="Times New Roman" w:cs="Times New Roman"/>
          <w:sz w:val="24"/>
          <w:szCs w:val="24"/>
          <w:lang w:val="en-US"/>
        </w:rPr>
        <w:t>, 59(1), 28-36.</w:t>
      </w:r>
    </w:p>
    <w:p w14:paraId="1DAD2B98" w14:textId="3E1F65EF"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Uğur</w:t>
      </w:r>
      <w:proofErr w:type="spellEnd"/>
      <w:r w:rsidRPr="00253E6E">
        <w:rPr>
          <w:rFonts w:ascii="Times New Roman" w:hAnsi="Times New Roman" w:cs="Times New Roman"/>
          <w:sz w:val="24"/>
          <w:szCs w:val="24"/>
          <w:lang w:val="en-US"/>
        </w:rPr>
        <w:t xml:space="preserve">, K.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Polat</w:t>
      </w:r>
      <w:proofErr w:type="spellEnd"/>
      <w:r w:rsidRPr="00253E6E">
        <w:rPr>
          <w:rFonts w:ascii="Times New Roman" w:hAnsi="Times New Roman" w:cs="Times New Roman"/>
          <w:sz w:val="24"/>
          <w:szCs w:val="24"/>
          <w:lang w:val="en-US"/>
        </w:rPr>
        <w:t xml:space="preserve">, H. (2021). The relationship of suicidal ideation with psychological pain and anger rumination in patients with major depressive disorder. </w:t>
      </w:r>
      <w:r w:rsidRPr="00253E6E">
        <w:rPr>
          <w:rFonts w:ascii="Times New Roman" w:hAnsi="Times New Roman" w:cs="Times New Roman"/>
          <w:i/>
          <w:iCs/>
          <w:sz w:val="24"/>
          <w:szCs w:val="24"/>
          <w:lang w:val="en-US"/>
        </w:rPr>
        <w:t>Archives of psychiatric nursing</w:t>
      </w:r>
      <w:r w:rsidRPr="00253E6E">
        <w:rPr>
          <w:rFonts w:ascii="Times New Roman" w:hAnsi="Times New Roman" w:cs="Times New Roman"/>
          <w:sz w:val="24"/>
          <w:szCs w:val="24"/>
          <w:lang w:val="en-US"/>
        </w:rPr>
        <w:t>, 35(5), 479-485.</w:t>
      </w:r>
    </w:p>
    <w:p w14:paraId="176E1D12" w14:textId="51081521"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Valdez, R., Cruz, A. L., Rojas, A.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Arenas, L. (2020). Living conditions of adolescents who </w:t>
      </w:r>
      <w:r w:rsidRPr="00253E6E">
        <w:rPr>
          <w:rFonts w:ascii="Times New Roman" w:hAnsi="Times New Roman" w:cs="Times New Roman"/>
          <w:sz w:val="24"/>
          <w:szCs w:val="24"/>
          <w:lang w:val="en-US"/>
        </w:rPr>
        <w:lastRenderedPageBreak/>
        <w:t xml:space="preserve">have attempted suicide in Mexico. </w:t>
      </w:r>
      <w:r w:rsidRPr="00253E6E">
        <w:rPr>
          <w:rFonts w:ascii="Times New Roman" w:hAnsi="Times New Roman" w:cs="Times New Roman"/>
          <w:i/>
          <w:iCs/>
          <w:sz w:val="24"/>
          <w:szCs w:val="24"/>
          <w:lang w:val="en-US"/>
        </w:rPr>
        <w:t>International journal of environmental research and public health</w:t>
      </w:r>
      <w:r w:rsidRPr="00253E6E">
        <w:rPr>
          <w:rFonts w:ascii="Times New Roman" w:hAnsi="Times New Roman" w:cs="Times New Roman"/>
          <w:sz w:val="24"/>
          <w:szCs w:val="24"/>
          <w:lang w:val="en-US"/>
        </w:rPr>
        <w:t>, 17(16), 5990.</w:t>
      </w:r>
    </w:p>
    <w:p w14:paraId="765DED83" w14:textId="7B719FB0"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Vicario, M.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w:t>
      </w:r>
      <w:proofErr w:type="spellStart"/>
      <w:r w:rsidRPr="00253E6E">
        <w:rPr>
          <w:rFonts w:ascii="Times New Roman" w:hAnsi="Times New Roman" w:cs="Times New Roman"/>
          <w:sz w:val="24"/>
          <w:szCs w:val="24"/>
          <w:lang w:val="en-US"/>
        </w:rPr>
        <w:t>Molinero</w:t>
      </w:r>
      <w:proofErr w:type="spellEnd"/>
      <w:r w:rsidRPr="00253E6E">
        <w:rPr>
          <w:rFonts w:ascii="Times New Roman" w:hAnsi="Times New Roman" w:cs="Times New Roman"/>
          <w:sz w:val="24"/>
          <w:szCs w:val="24"/>
          <w:lang w:val="en-US"/>
        </w:rPr>
        <w:t xml:space="preserve">, L. (2022). Adolescence. Epidemiological situation. Most frequent pathology. </w:t>
      </w:r>
      <w:r w:rsidRPr="00253E6E">
        <w:rPr>
          <w:rFonts w:ascii="Times New Roman" w:hAnsi="Times New Roman" w:cs="Times New Roman"/>
          <w:i/>
          <w:iCs/>
          <w:sz w:val="24"/>
          <w:szCs w:val="24"/>
          <w:lang w:val="en-US"/>
        </w:rPr>
        <w:t xml:space="preserve">Transition. </w:t>
      </w:r>
      <w:proofErr w:type="spellStart"/>
      <w:r w:rsidRPr="00253E6E">
        <w:rPr>
          <w:rFonts w:ascii="Times New Roman" w:hAnsi="Times New Roman" w:cs="Times New Roman"/>
          <w:i/>
          <w:iCs/>
          <w:sz w:val="24"/>
          <w:szCs w:val="24"/>
          <w:lang w:val="en-US"/>
        </w:rPr>
        <w:t>Pediatría</w:t>
      </w:r>
      <w:proofErr w:type="spellEnd"/>
      <w:r w:rsidRPr="00253E6E">
        <w:rPr>
          <w:rFonts w:ascii="Times New Roman" w:hAnsi="Times New Roman" w:cs="Times New Roman"/>
          <w:i/>
          <w:iCs/>
          <w:sz w:val="24"/>
          <w:szCs w:val="24"/>
          <w:lang w:val="en-US"/>
        </w:rPr>
        <w:t xml:space="preserve"> Integral</w:t>
      </w:r>
      <w:r w:rsidRPr="00253E6E">
        <w:rPr>
          <w:rFonts w:ascii="Times New Roman" w:hAnsi="Times New Roman" w:cs="Times New Roman"/>
          <w:sz w:val="24"/>
          <w:szCs w:val="24"/>
          <w:lang w:val="en-US"/>
        </w:rPr>
        <w:t>, 200.</w:t>
      </w:r>
    </w:p>
    <w:p w14:paraId="0C6DC0B7" w14:textId="1B1122D2"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Wan, Y., Chen, R., Wang, S., Orton, S., Wang, D., Zhang, S.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Tao, F. (2019). Effects of self-esteem on the association between negative life events and suicidal ideation in adolescents. </w:t>
      </w:r>
      <w:r w:rsidRPr="00253E6E">
        <w:rPr>
          <w:rFonts w:ascii="Times New Roman" w:hAnsi="Times New Roman" w:cs="Times New Roman"/>
          <w:i/>
          <w:iCs/>
          <w:sz w:val="24"/>
          <w:szCs w:val="24"/>
          <w:lang w:val="en-US"/>
        </w:rPr>
        <w:t>International journal of environmental research and public health</w:t>
      </w:r>
      <w:r w:rsidRPr="00253E6E">
        <w:rPr>
          <w:rFonts w:ascii="Times New Roman" w:hAnsi="Times New Roman" w:cs="Times New Roman"/>
          <w:sz w:val="24"/>
          <w:szCs w:val="24"/>
          <w:lang w:val="en-US"/>
        </w:rPr>
        <w:t>, 16(16), 2846.</w:t>
      </w:r>
    </w:p>
    <w:p w14:paraId="6986E559" w14:textId="685EE201" w:rsidR="001D46CE" w:rsidRPr="00253E6E" w:rsidRDefault="001D46CE" w:rsidP="00C23B5B">
      <w:pPr>
        <w:spacing w:line="360" w:lineRule="auto"/>
        <w:ind w:left="709" w:hanging="709"/>
        <w:jc w:val="both"/>
        <w:rPr>
          <w:rFonts w:ascii="Times New Roman" w:hAnsi="Times New Roman" w:cs="Times New Roman"/>
          <w:sz w:val="24"/>
          <w:szCs w:val="24"/>
          <w:lang w:val="en-US"/>
        </w:rPr>
      </w:pPr>
      <w:r w:rsidRPr="00253E6E">
        <w:rPr>
          <w:rFonts w:ascii="Times New Roman" w:hAnsi="Times New Roman" w:cs="Times New Roman"/>
          <w:sz w:val="24"/>
          <w:szCs w:val="24"/>
          <w:lang w:val="en-US"/>
        </w:rPr>
        <w:t xml:space="preserve">Yearwood, E., Pearson, G.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Newland, J. (2021). </w:t>
      </w:r>
      <w:r w:rsidRPr="00253E6E">
        <w:rPr>
          <w:rFonts w:ascii="Times New Roman" w:hAnsi="Times New Roman" w:cs="Times New Roman"/>
          <w:i/>
          <w:iCs/>
          <w:sz w:val="24"/>
          <w:szCs w:val="24"/>
          <w:lang w:val="en-US"/>
        </w:rPr>
        <w:t>Child and adolescent behavioral health: A resource for advanced practice psychiatric and primary care practitioners in nursing</w:t>
      </w:r>
      <w:r w:rsidRPr="00253E6E">
        <w:rPr>
          <w:rFonts w:ascii="Times New Roman" w:hAnsi="Times New Roman" w:cs="Times New Roman"/>
          <w:sz w:val="24"/>
          <w:szCs w:val="24"/>
          <w:lang w:val="en-US"/>
        </w:rPr>
        <w:t>. John Wiley &amp; Sons.</w:t>
      </w:r>
    </w:p>
    <w:p w14:paraId="7719825C" w14:textId="602AE34D" w:rsidR="001D46CE" w:rsidRPr="00253E6E" w:rsidRDefault="001D46CE" w:rsidP="00C23B5B">
      <w:pPr>
        <w:spacing w:line="360" w:lineRule="auto"/>
        <w:ind w:left="709" w:hanging="709"/>
        <w:jc w:val="both"/>
        <w:rPr>
          <w:rFonts w:ascii="Times New Roman" w:hAnsi="Times New Roman" w:cs="Times New Roman"/>
          <w:sz w:val="24"/>
          <w:szCs w:val="24"/>
          <w:lang w:val="en-US"/>
        </w:rPr>
      </w:pPr>
      <w:proofErr w:type="spellStart"/>
      <w:r w:rsidRPr="00253E6E">
        <w:rPr>
          <w:rFonts w:ascii="Times New Roman" w:hAnsi="Times New Roman" w:cs="Times New Roman"/>
          <w:sz w:val="24"/>
          <w:szCs w:val="24"/>
          <w:lang w:val="en-US"/>
        </w:rPr>
        <w:t>Zisk</w:t>
      </w:r>
      <w:proofErr w:type="spellEnd"/>
      <w:r w:rsidRPr="00253E6E">
        <w:rPr>
          <w:rFonts w:ascii="Times New Roman" w:hAnsi="Times New Roman" w:cs="Times New Roman"/>
          <w:sz w:val="24"/>
          <w:szCs w:val="24"/>
          <w:lang w:val="en-US"/>
        </w:rPr>
        <w:t xml:space="preserve">, A., Abbott, C., </w:t>
      </w:r>
      <w:proofErr w:type="spellStart"/>
      <w:r w:rsidRPr="00253E6E">
        <w:rPr>
          <w:rFonts w:ascii="Times New Roman" w:hAnsi="Times New Roman" w:cs="Times New Roman"/>
          <w:sz w:val="24"/>
          <w:szCs w:val="24"/>
          <w:lang w:val="en-US"/>
        </w:rPr>
        <w:t>Bounoua</w:t>
      </w:r>
      <w:proofErr w:type="spellEnd"/>
      <w:r w:rsidRPr="00253E6E">
        <w:rPr>
          <w:rFonts w:ascii="Times New Roman" w:hAnsi="Times New Roman" w:cs="Times New Roman"/>
          <w:sz w:val="24"/>
          <w:szCs w:val="24"/>
          <w:lang w:val="en-US"/>
        </w:rPr>
        <w:t xml:space="preserve">, N., Diamond, G. </w:t>
      </w:r>
      <w:r w:rsidR="000B2E10" w:rsidRPr="00253E6E">
        <w:rPr>
          <w:rFonts w:ascii="Times New Roman" w:hAnsi="Times New Roman" w:cs="Times New Roman"/>
          <w:sz w:val="24"/>
          <w:szCs w:val="24"/>
          <w:lang w:val="en-US"/>
        </w:rPr>
        <w:t>y</w:t>
      </w:r>
      <w:r w:rsidRPr="00253E6E">
        <w:rPr>
          <w:rFonts w:ascii="Times New Roman" w:hAnsi="Times New Roman" w:cs="Times New Roman"/>
          <w:sz w:val="24"/>
          <w:szCs w:val="24"/>
          <w:lang w:val="en-US"/>
        </w:rPr>
        <w:t xml:space="preserve"> Kobak, R. (2019). Parent–teen communication predicts treatment benefit for depressed and suicidal adolescents. </w:t>
      </w:r>
      <w:r w:rsidRPr="00253E6E">
        <w:rPr>
          <w:rFonts w:ascii="Times New Roman" w:hAnsi="Times New Roman" w:cs="Times New Roman"/>
          <w:i/>
          <w:iCs/>
          <w:sz w:val="24"/>
          <w:szCs w:val="24"/>
          <w:lang w:val="en-US"/>
        </w:rPr>
        <w:t>Journal of consulting and clinical psychology</w:t>
      </w:r>
      <w:r w:rsidRPr="00253E6E">
        <w:rPr>
          <w:rFonts w:ascii="Times New Roman" w:hAnsi="Times New Roman" w:cs="Times New Roman"/>
          <w:sz w:val="24"/>
          <w:szCs w:val="24"/>
          <w:lang w:val="en-US"/>
        </w:rPr>
        <w:t>, 87(12), 1137.</w:t>
      </w:r>
    </w:p>
    <w:sectPr w:rsidR="001D46CE" w:rsidRPr="00253E6E" w:rsidSect="009A258A">
      <w:headerReference w:type="default" r:id="rId20"/>
      <w:footerReference w:type="default" r:id="rId21"/>
      <w:pgSz w:w="12180" w:h="15770"/>
      <w:pgMar w:top="709" w:right="1701" w:bottom="709" w:left="1701" w:header="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2266" w14:textId="77777777" w:rsidR="00854017" w:rsidRDefault="00854017">
      <w:r>
        <w:separator/>
      </w:r>
    </w:p>
  </w:endnote>
  <w:endnote w:type="continuationSeparator" w:id="0">
    <w:p w14:paraId="19E70032" w14:textId="77777777" w:rsidR="00854017" w:rsidRDefault="0085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D393" w14:textId="77777777" w:rsidR="009A258A" w:rsidRDefault="009A258A" w:rsidP="009A258A">
    <w:pPr>
      <w:pStyle w:val="Textoindependiente"/>
      <w:spacing w:line="14" w:lineRule="auto"/>
      <w:jc w:val="center"/>
      <w:rPr>
        <w:rFonts w:ascii="Calibri" w:hAnsi="Calibri" w:cs="Calibri"/>
        <w:b/>
        <w:sz w:val="22"/>
        <w:szCs w:val="22"/>
      </w:rPr>
    </w:pPr>
  </w:p>
  <w:p w14:paraId="1E8FCAAE" w14:textId="77777777" w:rsidR="009A258A" w:rsidRDefault="009A258A" w:rsidP="009A258A">
    <w:pPr>
      <w:pStyle w:val="Textoindependiente"/>
      <w:spacing w:line="14" w:lineRule="auto"/>
      <w:jc w:val="center"/>
      <w:rPr>
        <w:rFonts w:ascii="Calibri" w:hAnsi="Calibri" w:cs="Calibri"/>
        <w:b/>
        <w:sz w:val="22"/>
        <w:szCs w:val="22"/>
      </w:rPr>
    </w:pPr>
    <w:r>
      <w:rPr>
        <w:rFonts w:ascii="Calibri" w:hAnsi="Calibri" w:cs="Calibri"/>
        <w:b/>
        <w:sz w:val="22"/>
        <w:szCs w:val="22"/>
      </w:rPr>
      <w:br/>
    </w:r>
    <w:r>
      <w:rPr>
        <w:rFonts w:ascii="Calibri" w:hAnsi="Calibri" w:cs="Calibri"/>
        <w:b/>
        <w:sz w:val="22"/>
        <w:szCs w:val="22"/>
      </w:rPr>
      <w:br/>
    </w:r>
  </w:p>
  <w:p w14:paraId="6264A7F8" w14:textId="79D2944A" w:rsidR="005B3E96" w:rsidRDefault="009A258A" w:rsidP="009A258A">
    <w:pPr>
      <w:pStyle w:val="Textoindependiente"/>
      <w:spacing w:line="14" w:lineRule="auto"/>
      <w:jc w:val="center"/>
      <w:rPr>
        <w:sz w:val="20"/>
      </w:rPr>
    </w:pPr>
    <w:r>
      <w:rPr>
        <w:rFonts w:ascii="Calibri" w:hAnsi="Calibri" w:cs="Calibri"/>
        <w:b/>
        <w:sz w:val="22"/>
        <w:szCs w:val="22"/>
      </w:rPr>
      <w:t xml:space="preserve">Vol. 9, Núm. 18                  Julio - </w:t>
    </w:r>
    <w:proofErr w:type="gramStart"/>
    <w:r>
      <w:rPr>
        <w:rFonts w:ascii="Calibri" w:hAnsi="Calibri" w:cs="Calibri"/>
        <w:b/>
        <w:sz w:val="22"/>
        <w:szCs w:val="22"/>
      </w:rPr>
      <w:t>Diciembre</w:t>
    </w:r>
    <w:proofErr w:type="gramEnd"/>
    <w:r>
      <w:rPr>
        <w:rFonts w:ascii="Calibri" w:hAnsi="Calibri" w:cs="Calibri"/>
        <w:b/>
        <w:sz w:val="22"/>
        <w:szCs w:val="22"/>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FCD9" w14:textId="77777777" w:rsidR="00854017" w:rsidRDefault="00854017">
      <w:r>
        <w:separator/>
      </w:r>
    </w:p>
  </w:footnote>
  <w:footnote w:type="continuationSeparator" w:id="0">
    <w:p w14:paraId="3CF7CF09" w14:textId="77777777" w:rsidR="00854017" w:rsidRDefault="0085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6EB0" w14:textId="4BB05293" w:rsidR="009A258A" w:rsidRDefault="009A258A" w:rsidP="009A258A">
    <w:pPr>
      <w:pStyle w:val="Encabezado"/>
      <w:jc w:val="center"/>
    </w:pPr>
    <w:r>
      <w:rPr>
        <w:rFonts w:ascii="Calibri" w:hAnsi="Calibri" w:cs="Calibri"/>
        <w:b/>
        <w:i/>
        <w:szCs w:val="20"/>
      </w:rPr>
      <w:br/>
    </w: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2F78"/>
    <w:multiLevelType w:val="hybridMultilevel"/>
    <w:tmpl w:val="8DB02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AB5EDD"/>
    <w:multiLevelType w:val="multilevel"/>
    <w:tmpl w:val="157EC07A"/>
    <w:lvl w:ilvl="0">
      <w:start w:val="2"/>
      <w:numFmt w:val="decimal"/>
      <w:lvlText w:val="%1"/>
      <w:lvlJc w:val="left"/>
      <w:pPr>
        <w:ind w:left="1362" w:hanging="404"/>
      </w:pPr>
      <w:rPr>
        <w:rFonts w:hint="default"/>
        <w:lang w:val="es-ES" w:eastAsia="en-US" w:bidi="ar-SA"/>
      </w:rPr>
    </w:lvl>
    <w:lvl w:ilvl="1">
      <w:start w:val="2"/>
      <w:numFmt w:val="decimal"/>
      <w:lvlText w:val="%1.%2"/>
      <w:lvlJc w:val="left"/>
      <w:pPr>
        <w:ind w:left="1362" w:hanging="404"/>
      </w:pPr>
      <w:rPr>
        <w:rFonts w:ascii="Arial" w:eastAsia="Arial" w:hAnsi="Arial" w:cs="Arial" w:hint="default"/>
        <w:b/>
        <w:bCs/>
        <w:w w:val="99"/>
        <w:sz w:val="24"/>
        <w:szCs w:val="24"/>
        <w:lang w:val="es-ES" w:eastAsia="en-US" w:bidi="ar-SA"/>
      </w:rPr>
    </w:lvl>
    <w:lvl w:ilvl="2">
      <w:start w:val="1"/>
      <w:numFmt w:val="decimal"/>
      <w:lvlText w:val="%1.%2.%3"/>
      <w:lvlJc w:val="left"/>
      <w:pPr>
        <w:ind w:left="1563" w:hanging="605"/>
      </w:pPr>
      <w:rPr>
        <w:rFonts w:ascii="Arial" w:eastAsia="Arial" w:hAnsi="Arial" w:cs="Arial" w:hint="default"/>
        <w:b/>
        <w:bCs/>
        <w:spacing w:val="-2"/>
        <w:w w:val="99"/>
        <w:sz w:val="24"/>
        <w:szCs w:val="24"/>
        <w:lang w:val="es-ES" w:eastAsia="en-US" w:bidi="ar-SA"/>
      </w:rPr>
    </w:lvl>
    <w:lvl w:ilvl="3">
      <w:start w:val="1"/>
      <w:numFmt w:val="decimal"/>
      <w:lvlText w:val="%1.%2.%3.%4"/>
      <w:lvlJc w:val="left"/>
      <w:pPr>
        <w:ind w:left="1762" w:hanging="804"/>
      </w:pPr>
      <w:rPr>
        <w:rFonts w:ascii="Arial" w:eastAsia="Arial" w:hAnsi="Arial" w:cs="Arial" w:hint="default"/>
        <w:b/>
        <w:bCs/>
        <w:spacing w:val="-2"/>
        <w:w w:val="99"/>
        <w:sz w:val="24"/>
        <w:szCs w:val="24"/>
        <w:lang w:val="es-ES" w:eastAsia="en-US" w:bidi="ar-SA"/>
      </w:rPr>
    </w:lvl>
    <w:lvl w:ilvl="4">
      <w:start w:val="1"/>
      <w:numFmt w:val="lowerLetter"/>
      <w:lvlText w:val="%5)"/>
      <w:lvlJc w:val="left"/>
      <w:pPr>
        <w:ind w:left="1525" w:hanging="360"/>
        <w:jc w:val="right"/>
      </w:pPr>
      <w:rPr>
        <w:rFonts w:ascii="Arial MT" w:eastAsia="Arial MT" w:hAnsi="Arial MT" w:cs="Arial MT" w:hint="default"/>
        <w:w w:val="99"/>
        <w:sz w:val="24"/>
        <w:szCs w:val="24"/>
        <w:lang w:val="es-ES" w:eastAsia="en-US" w:bidi="ar-SA"/>
      </w:rPr>
    </w:lvl>
    <w:lvl w:ilvl="5">
      <w:numFmt w:val="bullet"/>
      <w:lvlText w:val="•"/>
      <w:lvlJc w:val="left"/>
      <w:pPr>
        <w:ind w:left="3316" w:hanging="360"/>
      </w:pPr>
      <w:rPr>
        <w:rFonts w:hint="default"/>
        <w:lang w:val="es-ES" w:eastAsia="en-US" w:bidi="ar-SA"/>
      </w:rPr>
    </w:lvl>
    <w:lvl w:ilvl="6">
      <w:numFmt w:val="bullet"/>
      <w:lvlText w:val="•"/>
      <w:lvlJc w:val="left"/>
      <w:pPr>
        <w:ind w:left="4873" w:hanging="360"/>
      </w:pPr>
      <w:rPr>
        <w:rFonts w:hint="default"/>
        <w:lang w:val="es-ES" w:eastAsia="en-US" w:bidi="ar-SA"/>
      </w:rPr>
    </w:lvl>
    <w:lvl w:ilvl="7">
      <w:numFmt w:val="bullet"/>
      <w:lvlText w:val="•"/>
      <w:lvlJc w:val="left"/>
      <w:pPr>
        <w:ind w:left="6430" w:hanging="360"/>
      </w:pPr>
      <w:rPr>
        <w:rFonts w:hint="default"/>
        <w:lang w:val="es-ES" w:eastAsia="en-US" w:bidi="ar-SA"/>
      </w:rPr>
    </w:lvl>
    <w:lvl w:ilvl="8">
      <w:numFmt w:val="bullet"/>
      <w:lvlText w:val="•"/>
      <w:lvlJc w:val="left"/>
      <w:pPr>
        <w:ind w:left="7986" w:hanging="360"/>
      </w:pPr>
      <w:rPr>
        <w:rFonts w:hint="default"/>
        <w:lang w:val="es-ES" w:eastAsia="en-US" w:bidi="ar-SA"/>
      </w:rPr>
    </w:lvl>
  </w:abstractNum>
  <w:abstractNum w:abstractNumId="2" w15:restartNumberingAfterBreak="0">
    <w:nsid w:val="39B177BA"/>
    <w:multiLevelType w:val="hybridMultilevel"/>
    <w:tmpl w:val="FF7A8AD8"/>
    <w:lvl w:ilvl="0" w:tplc="F6604B22">
      <w:start w:val="1"/>
      <w:numFmt w:val="upperLetter"/>
      <w:lvlText w:val="%1."/>
      <w:lvlJc w:val="left"/>
      <w:pPr>
        <w:ind w:left="1678" w:hanging="360"/>
      </w:pPr>
      <w:rPr>
        <w:rFonts w:ascii="Arial MT" w:eastAsia="Arial MT" w:hAnsi="Arial MT" w:cs="Arial MT" w:hint="default"/>
        <w:w w:val="100"/>
        <w:sz w:val="24"/>
        <w:szCs w:val="24"/>
        <w:lang w:val="es-ES" w:eastAsia="en-US" w:bidi="ar-SA"/>
      </w:rPr>
    </w:lvl>
    <w:lvl w:ilvl="1" w:tplc="B5087116">
      <w:numFmt w:val="bullet"/>
      <w:lvlText w:val="•"/>
      <w:lvlJc w:val="left"/>
      <w:pPr>
        <w:ind w:left="2622" w:hanging="360"/>
      </w:pPr>
      <w:rPr>
        <w:rFonts w:hint="default"/>
        <w:lang w:val="es-ES" w:eastAsia="en-US" w:bidi="ar-SA"/>
      </w:rPr>
    </w:lvl>
    <w:lvl w:ilvl="2" w:tplc="BEC65FB2">
      <w:numFmt w:val="bullet"/>
      <w:lvlText w:val="•"/>
      <w:lvlJc w:val="left"/>
      <w:pPr>
        <w:ind w:left="3564" w:hanging="360"/>
      </w:pPr>
      <w:rPr>
        <w:rFonts w:hint="default"/>
        <w:lang w:val="es-ES" w:eastAsia="en-US" w:bidi="ar-SA"/>
      </w:rPr>
    </w:lvl>
    <w:lvl w:ilvl="3" w:tplc="861AFE7C">
      <w:numFmt w:val="bullet"/>
      <w:lvlText w:val="•"/>
      <w:lvlJc w:val="left"/>
      <w:pPr>
        <w:ind w:left="4506" w:hanging="360"/>
      </w:pPr>
      <w:rPr>
        <w:rFonts w:hint="default"/>
        <w:lang w:val="es-ES" w:eastAsia="en-US" w:bidi="ar-SA"/>
      </w:rPr>
    </w:lvl>
    <w:lvl w:ilvl="4" w:tplc="865041AA">
      <w:numFmt w:val="bullet"/>
      <w:lvlText w:val="•"/>
      <w:lvlJc w:val="left"/>
      <w:pPr>
        <w:ind w:left="5448" w:hanging="360"/>
      </w:pPr>
      <w:rPr>
        <w:rFonts w:hint="default"/>
        <w:lang w:val="es-ES" w:eastAsia="en-US" w:bidi="ar-SA"/>
      </w:rPr>
    </w:lvl>
    <w:lvl w:ilvl="5" w:tplc="6EA887CE">
      <w:numFmt w:val="bullet"/>
      <w:lvlText w:val="•"/>
      <w:lvlJc w:val="left"/>
      <w:pPr>
        <w:ind w:left="6390" w:hanging="360"/>
      </w:pPr>
      <w:rPr>
        <w:rFonts w:hint="default"/>
        <w:lang w:val="es-ES" w:eastAsia="en-US" w:bidi="ar-SA"/>
      </w:rPr>
    </w:lvl>
    <w:lvl w:ilvl="6" w:tplc="5BF095D0">
      <w:numFmt w:val="bullet"/>
      <w:lvlText w:val="•"/>
      <w:lvlJc w:val="left"/>
      <w:pPr>
        <w:ind w:left="7332" w:hanging="360"/>
      </w:pPr>
      <w:rPr>
        <w:rFonts w:hint="default"/>
        <w:lang w:val="es-ES" w:eastAsia="en-US" w:bidi="ar-SA"/>
      </w:rPr>
    </w:lvl>
    <w:lvl w:ilvl="7" w:tplc="FBDCCCBA">
      <w:numFmt w:val="bullet"/>
      <w:lvlText w:val="•"/>
      <w:lvlJc w:val="left"/>
      <w:pPr>
        <w:ind w:left="8274" w:hanging="360"/>
      </w:pPr>
      <w:rPr>
        <w:rFonts w:hint="default"/>
        <w:lang w:val="es-ES" w:eastAsia="en-US" w:bidi="ar-SA"/>
      </w:rPr>
    </w:lvl>
    <w:lvl w:ilvl="8" w:tplc="86CCBC90">
      <w:numFmt w:val="bullet"/>
      <w:lvlText w:val="•"/>
      <w:lvlJc w:val="left"/>
      <w:pPr>
        <w:ind w:left="9216" w:hanging="360"/>
      </w:pPr>
      <w:rPr>
        <w:rFonts w:hint="default"/>
        <w:lang w:val="es-ES" w:eastAsia="en-US" w:bidi="ar-SA"/>
      </w:rPr>
    </w:lvl>
  </w:abstractNum>
  <w:abstractNum w:abstractNumId="3" w15:restartNumberingAfterBreak="0">
    <w:nsid w:val="443E3CE3"/>
    <w:multiLevelType w:val="multilevel"/>
    <w:tmpl w:val="1A4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35936"/>
    <w:multiLevelType w:val="hybridMultilevel"/>
    <w:tmpl w:val="5798B532"/>
    <w:lvl w:ilvl="0" w:tplc="AD7619A4">
      <w:start w:val="1"/>
      <w:numFmt w:val="upperRoman"/>
      <w:lvlText w:val="%1."/>
      <w:lvlJc w:val="left"/>
      <w:pPr>
        <w:ind w:left="1678" w:hanging="495"/>
        <w:jc w:val="right"/>
      </w:pPr>
      <w:rPr>
        <w:rFonts w:ascii="Arial MT" w:eastAsia="Arial MT" w:hAnsi="Arial MT" w:cs="Arial MT" w:hint="default"/>
        <w:w w:val="100"/>
        <w:sz w:val="24"/>
        <w:szCs w:val="24"/>
        <w:lang w:val="es-ES" w:eastAsia="en-US" w:bidi="ar-SA"/>
      </w:rPr>
    </w:lvl>
    <w:lvl w:ilvl="1" w:tplc="15A23E5E">
      <w:numFmt w:val="bullet"/>
      <w:lvlText w:val="•"/>
      <w:lvlJc w:val="left"/>
      <w:pPr>
        <w:ind w:left="2622" w:hanging="495"/>
      </w:pPr>
      <w:rPr>
        <w:rFonts w:hint="default"/>
        <w:lang w:val="es-ES" w:eastAsia="en-US" w:bidi="ar-SA"/>
      </w:rPr>
    </w:lvl>
    <w:lvl w:ilvl="2" w:tplc="30CECE4A">
      <w:numFmt w:val="bullet"/>
      <w:lvlText w:val="•"/>
      <w:lvlJc w:val="left"/>
      <w:pPr>
        <w:ind w:left="3564" w:hanging="495"/>
      </w:pPr>
      <w:rPr>
        <w:rFonts w:hint="default"/>
        <w:lang w:val="es-ES" w:eastAsia="en-US" w:bidi="ar-SA"/>
      </w:rPr>
    </w:lvl>
    <w:lvl w:ilvl="3" w:tplc="6F0A4E4E">
      <w:numFmt w:val="bullet"/>
      <w:lvlText w:val="•"/>
      <w:lvlJc w:val="left"/>
      <w:pPr>
        <w:ind w:left="4506" w:hanging="495"/>
      </w:pPr>
      <w:rPr>
        <w:rFonts w:hint="default"/>
        <w:lang w:val="es-ES" w:eastAsia="en-US" w:bidi="ar-SA"/>
      </w:rPr>
    </w:lvl>
    <w:lvl w:ilvl="4" w:tplc="87E02338">
      <w:numFmt w:val="bullet"/>
      <w:lvlText w:val="•"/>
      <w:lvlJc w:val="left"/>
      <w:pPr>
        <w:ind w:left="5448" w:hanging="495"/>
      </w:pPr>
      <w:rPr>
        <w:rFonts w:hint="default"/>
        <w:lang w:val="es-ES" w:eastAsia="en-US" w:bidi="ar-SA"/>
      </w:rPr>
    </w:lvl>
    <w:lvl w:ilvl="5" w:tplc="918E6E82">
      <w:numFmt w:val="bullet"/>
      <w:lvlText w:val="•"/>
      <w:lvlJc w:val="left"/>
      <w:pPr>
        <w:ind w:left="6390" w:hanging="495"/>
      </w:pPr>
      <w:rPr>
        <w:rFonts w:hint="default"/>
        <w:lang w:val="es-ES" w:eastAsia="en-US" w:bidi="ar-SA"/>
      </w:rPr>
    </w:lvl>
    <w:lvl w:ilvl="6" w:tplc="D3060786">
      <w:numFmt w:val="bullet"/>
      <w:lvlText w:val="•"/>
      <w:lvlJc w:val="left"/>
      <w:pPr>
        <w:ind w:left="7332" w:hanging="495"/>
      </w:pPr>
      <w:rPr>
        <w:rFonts w:hint="default"/>
        <w:lang w:val="es-ES" w:eastAsia="en-US" w:bidi="ar-SA"/>
      </w:rPr>
    </w:lvl>
    <w:lvl w:ilvl="7" w:tplc="EF8A4456">
      <w:numFmt w:val="bullet"/>
      <w:lvlText w:val="•"/>
      <w:lvlJc w:val="left"/>
      <w:pPr>
        <w:ind w:left="8274" w:hanging="495"/>
      </w:pPr>
      <w:rPr>
        <w:rFonts w:hint="default"/>
        <w:lang w:val="es-ES" w:eastAsia="en-US" w:bidi="ar-SA"/>
      </w:rPr>
    </w:lvl>
    <w:lvl w:ilvl="8" w:tplc="E6D28654">
      <w:numFmt w:val="bullet"/>
      <w:lvlText w:val="•"/>
      <w:lvlJc w:val="left"/>
      <w:pPr>
        <w:ind w:left="9216" w:hanging="495"/>
      </w:pPr>
      <w:rPr>
        <w:rFonts w:hint="default"/>
        <w:lang w:val="es-ES" w:eastAsia="en-US" w:bidi="ar-SA"/>
      </w:rPr>
    </w:lvl>
  </w:abstractNum>
  <w:abstractNum w:abstractNumId="5" w15:restartNumberingAfterBreak="0">
    <w:nsid w:val="684562D7"/>
    <w:multiLevelType w:val="hybridMultilevel"/>
    <w:tmpl w:val="8DB02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8985574">
    <w:abstractNumId w:val="2"/>
  </w:num>
  <w:num w:numId="2" w16cid:durableId="107890540">
    <w:abstractNumId w:val="4"/>
  </w:num>
  <w:num w:numId="3" w16cid:durableId="2008169965">
    <w:abstractNumId w:val="1"/>
  </w:num>
  <w:num w:numId="4" w16cid:durableId="1557739560">
    <w:abstractNumId w:val="0"/>
  </w:num>
  <w:num w:numId="5" w16cid:durableId="2075737005">
    <w:abstractNumId w:val="5"/>
  </w:num>
  <w:num w:numId="6" w16cid:durableId="93494326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96"/>
    <w:rsid w:val="00000C87"/>
    <w:rsid w:val="00033BEC"/>
    <w:rsid w:val="00037C6B"/>
    <w:rsid w:val="0004082E"/>
    <w:rsid w:val="00041784"/>
    <w:rsid w:val="000425DF"/>
    <w:rsid w:val="00054EBF"/>
    <w:rsid w:val="000636DF"/>
    <w:rsid w:val="000649E3"/>
    <w:rsid w:val="00064D79"/>
    <w:rsid w:val="00081038"/>
    <w:rsid w:val="00092367"/>
    <w:rsid w:val="00095571"/>
    <w:rsid w:val="000A08BF"/>
    <w:rsid w:val="000A5E72"/>
    <w:rsid w:val="000B2E10"/>
    <w:rsid w:val="000B608C"/>
    <w:rsid w:val="000C6AB9"/>
    <w:rsid w:val="000D2B3C"/>
    <w:rsid w:val="000D711B"/>
    <w:rsid w:val="000E0BF8"/>
    <w:rsid w:val="000E6FA8"/>
    <w:rsid w:val="000E7859"/>
    <w:rsid w:val="000F0002"/>
    <w:rsid w:val="001062B0"/>
    <w:rsid w:val="0010638E"/>
    <w:rsid w:val="001124DB"/>
    <w:rsid w:val="00117FAB"/>
    <w:rsid w:val="00126645"/>
    <w:rsid w:val="00130878"/>
    <w:rsid w:val="0013136E"/>
    <w:rsid w:val="0013208E"/>
    <w:rsid w:val="00132767"/>
    <w:rsid w:val="0013595D"/>
    <w:rsid w:val="00151974"/>
    <w:rsid w:val="00154E7B"/>
    <w:rsid w:val="00157F9E"/>
    <w:rsid w:val="001610FA"/>
    <w:rsid w:val="001623E3"/>
    <w:rsid w:val="0016651C"/>
    <w:rsid w:val="00175E79"/>
    <w:rsid w:val="001807DA"/>
    <w:rsid w:val="001826BE"/>
    <w:rsid w:val="00184600"/>
    <w:rsid w:val="001849E4"/>
    <w:rsid w:val="00184CAE"/>
    <w:rsid w:val="00187F5A"/>
    <w:rsid w:val="00190BD6"/>
    <w:rsid w:val="00192CCA"/>
    <w:rsid w:val="00195373"/>
    <w:rsid w:val="001955EC"/>
    <w:rsid w:val="00197193"/>
    <w:rsid w:val="001A1810"/>
    <w:rsid w:val="001A54D2"/>
    <w:rsid w:val="001B15A8"/>
    <w:rsid w:val="001B26A7"/>
    <w:rsid w:val="001D46CE"/>
    <w:rsid w:val="001F30E1"/>
    <w:rsid w:val="00212766"/>
    <w:rsid w:val="00216568"/>
    <w:rsid w:val="0021774B"/>
    <w:rsid w:val="00230820"/>
    <w:rsid w:val="002316E8"/>
    <w:rsid w:val="002348EC"/>
    <w:rsid w:val="00240C41"/>
    <w:rsid w:val="002423E4"/>
    <w:rsid w:val="002429E5"/>
    <w:rsid w:val="00253E6E"/>
    <w:rsid w:val="00260325"/>
    <w:rsid w:val="00260F02"/>
    <w:rsid w:val="00262183"/>
    <w:rsid w:val="0029242E"/>
    <w:rsid w:val="002A4DED"/>
    <w:rsid w:val="002B36E8"/>
    <w:rsid w:val="002C0596"/>
    <w:rsid w:val="002C60B2"/>
    <w:rsid w:val="002D5505"/>
    <w:rsid w:val="002F2EBC"/>
    <w:rsid w:val="00306A82"/>
    <w:rsid w:val="0031627E"/>
    <w:rsid w:val="003258CF"/>
    <w:rsid w:val="00343BA5"/>
    <w:rsid w:val="00345172"/>
    <w:rsid w:val="00354010"/>
    <w:rsid w:val="00383AE3"/>
    <w:rsid w:val="00393F26"/>
    <w:rsid w:val="003A5923"/>
    <w:rsid w:val="003C21A0"/>
    <w:rsid w:val="003C3239"/>
    <w:rsid w:val="003C5267"/>
    <w:rsid w:val="003D37E7"/>
    <w:rsid w:val="003D3896"/>
    <w:rsid w:val="003D59E0"/>
    <w:rsid w:val="003D66A8"/>
    <w:rsid w:val="003F0E33"/>
    <w:rsid w:val="004154C2"/>
    <w:rsid w:val="00417EA0"/>
    <w:rsid w:val="00426183"/>
    <w:rsid w:val="00430207"/>
    <w:rsid w:val="00430760"/>
    <w:rsid w:val="00435DCB"/>
    <w:rsid w:val="004411D4"/>
    <w:rsid w:val="004417D7"/>
    <w:rsid w:val="00453098"/>
    <w:rsid w:val="004572A5"/>
    <w:rsid w:val="0046290A"/>
    <w:rsid w:val="00462E8C"/>
    <w:rsid w:val="00466A63"/>
    <w:rsid w:val="0047327A"/>
    <w:rsid w:val="00491E7B"/>
    <w:rsid w:val="004931F0"/>
    <w:rsid w:val="004A557A"/>
    <w:rsid w:val="004A5838"/>
    <w:rsid w:val="004B50AF"/>
    <w:rsid w:val="004C3359"/>
    <w:rsid w:val="004D5C7C"/>
    <w:rsid w:val="004E0551"/>
    <w:rsid w:val="004E1B84"/>
    <w:rsid w:val="004F5B47"/>
    <w:rsid w:val="004F7DB9"/>
    <w:rsid w:val="005019BA"/>
    <w:rsid w:val="00522947"/>
    <w:rsid w:val="0052523B"/>
    <w:rsid w:val="005260CD"/>
    <w:rsid w:val="00527ADA"/>
    <w:rsid w:val="00543FC4"/>
    <w:rsid w:val="005600EE"/>
    <w:rsid w:val="00566085"/>
    <w:rsid w:val="005661B6"/>
    <w:rsid w:val="00567F37"/>
    <w:rsid w:val="005706D4"/>
    <w:rsid w:val="00571C2D"/>
    <w:rsid w:val="00583E24"/>
    <w:rsid w:val="005963A5"/>
    <w:rsid w:val="005A3BAC"/>
    <w:rsid w:val="005A4614"/>
    <w:rsid w:val="005A5024"/>
    <w:rsid w:val="005A5A28"/>
    <w:rsid w:val="005B32F0"/>
    <w:rsid w:val="005B3E96"/>
    <w:rsid w:val="005C2A93"/>
    <w:rsid w:val="005D0BF7"/>
    <w:rsid w:val="005E0FE9"/>
    <w:rsid w:val="005E6200"/>
    <w:rsid w:val="005E76CF"/>
    <w:rsid w:val="005E7ADC"/>
    <w:rsid w:val="005F0123"/>
    <w:rsid w:val="005F7051"/>
    <w:rsid w:val="006048DF"/>
    <w:rsid w:val="006073AF"/>
    <w:rsid w:val="00610676"/>
    <w:rsid w:val="00620679"/>
    <w:rsid w:val="006206BB"/>
    <w:rsid w:val="006246D3"/>
    <w:rsid w:val="006270AA"/>
    <w:rsid w:val="00631962"/>
    <w:rsid w:val="0063246C"/>
    <w:rsid w:val="0064445D"/>
    <w:rsid w:val="00647C2E"/>
    <w:rsid w:val="0069278F"/>
    <w:rsid w:val="00694628"/>
    <w:rsid w:val="0069756A"/>
    <w:rsid w:val="006A7F9B"/>
    <w:rsid w:val="006C2AD4"/>
    <w:rsid w:val="006C6FE7"/>
    <w:rsid w:val="006E2A01"/>
    <w:rsid w:val="006E2E2C"/>
    <w:rsid w:val="006E5A8B"/>
    <w:rsid w:val="006E613E"/>
    <w:rsid w:val="006F24C1"/>
    <w:rsid w:val="00715B0C"/>
    <w:rsid w:val="00717CDD"/>
    <w:rsid w:val="007235F3"/>
    <w:rsid w:val="00726522"/>
    <w:rsid w:val="007302E2"/>
    <w:rsid w:val="0074658E"/>
    <w:rsid w:val="00752FD6"/>
    <w:rsid w:val="00756915"/>
    <w:rsid w:val="00770BFC"/>
    <w:rsid w:val="007814DF"/>
    <w:rsid w:val="0078373A"/>
    <w:rsid w:val="00784180"/>
    <w:rsid w:val="007B12D6"/>
    <w:rsid w:val="007B4E2C"/>
    <w:rsid w:val="007B6565"/>
    <w:rsid w:val="007C0961"/>
    <w:rsid w:val="007C24E5"/>
    <w:rsid w:val="007C7FC3"/>
    <w:rsid w:val="007D50E3"/>
    <w:rsid w:val="007D6D98"/>
    <w:rsid w:val="007D73E8"/>
    <w:rsid w:val="007E115C"/>
    <w:rsid w:val="007E7FB4"/>
    <w:rsid w:val="007F43A2"/>
    <w:rsid w:val="007F7CDE"/>
    <w:rsid w:val="00806D5F"/>
    <w:rsid w:val="00811765"/>
    <w:rsid w:val="0081262C"/>
    <w:rsid w:val="008211D7"/>
    <w:rsid w:val="00823CB7"/>
    <w:rsid w:val="00830619"/>
    <w:rsid w:val="00832E2F"/>
    <w:rsid w:val="0083523A"/>
    <w:rsid w:val="00835BCC"/>
    <w:rsid w:val="00837ED9"/>
    <w:rsid w:val="0084577D"/>
    <w:rsid w:val="00854017"/>
    <w:rsid w:val="00873D42"/>
    <w:rsid w:val="00875F6E"/>
    <w:rsid w:val="0088589D"/>
    <w:rsid w:val="00887E7C"/>
    <w:rsid w:val="008A49F2"/>
    <w:rsid w:val="008B087F"/>
    <w:rsid w:val="008B2FDD"/>
    <w:rsid w:val="008B4E14"/>
    <w:rsid w:val="008E375E"/>
    <w:rsid w:val="008F6A34"/>
    <w:rsid w:val="0090045F"/>
    <w:rsid w:val="00904ED8"/>
    <w:rsid w:val="00914A53"/>
    <w:rsid w:val="0093432D"/>
    <w:rsid w:val="00942971"/>
    <w:rsid w:val="009508E1"/>
    <w:rsid w:val="009529FE"/>
    <w:rsid w:val="00953B1E"/>
    <w:rsid w:val="0096396B"/>
    <w:rsid w:val="009672A6"/>
    <w:rsid w:val="009672FC"/>
    <w:rsid w:val="00990E39"/>
    <w:rsid w:val="009944B7"/>
    <w:rsid w:val="00996865"/>
    <w:rsid w:val="009A258A"/>
    <w:rsid w:val="009A2F93"/>
    <w:rsid w:val="009B1A65"/>
    <w:rsid w:val="009C5AF2"/>
    <w:rsid w:val="009E6187"/>
    <w:rsid w:val="009F3B41"/>
    <w:rsid w:val="00A02083"/>
    <w:rsid w:val="00A142FE"/>
    <w:rsid w:val="00A22D5C"/>
    <w:rsid w:val="00A24FFE"/>
    <w:rsid w:val="00A27530"/>
    <w:rsid w:val="00A311FE"/>
    <w:rsid w:val="00A33796"/>
    <w:rsid w:val="00A41B0E"/>
    <w:rsid w:val="00A4749C"/>
    <w:rsid w:val="00A573F8"/>
    <w:rsid w:val="00A647BB"/>
    <w:rsid w:val="00A72A2B"/>
    <w:rsid w:val="00A8037E"/>
    <w:rsid w:val="00A838C1"/>
    <w:rsid w:val="00A91105"/>
    <w:rsid w:val="00A92A92"/>
    <w:rsid w:val="00A93C7F"/>
    <w:rsid w:val="00A962A7"/>
    <w:rsid w:val="00A97600"/>
    <w:rsid w:val="00AC1F5A"/>
    <w:rsid w:val="00AC30C9"/>
    <w:rsid w:val="00AC3DE3"/>
    <w:rsid w:val="00AF30FA"/>
    <w:rsid w:val="00AF37EC"/>
    <w:rsid w:val="00B05595"/>
    <w:rsid w:val="00B14C9D"/>
    <w:rsid w:val="00B43023"/>
    <w:rsid w:val="00B45ABD"/>
    <w:rsid w:val="00B5006A"/>
    <w:rsid w:val="00B51993"/>
    <w:rsid w:val="00B63A40"/>
    <w:rsid w:val="00B72E02"/>
    <w:rsid w:val="00B74A81"/>
    <w:rsid w:val="00B8157E"/>
    <w:rsid w:val="00B9499B"/>
    <w:rsid w:val="00B979A7"/>
    <w:rsid w:val="00BA0E82"/>
    <w:rsid w:val="00BA2BC7"/>
    <w:rsid w:val="00BB267F"/>
    <w:rsid w:val="00BB7BCA"/>
    <w:rsid w:val="00BC0685"/>
    <w:rsid w:val="00BC183D"/>
    <w:rsid w:val="00BC7507"/>
    <w:rsid w:val="00BD1E92"/>
    <w:rsid w:val="00BE1FD5"/>
    <w:rsid w:val="00C01CEF"/>
    <w:rsid w:val="00C05C4E"/>
    <w:rsid w:val="00C116F6"/>
    <w:rsid w:val="00C16B98"/>
    <w:rsid w:val="00C201AF"/>
    <w:rsid w:val="00C2097C"/>
    <w:rsid w:val="00C23B5B"/>
    <w:rsid w:val="00C25723"/>
    <w:rsid w:val="00C26C83"/>
    <w:rsid w:val="00C30A43"/>
    <w:rsid w:val="00C411EA"/>
    <w:rsid w:val="00C65ED5"/>
    <w:rsid w:val="00C77137"/>
    <w:rsid w:val="00C944B8"/>
    <w:rsid w:val="00CA6DBD"/>
    <w:rsid w:val="00CB0893"/>
    <w:rsid w:val="00CB5BE0"/>
    <w:rsid w:val="00CC1B10"/>
    <w:rsid w:val="00CC41F1"/>
    <w:rsid w:val="00CD2A61"/>
    <w:rsid w:val="00CF0329"/>
    <w:rsid w:val="00D00F97"/>
    <w:rsid w:val="00D120F9"/>
    <w:rsid w:val="00D26340"/>
    <w:rsid w:val="00D30865"/>
    <w:rsid w:val="00D41A17"/>
    <w:rsid w:val="00D565AE"/>
    <w:rsid w:val="00D64A5E"/>
    <w:rsid w:val="00D663D7"/>
    <w:rsid w:val="00D74FC7"/>
    <w:rsid w:val="00D82B8C"/>
    <w:rsid w:val="00D83DB2"/>
    <w:rsid w:val="00D90A9E"/>
    <w:rsid w:val="00D95BC7"/>
    <w:rsid w:val="00DB5CCE"/>
    <w:rsid w:val="00DD1774"/>
    <w:rsid w:val="00DD2376"/>
    <w:rsid w:val="00DF1292"/>
    <w:rsid w:val="00DF4B0E"/>
    <w:rsid w:val="00DF77E5"/>
    <w:rsid w:val="00E0006A"/>
    <w:rsid w:val="00E06BEF"/>
    <w:rsid w:val="00E1045F"/>
    <w:rsid w:val="00E2059F"/>
    <w:rsid w:val="00E309AF"/>
    <w:rsid w:val="00E441E8"/>
    <w:rsid w:val="00E62125"/>
    <w:rsid w:val="00E6596C"/>
    <w:rsid w:val="00E66EC2"/>
    <w:rsid w:val="00E813CF"/>
    <w:rsid w:val="00E822C2"/>
    <w:rsid w:val="00E83AA8"/>
    <w:rsid w:val="00E85812"/>
    <w:rsid w:val="00EB4D54"/>
    <w:rsid w:val="00EC11EB"/>
    <w:rsid w:val="00EC4110"/>
    <w:rsid w:val="00EC7BB7"/>
    <w:rsid w:val="00ED0342"/>
    <w:rsid w:val="00ED5690"/>
    <w:rsid w:val="00EE4D2B"/>
    <w:rsid w:val="00EF7270"/>
    <w:rsid w:val="00F042CB"/>
    <w:rsid w:val="00F1237F"/>
    <w:rsid w:val="00F13D42"/>
    <w:rsid w:val="00F23CC1"/>
    <w:rsid w:val="00F253DE"/>
    <w:rsid w:val="00F332BE"/>
    <w:rsid w:val="00F47A9E"/>
    <w:rsid w:val="00F55AE2"/>
    <w:rsid w:val="00F57686"/>
    <w:rsid w:val="00F62E0C"/>
    <w:rsid w:val="00F66060"/>
    <w:rsid w:val="00F71F32"/>
    <w:rsid w:val="00F755C3"/>
    <w:rsid w:val="00F75B0C"/>
    <w:rsid w:val="00F857B2"/>
    <w:rsid w:val="00F86F1B"/>
    <w:rsid w:val="00F95A7A"/>
    <w:rsid w:val="00FB5741"/>
    <w:rsid w:val="00FC185B"/>
    <w:rsid w:val="00FD2368"/>
    <w:rsid w:val="00FE051D"/>
    <w:rsid w:val="00FF0E61"/>
    <w:rsid w:val="00FF3C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7E"/>
    <w:rPr>
      <w:rFonts w:ascii="Arial MT" w:eastAsia="Arial MT" w:hAnsi="Arial MT" w:cs="Arial MT"/>
      <w:lang w:val="es-ES"/>
    </w:rPr>
  </w:style>
  <w:style w:type="paragraph" w:styleId="Ttulo1">
    <w:name w:val="heading 1"/>
    <w:basedOn w:val="Normal"/>
    <w:uiPriority w:val="9"/>
    <w:qFormat/>
    <w:pPr>
      <w:spacing w:before="74"/>
      <w:ind w:left="157"/>
      <w:jc w:val="center"/>
      <w:outlineLvl w:val="0"/>
    </w:pPr>
    <w:rPr>
      <w:rFonts w:ascii="Arial" w:eastAsia="Arial" w:hAnsi="Arial" w:cs="Arial"/>
      <w:b/>
      <w:bCs/>
      <w:sz w:val="28"/>
      <w:szCs w:val="28"/>
    </w:rPr>
  </w:style>
  <w:style w:type="paragraph" w:styleId="Ttulo2">
    <w:name w:val="heading 2"/>
    <w:basedOn w:val="Normal"/>
    <w:uiPriority w:val="9"/>
    <w:unhideWhenUsed/>
    <w:qFormat/>
    <w:pPr>
      <w:ind w:left="95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ind w:left="1292" w:right="1071" w:hanging="428"/>
    </w:pPr>
    <w:rPr>
      <w:rFonts w:ascii="Arial" w:eastAsia="Arial" w:hAnsi="Arial" w:cs="Arial"/>
      <w:b/>
      <w:bCs/>
      <w:sz w:val="32"/>
      <w:szCs w:val="32"/>
    </w:rPr>
  </w:style>
  <w:style w:type="paragraph" w:styleId="Prrafodelista">
    <w:name w:val="List Paragraph"/>
    <w:basedOn w:val="Normal"/>
    <w:uiPriority w:val="1"/>
    <w:qFormat/>
    <w:pPr>
      <w:ind w:left="1678" w:hanging="361"/>
    </w:pPr>
  </w:style>
  <w:style w:type="paragraph" w:customStyle="1" w:styleId="TableParagraph">
    <w:name w:val="Table Paragraph"/>
    <w:basedOn w:val="Normal"/>
    <w:uiPriority w:val="1"/>
    <w:qFormat/>
    <w:rPr>
      <w:rFonts w:ascii="Calibri" w:eastAsia="Calibri" w:hAnsi="Calibri" w:cs="Calibri"/>
    </w:rPr>
  </w:style>
  <w:style w:type="character" w:customStyle="1" w:styleId="TextoindependienteCar">
    <w:name w:val="Texto independiente Car"/>
    <w:basedOn w:val="Fuentedeprrafopredeter"/>
    <w:link w:val="Textoindependiente"/>
    <w:uiPriority w:val="1"/>
    <w:rsid w:val="001623E3"/>
    <w:rPr>
      <w:rFonts w:ascii="Arial MT" w:eastAsia="Arial MT" w:hAnsi="Arial MT" w:cs="Arial MT"/>
      <w:sz w:val="24"/>
      <w:szCs w:val="24"/>
      <w:lang w:val="es-ES"/>
    </w:rPr>
  </w:style>
  <w:style w:type="paragraph" w:styleId="Encabezado">
    <w:name w:val="header"/>
    <w:basedOn w:val="Normal"/>
    <w:link w:val="EncabezadoCar"/>
    <w:uiPriority w:val="99"/>
    <w:unhideWhenUsed/>
    <w:rsid w:val="003D66A8"/>
    <w:pPr>
      <w:tabs>
        <w:tab w:val="center" w:pos="4680"/>
        <w:tab w:val="right" w:pos="9360"/>
      </w:tabs>
    </w:pPr>
  </w:style>
  <w:style w:type="character" w:customStyle="1" w:styleId="EncabezadoCar">
    <w:name w:val="Encabezado Car"/>
    <w:basedOn w:val="Fuentedeprrafopredeter"/>
    <w:link w:val="Encabezado"/>
    <w:uiPriority w:val="99"/>
    <w:rsid w:val="003D66A8"/>
    <w:rPr>
      <w:rFonts w:ascii="Arial MT" w:eastAsia="Arial MT" w:hAnsi="Arial MT" w:cs="Arial MT"/>
      <w:lang w:val="es-ES"/>
    </w:rPr>
  </w:style>
  <w:style w:type="paragraph" w:styleId="Piedepgina">
    <w:name w:val="footer"/>
    <w:basedOn w:val="Normal"/>
    <w:link w:val="PiedepginaCar"/>
    <w:uiPriority w:val="99"/>
    <w:unhideWhenUsed/>
    <w:rsid w:val="003D66A8"/>
    <w:pPr>
      <w:tabs>
        <w:tab w:val="center" w:pos="4680"/>
        <w:tab w:val="right" w:pos="9360"/>
      </w:tabs>
    </w:pPr>
  </w:style>
  <w:style w:type="character" w:customStyle="1" w:styleId="PiedepginaCar">
    <w:name w:val="Pie de página Car"/>
    <w:basedOn w:val="Fuentedeprrafopredeter"/>
    <w:link w:val="Piedepgina"/>
    <w:uiPriority w:val="99"/>
    <w:rsid w:val="003D66A8"/>
    <w:rPr>
      <w:rFonts w:ascii="Arial MT" w:eastAsia="Arial MT" w:hAnsi="Arial MT" w:cs="Arial MT"/>
      <w:lang w:val="es-ES"/>
    </w:rPr>
  </w:style>
  <w:style w:type="character" w:styleId="Refdecomentario">
    <w:name w:val="annotation reference"/>
    <w:basedOn w:val="Fuentedeprrafopredeter"/>
    <w:uiPriority w:val="99"/>
    <w:semiHidden/>
    <w:unhideWhenUsed/>
    <w:rsid w:val="00192CCA"/>
    <w:rPr>
      <w:sz w:val="16"/>
      <w:szCs w:val="16"/>
    </w:rPr>
  </w:style>
  <w:style w:type="paragraph" w:styleId="Textocomentario">
    <w:name w:val="annotation text"/>
    <w:basedOn w:val="Normal"/>
    <w:link w:val="TextocomentarioCar"/>
    <w:uiPriority w:val="99"/>
    <w:unhideWhenUsed/>
    <w:rsid w:val="00192CCA"/>
    <w:rPr>
      <w:sz w:val="20"/>
      <w:szCs w:val="20"/>
    </w:rPr>
  </w:style>
  <w:style w:type="character" w:customStyle="1" w:styleId="TextocomentarioCar">
    <w:name w:val="Texto comentario Car"/>
    <w:basedOn w:val="Fuentedeprrafopredeter"/>
    <w:link w:val="Textocomentario"/>
    <w:uiPriority w:val="99"/>
    <w:rsid w:val="00192CC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192CCA"/>
    <w:rPr>
      <w:b/>
      <w:bCs/>
    </w:rPr>
  </w:style>
  <w:style w:type="character" w:customStyle="1" w:styleId="AsuntodelcomentarioCar">
    <w:name w:val="Asunto del comentario Car"/>
    <w:basedOn w:val="TextocomentarioCar"/>
    <w:link w:val="Asuntodelcomentario"/>
    <w:uiPriority w:val="99"/>
    <w:semiHidden/>
    <w:rsid w:val="00192CCA"/>
    <w:rPr>
      <w:rFonts w:ascii="Arial MT" w:eastAsia="Arial MT" w:hAnsi="Arial MT" w:cs="Arial MT"/>
      <w:b/>
      <w:bCs/>
      <w:sz w:val="20"/>
      <w:szCs w:val="20"/>
      <w:lang w:val="es-ES"/>
    </w:rPr>
  </w:style>
  <w:style w:type="character" w:styleId="Hipervnculo">
    <w:name w:val="Hyperlink"/>
    <w:basedOn w:val="Fuentedeprrafopredeter"/>
    <w:uiPriority w:val="99"/>
    <w:unhideWhenUsed/>
    <w:rsid w:val="00F57686"/>
    <w:rPr>
      <w:color w:val="0000FF" w:themeColor="hyperlink"/>
      <w:u w:val="single"/>
    </w:rPr>
  </w:style>
  <w:style w:type="character" w:customStyle="1" w:styleId="Mencinsinresolver1">
    <w:name w:val="Mención sin resolver1"/>
    <w:basedOn w:val="Fuentedeprrafopredeter"/>
    <w:uiPriority w:val="99"/>
    <w:semiHidden/>
    <w:unhideWhenUsed/>
    <w:rsid w:val="00F57686"/>
    <w:rPr>
      <w:color w:val="605E5C"/>
      <w:shd w:val="clear" w:color="auto" w:fill="E1DFDD"/>
    </w:rPr>
  </w:style>
  <w:style w:type="paragraph" w:styleId="Textodeglobo">
    <w:name w:val="Balloon Text"/>
    <w:basedOn w:val="Normal"/>
    <w:link w:val="TextodegloboCar"/>
    <w:uiPriority w:val="99"/>
    <w:semiHidden/>
    <w:unhideWhenUsed/>
    <w:rsid w:val="004A58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838"/>
    <w:rPr>
      <w:rFonts w:ascii="Segoe UI" w:eastAsia="Arial MT" w:hAnsi="Segoe UI" w:cs="Segoe UI"/>
      <w:sz w:val="18"/>
      <w:szCs w:val="18"/>
      <w:lang w:val="es-ES"/>
    </w:rPr>
  </w:style>
  <w:style w:type="paragraph" w:customStyle="1" w:styleId="pf0">
    <w:name w:val="pf0"/>
    <w:basedOn w:val="Normal"/>
    <w:rsid w:val="00081038"/>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cf01">
    <w:name w:val="cf01"/>
    <w:basedOn w:val="Fuentedeprrafopredeter"/>
    <w:rsid w:val="00081038"/>
    <w:rPr>
      <w:rFonts w:ascii="Segoe UI" w:hAnsi="Segoe UI" w:cs="Segoe UI" w:hint="default"/>
      <w:sz w:val="18"/>
      <w:szCs w:val="18"/>
    </w:rPr>
  </w:style>
  <w:style w:type="paragraph" w:customStyle="1" w:styleId="Default">
    <w:name w:val="Default"/>
    <w:rsid w:val="00610676"/>
    <w:pPr>
      <w:widowControl/>
      <w:adjustRightInd w:val="0"/>
    </w:pPr>
    <w:rPr>
      <w:rFonts w:ascii="Arial" w:hAnsi="Arial" w:cs="Arial"/>
      <w:color w:val="000000"/>
      <w:sz w:val="24"/>
      <w:szCs w:val="24"/>
      <w:lang w:val="es-MX"/>
    </w:rPr>
  </w:style>
  <w:style w:type="character" w:customStyle="1" w:styleId="xcontentpasted1">
    <w:name w:val="x_contentpasted1"/>
    <w:basedOn w:val="Fuentedeprrafopredeter"/>
    <w:rsid w:val="008F6A34"/>
  </w:style>
  <w:style w:type="character" w:styleId="Mencinsinresolver">
    <w:name w:val="Unresolved Mention"/>
    <w:basedOn w:val="Fuentedeprrafopredeter"/>
    <w:uiPriority w:val="99"/>
    <w:semiHidden/>
    <w:unhideWhenUsed/>
    <w:rsid w:val="008F6A34"/>
    <w:rPr>
      <w:color w:val="605E5C"/>
      <w:shd w:val="clear" w:color="auto" w:fill="E1DFDD"/>
    </w:rPr>
  </w:style>
  <w:style w:type="character" w:customStyle="1" w:styleId="EnlacedeInternet">
    <w:name w:val="Enlace de Internet"/>
    <w:rsid w:val="009A258A"/>
    <w:rPr>
      <w:color w:val="0563C1"/>
      <w:u w:val="single"/>
    </w:rPr>
  </w:style>
  <w:style w:type="paragraph" w:styleId="HTMLconformatoprevio">
    <w:name w:val="HTML Preformatted"/>
    <w:basedOn w:val="Normal"/>
    <w:link w:val="HTMLconformatoprevioCar"/>
    <w:qFormat/>
    <w:rsid w:val="009A2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MX" w:eastAsia="zh-CN"/>
    </w:rPr>
  </w:style>
  <w:style w:type="character" w:customStyle="1" w:styleId="HTMLconformatoprevioCar">
    <w:name w:val="HTML con formato previo Car"/>
    <w:basedOn w:val="Fuentedeprrafopredeter"/>
    <w:link w:val="HTMLconformatoprevio"/>
    <w:rsid w:val="009A258A"/>
    <w:rPr>
      <w:rFonts w:ascii="Courier New" w:eastAsia="Times New Roman" w:hAnsi="Courier New" w:cs="Courier New"/>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60972">
      <w:bodyDiv w:val="1"/>
      <w:marLeft w:val="0"/>
      <w:marRight w:val="0"/>
      <w:marTop w:val="0"/>
      <w:marBottom w:val="0"/>
      <w:divBdr>
        <w:top w:val="none" w:sz="0" w:space="0" w:color="auto"/>
        <w:left w:val="none" w:sz="0" w:space="0" w:color="auto"/>
        <w:bottom w:val="none" w:sz="0" w:space="0" w:color="auto"/>
        <w:right w:val="none" w:sz="0" w:space="0" w:color="auto"/>
      </w:divBdr>
    </w:div>
    <w:div w:id="433206325">
      <w:bodyDiv w:val="1"/>
      <w:marLeft w:val="0"/>
      <w:marRight w:val="0"/>
      <w:marTop w:val="0"/>
      <w:marBottom w:val="0"/>
      <w:divBdr>
        <w:top w:val="none" w:sz="0" w:space="0" w:color="auto"/>
        <w:left w:val="none" w:sz="0" w:space="0" w:color="auto"/>
        <w:bottom w:val="none" w:sz="0" w:space="0" w:color="auto"/>
        <w:right w:val="none" w:sz="0" w:space="0" w:color="auto"/>
      </w:divBdr>
    </w:div>
    <w:div w:id="435487837">
      <w:bodyDiv w:val="1"/>
      <w:marLeft w:val="0"/>
      <w:marRight w:val="0"/>
      <w:marTop w:val="0"/>
      <w:marBottom w:val="0"/>
      <w:divBdr>
        <w:top w:val="none" w:sz="0" w:space="0" w:color="auto"/>
        <w:left w:val="none" w:sz="0" w:space="0" w:color="auto"/>
        <w:bottom w:val="none" w:sz="0" w:space="0" w:color="auto"/>
        <w:right w:val="none" w:sz="0" w:space="0" w:color="auto"/>
      </w:divBdr>
    </w:div>
    <w:div w:id="507797191">
      <w:bodyDiv w:val="1"/>
      <w:marLeft w:val="0"/>
      <w:marRight w:val="0"/>
      <w:marTop w:val="0"/>
      <w:marBottom w:val="0"/>
      <w:divBdr>
        <w:top w:val="none" w:sz="0" w:space="0" w:color="auto"/>
        <w:left w:val="none" w:sz="0" w:space="0" w:color="auto"/>
        <w:bottom w:val="none" w:sz="0" w:space="0" w:color="auto"/>
        <w:right w:val="none" w:sz="0" w:space="0" w:color="auto"/>
      </w:divBdr>
    </w:div>
    <w:div w:id="1153831493">
      <w:bodyDiv w:val="1"/>
      <w:marLeft w:val="0"/>
      <w:marRight w:val="0"/>
      <w:marTop w:val="0"/>
      <w:marBottom w:val="0"/>
      <w:divBdr>
        <w:top w:val="none" w:sz="0" w:space="0" w:color="auto"/>
        <w:left w:val="none" w:sz="0" w:space="0" w:color="auto"/>
        <w:bottom w:val="none" w:sz="0" w:space="0" w:color="auto"/>
        <w:right w:val="none" w:sz="0" w:space="0" w:color="auto"/>
      </w:divBdr>
    </w:div>
    <w:div w:id="1753239389">
      <w:bodyDiv w:val="1"/>
      <w:marLeft w:val="0"/>
      <w:marRight w:val="0"/>
      <w:marTop w:val="0"/>
      <w:marBottom w:val="0"/>
      <w:divBdr>
        <w:top w:val="none" w:sz="0" w:space="0" w:color="auto"/>
        <w:left w:val="none" w:sz="0" w:space="0" w:color="auto"/>
        <w:bottom w:val="none" w:sz="0" w:space="0" w:color="auto"/>
        <w:right w:val="none" w:sz="0" w:space="0" w:color="auto"/>
      </w:divBdr>
    </w:div>
    <w:div w:id="1764841580">
      <w:bodyDiv w:val="1"/>
      <w:marLeft w:val="0"/>
      <w:marRight w:val="0"/>
      <w:marTop w:val="0"/>
      <w:marBottom w:val="0"/>
      <w:divBdr>
        <w:top w:val="none" w:sz="0" w:space="0" w:color="auto"/>
        <w:left w:val="none" w:sz="0" w:space="0" w:color="auto"/>
        <w:bottom w:val="none" w:sz="0" w:space="0" w:color="auto"/>
        <w:right w:val="none" w:sz="0" w:space="0" w:color="auto"/>
      </w:divBdr>
    </w:div>
    <w:div w:id="187888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08-094X" TargetMode="External"/><Relationship Id="rId13" Type="http://schemas.openxmlformats.org/officeDocument/2006/relationships/image" Target="media/image4.png"/><Relationship Id="rId18" Type="http://schemas.openxmlformats.org/officeDocument/2006/relationships/hyperlink" Target="https://hdl.handle.net/20.500.13067/77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hdl.handle.net/10946/5837" TargetMode="External"/><Relationship Id="rId4" Type="http://schemas.openxmlformats.org/officeDocument/2006/relationships/settings" Target="settings.xml"/><Relationship Id="rId9" Type="http://schemas.openxmlformats.org/officeDocument/2006/relationships/hyperlink" Target="https://orcid.org/0000-0002-3166-960X"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596C-3979-4E49-B1A2-92B58318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5071</Words>
  <Characters>27892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2022-09-06T14:58:00Z</dcterms:created>
  <dcterms:modified xsi:type="dcterms:W3CDTF">2022-11-26T03:53:00Z</dcterms:modified>
</cp:coreProperties>
</file>