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E8FB3" w14:textId="44FED437" w:rsidR="008F4BED" w:rsidRPr="00FA2111" w:rsidRDefault="0030691F" w:rsidP="00FA2111">
      <w:pPr>
        <w:spacing w:after="0"/>
        <w:jc w:val="right"/>
        <w:rPr>
          <w:rFonts w:ascii="Calibri" w:eastAsia="Times New Roman" w:hAnsi="Calibri" w:cs="Calibri"/>
          <w:b/>
          <w:color w:val="000000"/>
          <w:sz w:val="36"/>
          <w:szCs w:val="36"/>
          <w:lang w:eastAsia="es-MX"/>
        </w:rPr>
      </w:pPr>
      <w:r w:rsidRPr="00FA2111">
        <w:rPr>
          <w:rFonts w:ascii="Calibri" w:eastAsia="Times New Roman" w:hAnsi="Calibri" w:cs="Calibri"/>
          <w:b/>
          <w:color w:val="000000"/>
          <w:sz w:val="36"/>
          <w:szCs w:val="36"/>
          <w:lang w:eastAsia="es-MX"/>
        </w:rPr>
        <w:t>La importancia de la perspectiva humanista en el concepto de desarrollo</w:t>
      </w:r>
    </w:p>
    <w:p w14:paraId="52B117BE" w14:textId="68C81965" w:rsidR="0030691F" w:rsidRPr="00FA2111" w:rsidRDefault="00FA2111" w:rsidP="00FA2111">
      <w:pPr>
        <w:spacing w:after="0"/>
        <w:jc w:val="right"/>
        <w:rPr>
          <w:rFonts w:ascii="Calibri" w:eastAsia="Times New Roman" w:hAnsi="Calibri" w:cs="Calibri"/>
          <w:b/>
          <w:i/>
          <w:color w:val="000000"/>
          <w:sz w:val="28"/>
          <w:szCs w:val="36"/>
          <w:lang w:eastAsia="es-MX"/>
        </w:rPr>
      </w:pPr>
      <w:r>
        <w:rPr>
          <w:rFonts w:ascii="Calibri" w:eastAsia="Times New Roman" w:hAnsi="Calibri" w:cs="Calibri"/>
          <w:b/>
          <w:color w:val="000000"/>
          <w:sz w:val="36"/>
          <w:szCs w:val="36"/>
          <w:lang w:eastAsia="es-MX"/>
        </w:rPr>
        <w:br/>
      </w:r>
      <w:proofErr w:type="spellStart"/>
      <w:r w:rsidR="00E50779" w:rsidRPr="00FA2111">
        <w:rPr>
          <w:rFonts w:ascii="Calibri" w:eastAsia="Times New Roman" w:hAnsi="Calibri" w:cs="Calibri"/>
          <w:b/>
          <w:i/>
          <w:color w:val="000000"/>
          <w:sz w:val="28"/>
          <w:szCs w:val="36"/>
          <w:lang w:eastAsia="es-MX"/>
        </w:rPr>
        <w:t>The</w:t>
      </w:r>
      <w:proofErr w:type="spellEnd"/>
      <w:r w:rsidR="00E50779" w:rsidRPr="00FA2111">
        <w:rPr>
          <w:rFonts w:ascii="Calibri" w:eastAsia="Times New Roman" w:hAnsi="Calibri" w:cs="Calibri"/>
          <w:b/>
          <w:i/>
          <w:color w:val="000000"/>
          <w:sz w:val="28"/>
          <w:szCs w:val="36"/>
          <w:lang w:eastAsia="es-MX"/>
        </w:rPr>
        <w:t xml:space="preserve"> </w:t>
      </w:r>
      <w:proofErr w:type="spellStart"/>
      <w:r w:rsidR="00E50779" w:rsidRPr="00FA2111">
        <w:rPr>
          <w:rFonts w:ascii="Calibri" w:eastAsia="Times New Roman" w:hAnsi="Calibri" w:cs="Calibri"/>
          <w:b/>
          <w:i/>
          <w:color w:val="000000"/>
          <w:sz w:val="28"/>
          <w:szCs w:val="36"/>
          <w:lang w:eastAsia="es-MX"/>
        </w:rPr>
        <w:t>importance</w:t>
      </w:r>
      <w:proofErr w:type="spellEnd"/>
      <w:r w:rsidR="00E50779" w:rsidRPr="00FA2111">
        <w:rPr>
          <w:rFonts w:ascii="Calibri" w:eastAsia="Times New Roman" w:hAnsi="Calibri" w:cs="Calibri"/>
          <w:b/>
          <w:i/>
          <w:color w:val="000000"/>
          <w:sz w:val="28"/>
          <w:szCs w:val="36"/>
          <w:lang w:eastAsia="es-MX"/>
        </w:rPr>
        <w:t xml:space="preserve"> </w:t>
      </w:r>
      <w:proofErr w:type="spellStart"/>
      <w:r w:rsidR="00E50779" w:rsidRPr="00FA2111">
        <w:rPr>
          <w:rFonts w:ascii="Calibri" w:eastAsia="Times New Roman" w:hAnsi="Calibri" w:cs="Calibri"/>
          <w:b/>
          <w:i/>
          <w:color w:val="000000"/>
          <w:sz w:val="28"/>
          <w:szCs w:val="36"/>
          <w:lang w:eastAsia="es-MX"/>
        </w:rPr>
        <w:t>of</w:t>
      </w:r>
      <w:proofErr w:type="spellEnd"/>
      <w:r w:rsidR="00E50779" w:rsidRPr="00FA2111">
        <w:rPr>
          <w:rFonts w:ascii="Calibri" w:eastAsia="Times New Roman" w:hAnsi="Calibri" w:cs="Calibri"/>
          <w:b/>
          <w:i/>
          <w:color w:val="000000"/>
          <w:sz w:val="28"/>
          <w:szCs w:val="36"/>
          <w:lang w:eastAsia="es-MX"/>
        </w:rPr>
        <w:t xml:space="preserve"> </w:t>
      </w:r>
      <w:proofErr w:type="spellStart"/>
      <w:r w:rsidR="00E50779" w:rsidRPr="00FA2111">
        <w:rPr>
          <w:rFonts w:ascii="Calibri" w:eastAsia="Times New Roman" w:hAnsi="Calibri" w:cs="Calibri"/>
          <w:b/>
          <w:i/>
          <w:color w:val="000000"/>
          <w:sz w:val="28"/>
          <w:szCs w:val="36"/>
          <w:lang w:eastAsia="es-MX"/>
        </w:rPr>
        <w:t>the</w:t>
      </w:r>
      <w:proofErr w:type="spellEnd"/>
      <w:r w:rsidR="00E50779" w:rsidRPr="00FA2111">
        <w:rPr>
          <w:rFonts w:ascii="Calibri" w:eastAsia="Times New Roman" w:hAnsi="Calibri" w:cs="Calibri"/>
          <w:b/>
          <w:i/>
          <w:color w:val="000000"/>
          <w:sz w:val="28"/>
          <w:szCs w:val="36"/>
          <w:lang w:eastAsia="es-MX"/>
        </w:rPr>
        <w:t xml:space="preserve"> </w:t>
      </w:r>
      <w:proofErr w:type="spellStart"/>
      <w:r w:rsidR="00E50779" w:rsidRPr="00FA2111">
        <w:rPr>
          <w:rFonts w:ascii="Calibri" w:eastAsia="Times New Roman" w:hAnsi="Calibri" w:cs="Calibri"/>
          <w:b/>
          <w:i/>
          <w:color w:val="000000"/>
          <w:sz w:val="28"/>
          <w:szCs w:val="36"/>
          <w:lang w:eastAsia="es-MX"/>
        </w:rPr>
        <w:t>humanism</w:t>
      </w:r>
      <w:proofErr w:type="spellEnd"/>
      <w:r w:rsidR="00E50779" w:rsidRPr="00FA2111">
        <w:rPr>
          <w:rFonts w:ascii="Calibri" w:eastAsia="Times New Roman" w:hAnsi="Calibri" w:cs="Calibri"/>
          <w:b/>
          <w:i/>
          <w:color w:val="000000"/>
          <w:sz w:val="28"/>
          <w:szCs w:val="36"/>
          <w:lang w:eastAsia="es-MX"/>
        </w:rPr>
        <w:t xml:space="preserve"> </w:t>
      </w:r>
      <w:proofErr w:type="spellStart"/>
      <w:r w:rsidR="00E50779" w:rsidRPr="00FA2111">
        <w:rPr>
          <w:rFonts w:ascii="Calibri" w:eastAsia="Times New Roman" w:hAnsi="Calibri" w:cs="Calibri"/>
          <w:b/>
          <w:i/>
          <w:color w:val="000000"/>
          <w:sz w:val="28"/>
          <w:szCs w:val="36"/>
          <w:lang w:eastAsia="es-MX"/>
        </w:rPr>
        <w:t>perspective</w:t>
      </w:r>
      <w:proofErr w:type="spellEnd"/>
      <w:r w:rsidR="00E50779" w:rsidRPr="00FA2111">
        <w:rPr>
          <w:rFonts w:ascii="Calibri" w:eastAsia="Times New Roman" w:hAnsi="Calibri" w:cs="Calibri"/>
          <w:b/>
          <w:i/>
          <w:color w:val="000000"/>
          <w:sz w:val="28"/>
          <w:szCs w:val="36"/>
          <w:lang w:eastAsia="es-MX"/>
        </w:rPr>
        <w:t xml:space="preserve"> in </w:t>
      </w:r>
      <w:proofErr w:type="spellStart"/>
      <w:r w:rsidR="00E50779" w:rsidRPr="00FA2111">
        <w:rPr>
          <w:rFonts w:ascii="Calibri" w:eastAsia="Times New Roman" w:hAnsi="Calibri" w:cs="Calibri"/>
          <w:b/>
          <w:i/>
          <w:color w:val="000000"/>
          <w:sz w:val="28"/>
          <w:szCs w:val="36"/>
          <w:lang w:eastAsia="es-MX"/>
        </w:rPr>
        <w:t>the</w:t>
      </w:r>
      <w:proofErr w:type="spellEnd"/>
      <w:r w:rsidR="00E50779" w:rsidRPr="00FA2111">
        <w:rPr>
          <w:rFonts w:ascii="Calibri" w:eastAsia="Times New Roman" w:hAnsi="Calibri" w:cs="Calibri"/>
          <w:b/>
          <w:i/>
          <w:color w:val="000000"/>
          <w:sz w:val="28"/>
          <w:szCs w:val="36"/>
          <w:lang w:eastAsia="es-MX"/>
        </w:rPr>
        <w:t xml:space="preserve"> </w:t>
      </w:r>
      <w:proofErr w:type="spellStart"/>
      <w:r w:rsidR="00C7290F" w:rsidRPr="00FA2111">
        <w:rPr>
          <w:rFonts w:ascii="Calibri" w:eastAsia="Times New Roman" w:hAnsi="Calibri" w:cs="Calibri"/>
          <w:b/>
          <w:i/>
          <w:color w:val="000000"/>
          <w:sz w:val="28"/>
          <w:szCs w:val="36"/>
          <w:lang w:eastAsia="es-MX"/>
        </w:rPr>
        <w:t>development</w:t>
      </w:r>
      <w:proofErr w:type="spellEnd"/>
      <w:r w:rsidR="00C7290F" w:rsidRPr="00FA2111">
        <w:rPr>
          <w:rFonts w:ascii="Calibri" w:eastAsia="Times New Roman" w:hAnsi="Calibri" w:cs="Calibri"/>
          <w:b/>
          <w:i/>
          <w:color w:val="000000"/>
          <w:sz w:val="28"/>
          <w:szCs w:val="36"/>
          <w:lang w:eastAsia="es-MX"/>
        </w:rPr>
        <w:t xml:space="preserve"> concept</w:t>
      </w:r>
    </w:p>
    <w:p w14:paraId="34BDFB87" w14:textId="77777777" w:rsidR="00C071BE" w:rsidRDefault="00C071BE" w:rsidP="00FA2111">
      <w:pPr>
        <w:spacing w:after="0" w:line="360" w:lineRule="auto"/>
        <w:rPr>
          <w:rFonts w:ascii="Times New Roman" w:hAnsi="Times New Roman" w:cs="Times New Roman"/>
          <w:sz w:val="24"/>
          <w:szCs w:val="24"/>
        </w:rPr>
      </w:pPr>
    </w:p>
    <w:p w14:paraId="281C3253" w14:textId="5CC35B90" w:rsidR="00FA2111" w:rsidRPr="00FA2111" w:rsidRDefault="00555B37" w:rsidP="00FA2111">
      <w:pPr>
        <w:spacing w:after="0"/>
        <w:jc w:val="right"/>
        <w:rPr>
          <w:rFonts w:ascii="Calibri" w:eastAsia="Calibri" w:hAnsi="Calibri" w:cs="Calibri"/>
          <w:sz w:val="24"/>
          <w:szCs w:val="24"/>
          <w:lang w:val="es-ES_tradnl" w:eastAsia="es-MX"/>
        </w:rPr>
      </w:pPr>
      <w:r w:rsidRPr="00FA2111">
        <w:rPr>
          <w:rFonts w:ascii="Calibri" w:eastAsia="Calibri" w:hAnsi="Calibri" w:cs="Calibri"/>
          <w:b/>
          <w:sz w:val="24"/>
          <w:szCs w:val="24"/>
          <w:lang w:val="es-ES"/>
        </w:rPr>
        <w:t xml:space="preserve">José Alonzo </w:t>
      </w:r>
      <w:proofErr w:type="spellStart"/>
      <w:r w:rsidRPr="00FA2111">
        <w:rPr>
          <w:rFonts w:ascii="Calibri" w:eastAsia="Calibri" w:hAnsi="Calibri" w:cs="Calibri"/>
          <w:b/>
          <w:sz w:val="24"/>
          <w:szCs w:val="24"/>
          <w:lang w:val="es-ES"/>
        </w:rPr>
        <w:t>Sahui</w:t>
      </w:r>
      <w:proofErr w:type="spellEnd"/>
      <w:r w:rsidRPr="00FA2111">
        <w:rPr>
          <w:rFonts w:ascii="Calibri" w:eastAsia="Calibri" w:hAnsi="Calibri" w:cs="Calibri"/>
          <w:b/>
          <w:sz w:val="24"/>
          <w:szCs w:val="24"/>
          <w:lang w:val="es-ES"/>
        </w:rPr>
        <w:t xml:space="preserve"> Maldonado</w:t>
      </w:r>
      <w:r w:rsidR="00FA2111">
        <w:rPr>
          <w:rFonts w:ascii="Times New Roman" w:hAnsi="Times New Roman" w:cs="Times New Roman"/>
          <w:sz w:val="24"/>
          <w:szCs w:val="24"/>
        </w:rPr>
        <w:br/>
      </w:r>
      <w:r w:rsidR="00FA2111" w:rsidRPr="00FA2111">
        <w:rPr>
          <w:rFonts w:ascii="Calibri" w:eastAsia="Calibri" w:hAnsi="Calibri" w:cs="Calibri"/>
          <w:sz w:val="24"/>
          <w:szCs w:val="24"/>
          <w:lang w:val="es-ES_tradnl" w:eastAsia="es-MX"/>
        </w:rPr>
        <w:t xml:space="preserve">Universidad Autónoma de Campeche. Campeche, México. </w:t>
      </w:r>
    </w:p>
    <w:p w14:paraId="52BE8FB4" w14:textId="69818019" w:rsidR="00651BBB" w:rsidRPr="00FA2111" w:rsidRDefault="00FA2111" w:rsidP="00FA2111">
      <w:pPr>
        <w:spacing w:after="0"/>
        <w:jc w:val="right"/>
        <w:rPr>
          <w:rStyle w:val="Hipervnculo"/>
          <w:rFonts w:eastAsia="Calibri"/>
          <w:color w:val="FF0000"/>
          <w:kern w:val="1"/>
          <w:u w:val="none"/>
          <w:lang w:eastAsia="zh-CN" w:bidi="hi-IN"/>
        </w:rPr>
      </w:pPr>
      <w:r w:rsidRPr="00FA2111">
        <w:rPr>
          <w:rStyle w:val="Hipervnculo"/>
          <w:rFonts w:eastAsia="Calibri"/>
          <w:color w:val="FF0000"/>
          <w:kern w:val="1"/>
          <w:sz w:val="24"/>
          <w:u w:val="none"/>
          <w:lang w:eastAsia="zh-CN" w:bidi="hi-IN"/>
        </w:rPr>
        <w:t>josesahui@hotmail.com</w:t>
      </w:r>
    </w:p>
    <w:p w14:paraId="733F9C77" w14:textId="77777777" w:rsidR="0030691F" w:rsidRDefault="0030691F">
      <w:pPr>
        <w:spacing w:after="0" w:line="360" w:lineRule="auto"/>
        <w:jc w:val="both"/>
        <w:rPr>
          <w:rFonts w:ascii="Times New Roman" w:hAnsi="Times New Roman" w:cs="Times New Roman"/>
          <w:b/>
          <w:sz w:val="24"/>
          <w:szCs w:val="24"/>
        </w:rPr>
      </w:pPr>
    </w:p>
    <w:p w14:paraId="52BE8FB8" w14:textId="34CBB3C9" w:rsidR="004E50A5" w:rsidRPr="00FA2111" w:rsidRDefault="007533EB" w:rsidP="00FA2111">
      <w:pPr>
        <w:pStyle w:val="Normal1"/>
        <w:jc w:val="both"/>
        <w:rPr>
          <w:rFonts w:ascii="Calibri" w:eastAsia="Times New Roman" w:hAnsi="Calibri" w:cs="Calibri"/>
          <w:b/>
          <w:sz w:val="28"/>
          <w:szCs w:val="28"/>
          <w:lang w:val="es-ES_tradnl"/>
        </w:rPr>
      </w:pPr>
      <w:r w:rsidRPr="00FA2111">
        <w:rPr>
          <w:rFonts w:ascii="Calibri" w:eastAsia="Times New Roman" w:hAnsi="Calibri" w:cs="Calibri"/>
          <w:b/>
          <w:sz w:val="28"/>
          <w:szCs w:val="28"/>
          <w:lang w:val="es-ES_tradnl"/>
        </w:rPr>
        <w:t>Resumen</w:t>
      </w:r>
    </w:p>
    <w:p w14:paraId="52BE8FB9" w14:textId="390036FC" w:rsidR="007533EB" w:rsidRPr="00CB2188" w:rsidRDefault="004E50A5">
      <w:pPr>
        <w:spacing w:after="0" w:line="360" w:lineRule="auto"/>
        <w:jc w:val="both"/>
        <w:rPr>
          <w:rFonts w:ascii="Times New Roman" w:hAnsi="Times New Roman" w:cs="Times New Roman"/>
          <w:sz w:val="24"/>
          <w:szCs w:val="24"/>
        </w:rPr>
      </w:pPr>
      <w:r w:rsidRPr="00CB2188">
        <w:rPr>
          <w:rFonts w:ascii="Times New Roman" w:hAnsi="Times New Roman" w:cs="Times New Roman"/>
          <w:sz w:val="24"/>
          <w:szCs w:val="24"/>
        </w:rPr>
        <w:t xml:space="preserve">El presente trabajo se divide en tres partes. En la primera se elabora una crítica a la perspectiva economicista del desarrollo, </w:t>
      </w:r>
      <w:r w:rsidR="00C071BE">
        <w:rPr>
          <w:rFonts w:ascii="Times New Roman" w:hAnsi="Times New Roman" w:cs="Times New Roman"/>
          <w:sz w:val="24"/>
          <w:szCs w:val="24"/>
        </w:rPr>
        <w:t xml:space="preserve">donde se señala </w:t>
      </w:r>
      <w:r w:rsidRPr="00CB2188">
        <w:rPr>
          <w:rFonts w:ascii="Times New Roman" w:hAnsi="Times New Roman" w:cs="Times New Roman"/>
          <w:sz w:val="24"/>
          <w:szCs w:val="24"/>
        </w:rPr>
        <w:t xml:space="preserve">que </w:t>
      </w:r>
      <w:r w:rsidR="00723F9F">
        <w:rPr>
          <w:rFonts w:ascii="Times New Roman" w:hAnsi="Times New Roman" w:cs="Times New Roman"/>
          <w:sz w:val="24"/>
          <w:szCs w:val="24"/>
        </w:rPr>
        <w:t>e</w:t>
      </w:r>
      <w:r w:rsidR="00723F9F" w:rsidRPr="00CB2188">
        <w:rPr>
          <w:rFonts w:ascii="Times New Roman" w:hAnsi="Times New Roman" w:cs="Times New Roman"/>
          <w:sz w:val="24"/>
          <w:szCs w:val="24"/>
        </w:rPr>
        <w:t xml:space="preserve">sta </w:t>
      </w:r>
      <w:r w:rsidRPr="00CB2188">
        <w:rPr>
          <w:rFonts w:ascii="Times New Roman" w:hAnsi="Times New Roman" w:cs="Times New Roman"/>
          <w:sz w:val="24"/>
          <w:szCs w:val="24"/>
        </w:rPr>
        <w:t xml:space="preserve">se ha convertido en la tendencia dominante </w:t>
      </w:r>
      <w:r w:rsidR="00E63AC0" w:rsidRPr="00CB2188">
        <w:rPr>
          <w:rFonts w:ascii="Times New Roman" w:hAnsi="Times New Roman" w:cs="Times New Roman"/>
          <w:sz w:val="24"/>
          <w:szCs w:val="24"/>
        </w:rPr>
        <w:t>que sigue</w:t>
      </w:r>
      <w:r w:rsidR="00B67A50" w:rsidRPr="00CB2188">
        <w:rPr>
          <w:rFonts w:ascii="Times New Roman" w:hAnsi="Times New Roman" w:cs="Times New Roman"/>
          <w:sz w:val="24"/>
          <w:szCs w:val="24"/>
        </w:rPr>
        <w:t>n la mayoría de los países en la elaboración de sus polí</w:t>
      </w:r>
      <w:r w:rsidR="0067768A" w:rsidRPr="00CB2188">
        <w:rPr>
          <w:rFonts w:ascii="Times New Roman" w:hAnsi="Times New Roman" w:cs="Times New Roman"/>
          <w:sz w:val="24"/>
          <w:szCs w:val="24"/>
        </w:rPr>
        <w:t>ticas públicas</w:t>
      </w:r>
      <w:r w:rsidR="009179AA">
        <w:rPr>
          <w:rFonts w:ascii="Times New Roman" w:hAnsi="Times New Roman" w:cs="Times New Roman"/>
          <w:sz w:val="24"/>
          <w:szCs w:val="24"/>
        </w:rPr>
        <w:t>.</w:t>
      </w:r>
      <w:r w:rsidR="00723F9F">
        <w:rPr>
          <w:rFonts w:ascii="Times New Roman" w:hAnsi="Times New Roman" w:cs="Times New Roman"/>
          <w:sz w:val="24"/>
          <w:szCs w:val="24"/>
        </w:rPr>
        <w:t xml:space="preserve"> </w:t>
      </w:r>
      <w:r w:rsidR="009179AA">
        <w:rPr>
          <w:rFonts w:ascii="Times New Roman" w:hAnsi="Times New Roman" w:cs="Times New Roman"/>
          <w:sz w:val="24"/>
          <w:szCs w:val="24"/>
        </w:rPr>
        <w:t xml:space="preserve">Y </w:t>
      </w:r>
      <w:r w:rsidR="00723F9F">
        <w:rPr>
          <w:rFonts w:ascii="Times New Roman" w:hAnsi="Times New Roman" w:cs="Times New Roman"/>
          <w:sz w:val="24"/>
          <w:szCs w:val="24"/>
        </w:rPr>
        <w:t>s</w:t>
      </w:r>
      <w:r w:rsidR="0067768A" w:rsidRPr="00CB2188">
        <w:rPr>
          <w:rFonts w:ascii="Times New Roman" w:hAnsi="Times New Roman" w:cs="Times New Roman"/>
          <w:sz w:val="24"/>
          <w:szCs w:val="24"/>
        </w:rPr>
        <w:t>e antepone</w:t>
      </w:r>
      <w:r w:rsidR="00B67A50" w:rsidRPr="00CB2188">
        <w:rPr>
          <w:rFonts w:ascii="Times New Roman" w:hAnsi="Times New Roman" w:cs="Times New Roman"/>
          <w:sz w:val="24"/>
          <w:szCs w:val="24"/>
        </w:rPr>
        <w:t xml:space="preserve"> a esta orientación una per</w:t>
      </w:r>
      <w:r w:rsidR="0067768A" w:rsidRPr="00CB2188">
        <w:rPr>
          <w:rFonts w:ascii="Times New Roman" w:hAnsi="Times New Roman" w:cs="Times New Roman"/>
          <w:sz w:val="24"/>
          <w:szCs w:val="24"/>
        </w:rPr>
        <w:t>spectiva humanista que considera</w:t>
      </w:r>
      <w:r w:rsidR="00B67A50" w:rsidRPr="00CB2188">
        <w:rPr>
          <w:rFonts w:ascii="Times New Roman" w:hAnsi="Times New Roman" w:cs="Times New Roman"/>
          <w:sz w:val="24"/>
          <w:szCs w:val="24"/>
        </w:rPr>
        <w:t xml:space="preserve"> al ser humano como el eje central del concepto de desarrollo. En la segunda parte se presentan las características de un modelo humanista que</w:t>
      </w:r>
      <w:r w:rsidR="008605B4">
        <w:rPr>
          <w:rFonts w:ascii="Times New Roman" w:hAnsi="Times New Roman" w:cs="Times New Roman"/>
          <w:sz w:val="24"/>
          <w:szCs w:val="24"/>
        </w:rPr>
        <w:t>,</w:t>
      </w:r>
      <w:r w:rsidR="00B67A50" w:rsidRPr="00CB2188">
        <w:rPr>
          <w:rFonts w:ascii="Times New Roman" w:hAnsi="Times New Roman" w:cs="Times New Roman"/>
          <w:sz w:val="24"/>
          <w:szCs w:val="24"/>
        </w:rPr>
        <w:t xml:space="preserve"> partiendo del enfoque de las necesidades humanas</w:t>
      </w:r>
      <w:r w:rsidR="008605B4">
        <w:rPr>
          <w:rFonts w:ascii="Times New Roman" w:hAnsi="Times New Roman" w:cs="Times New Roman"/>
          <w:sz w:val="24"/>
          <w:szCs w:val="24"/>
        </w:rPr>
        <w:t>,</w:t>
      </w:r>
      <w:r w:rsidR="00B67A50" w:rsidRPr="00CB2188">
        <w:rPr>
          <w:rFonts w:ascii="Times New Roman" w:hAnsi="Times New Roman" w:cs="Times New Roman"/>
          <w:sz w:val="24"/>
          <w:szCs w:val="24"/>
        </w:rPr>
        <w:t xml:space="preserve"> analiza el concepto de desarrollo. El modelo considerado es el de </w:t>
      </w:r>
      <w:r w:rsidR="009179AA">
        <w:rPr>
          <w:rFonts w:ascii="Times New Roman" w:hAnsi="Times New Roman" w:cs="Times New Roman"/>
          <w:sz w:val="24"/>
          <w:szCs w:val="24"/>
        </w:rPr>
        <w:t>d</w:t>
      </w:r>
      <w:r w:rsidR="00B67A50" w:rsidRPr="00CB2188">
        <w:rPr>
          <w:rFonts w:ascii="Times New Roman" w:hAnsi="Times New Roman" w:cs="Times New Roman"/>
          <w:sz w:val="24"/>
          <w:szCs w:val="24"/>
        </w:rPr>
        <w:t xml:space="preserve">esarrollo a </w:t>
      </w:r>
      <w:r w:rsidR="009179AA">
        <w:rPr>
          <w:rFonts w:ascii="Times New Roman" w:hAnsi="Times New Roman" w:cs="Times New Roman"/>
          <w:sz w:val="24"/>
          <w:szCs w:val="24"/>
        </w:rPr>
        <w:t>e</w:t>
      </w:r>
      <w:r w:rsidR="009179AA" w:rsidRPr="00CB2188">
        <w:rPr>
          <w:rFonts w:ascii="Times New Roman" w:hAnsi="Times New Roman" w:cs="Times New Roman"/>
          <w:sz w:val="24"/>
          <w:szCs w:val="24"/>
        </w:rPr>
        <w:t xml:space="preserve">scala </w:t>
      </w:r>
      <w:r w:rsidR="009179AA">
        <w:rPr>
          <w:rFonts w:ascii="Times New Roman" w:hAnsi="Times New Roman" w:cs="Times New Roman"/>
          <w:sz w:val="24"/>
          <w:szCs w:val="24"/>
        </w:rPr>
        <w:t>h</w:t>
      </w:r>
      <w:r w:rsidR="005570B0" w:rsidRPr="00CB2188">
        <w:rPr>
          <w:rFonts w:ascii="Times New Roman" w:hAnsi="Times New Roman" w:cs="Times New Roman"/>
          <w:sz w:val="24"/>
          <w:szCs w:val="24"/>
        </w:rPr>
        <w:t>umana</w:t>
      </w:r>
      <w:r w:rsidR="009179AA">
        <w:rPr>
          <w:rFonts w:ascii="Times New Roman" w:hAnsi="Times New Roman" w:cs="Times New Roman"/>
          <w:sz w:val="24"/>
          <w:szCs w:val="24"/>
        </w:rPr>
        <w:t>,</w:t>
      </w:r>
      <w:r w:rsidR="005570B0" w:rsidRPr="00CB2188">
        <w:rPr>
          <w:rFonts w:ascii="Times New Roman" w:hAnsi="Times New Roman" w:cs="Times New Roman"/>
          <w:sz w:val="24"/>
          <w:szCs w:val="24"/>
        </w:rPr>
        <w:t xml:space="preserve"> cuyo principal teórico es el economista chileno Manfred Max-Neef. Finalmente, en la tercera parte, se comenta brevemente las dificultades que enfrenta</w:t>
      </w:r>
      <w:r w:rsidR="00747D8E" w:rsidRPr="00CB2188">
        <w:rPr>
          <w:rFonts w:ascii="Times New Roman" w:hAnsi="Times New Roman" w:cs="Times New Roman"/>
          <w:sz w:val="24"/>
          <w:szCs w:val="24"/>
        </w:rPr>
        <w:t>ría</w:t>
      </w:r>
      <w:r w:rsidR="005570B0" w:rsidRPr="00CB2188">
        <w:rPr>
          <w:rFonts w:ascii="Times New Roman" w:hAnsi="Times New Roman" w:cs="Times New Roman"/>
          <w:sz w:val="24"/>
          <w:szCs w:val="24"/>
        </w:rPr>
        <w:t xml:space="preserve"> la adopción de este modelo alternativo de desarr</w:t>
      </w:r>
      <w:r w:rsidR="00752C83" w:rsidRPr="00CB2188">
        <w:rPr>
          <w:rFonts w:ascii="Times New Roman" w:hAnsi="Times New Roman" w:cs="Times New Roman"/>
          <w:sz w:val="24"/>
          <w:szCs w:val="24"/>
        </w:rPr>
        <w:t>ollo ante el escenario neoliberal que vive el mundo en la actualidad.</w:t>
      </w:r>
    </w:p>
    <w:p w14:paraId="52BE8FBA" w14:textId="584A2A00" w:rsidR="007533EB" w:rsidRPr="00FA2111" w:rsidRDefault="007533EB">
      <w:pPr>
        <w:spacing w:after="0" w:line="360" w:lineRule="auto"/>
        <w:jc w:val="both"/>
        <w:rPr>
          <w:rFonts w:ascii="Times New Roman" w:hAnsi="Times New Roman" w:cs="Times New Roman"/>
          <w:sz w:val="24"/>
          <w:szCs w:val="24"/>
        </w:rPr>
      </w:pPr>
      <w:r w:rsidRPr="00FA2111">
        <w:rPr>
          <w:rFonts w:ascii="Calibri" w:eastAsia="Times New Roman" w:hAnsi="Calibri" w:cs="Calibri"/>
          <w:b/>
          <w:color w:val="000000"/>
          <w:sz w:val="28"/>
          <w:szCs w:val="28"/>
          <w:lang w:val="es-ES_tradnl" w:eastAsia="es-MX"/>
        </w:rPr>
        <w:t>Palabras clave:</w:t>
      </w:r>
      <w:r w:rsidRPr="00FA2111">
        <w:rPr>
          <w:rFonts w:ascii="Times New Roman" w:hAnsi="Times New Roman" w:cs="Times New Roman"/>
          <w:sz w:val="24"/>
          <w:szCs w:val="24"/>
        </w:rPr>
        <w:t xml:space="preserve"> </w:t>
      </w:r>
      <w:r w:rsidR="00C071BE" w:rsidRPr="00C071BE">
        <w:rPr>
          <w:rFonts w:ascii="Times New Roman" w:hAnsi="Times New Roman" w:cs="Times New Roman"/>
          <w:sz w:val="24"/>
          <w:szCs w:val="24"/>
        </w:rPr>
        <w:t xml:space="preserve">economía, </w:t>
      </w:r>
      <w:r w:rsidR="009179AA" w:rsidRPr="00AE1F95">
        <w:rPr>
          <w:rFonts w:ascii="Times New Roman" w:hAnsi="Times New Roman" w:cs="Times New Roman"/>
          <w:sz w:val="24"/>
          <w:szCs w:val="24"/>
        </w:rPr>
        <w:t>humanismo</w:t>
      </w:r>
      <w:r w:rsidR="009179AA">
        <w:rPr>
          <w:rFonts w:ascii="Times New Roman" w:hAnsi="Times New Roman" w:cs="Times New Roman"/>
          <w:sz w:val="24"/>
          <w:szCs w:val="24"/>
        </w:rPr>
        <w:t>,</w:t>
      </w:r>
      <w:r w:rsidR="009179AA" w:rsidRPr="00C071BE">
        <w:rPr>
          <w:rFonts w:ascii="Times New Roman" w:hAnsi="Times New Roman" w:cs="Times New Roman"/>
          <w:sz w:val="24"/>
          <w:szCs w:val="24"/>
        </w:rPr>
        <w:t xml:space="preserve"> </w:t>
      </w:r>
      <w:r w:rsidR="00C071BE" w:rsidRPr="00C071BE">
        <w:rPr>
          <w:rFonts w:ascii="Times New Roman" w:hAnsi="Times New Roman" w:cs="Times New Roman"/>
          <w:sz w:val="24"/>
          <w:szCs w:val="24"/>
        </w:rPr>
        <w:t>modelos de desarrollo.</w:t>
      </w:r>
    </w:p>
    <w:p w14:paraId="52BE8FBB" w14:textId="77777777" w:rsidR="007533EB" w:rsidRDefault="007533EB">
      <w:pPr>
        <w:spacing w:after="0" w:line="360" w:lineRule="auto"/>
        <w:jc w:val="both"/>
        <w:rPr>
          <w:rFonts w:ascii="Times New Roman" w:hAnsi="Times New Roman" w:cs="Times New Roman"/>
          <w:sz w:val="24"/>
          <w:szCs w:val="24"/>
        </w:rPr>
      </w:pPr>
    </w:p>
    <w:p w14:paraId="52BE8FBC" w14:textId="303A34A4" w:rsidR="00CB2188" w:rsidRPr="00FA2111" w:rsidRDefault="00CB2188">
      <w:pPr>
        <w:spacing w:after="0" w:line="360" w:lineRule="auto"/>
        <w:jc w:val="both"/>
        <w:rPr>
          <w:rFonts w:ascii="Calibri" w:eastAsia="Times New Roman" w:hAnsi="Calibri" w:cs="Calibri"/>
          <w:b/>
          <w:color w:val="000000"/>
          <w:sz w:val="28"/>
          <w:szCs w:val="28"/>
          <w:lang w:val="es-ES_tradnl" w:eastAsia="es-MX"/>
        </w:rPr>
      </w:pPr>
      <w:r w:rsidRPr="00FA2111">
        <w:rPr>
          <w:rFonts w:ascii="Calibri" w:eastAsia="Times New Roman" w:hAnsi="Calibri" w:cs="Calibri"/>
          <w:b/>
          <w:color w:val="000000"/>
          <w:sz w:val="28"/>
          <w:szCs w:val="28"/>
          <w:lang w:val="es-ES_tradnl" w:eastAsia="es-MX"/>
        </w:rPr>
        <w:t>Abstract</w:t>
      </w:r>
    </w:p>
    <w:p w14:paraId="52BE8FBD" w14:textId="44024DF8" w:rsidR="00CB2188" w:rsidRDefault="00CB2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 w:eastAsia="es-MX"/>
        </w:rPr>
      </w:pPr>
      <w:r w:rsidRPr="00CB2188">
        <w:rPr>
          <w:rFonts w:ascii="Times New Roman" w:eastAsia="Times New Roman" w:hAnsi="Times New Roman" w:cs="Times New Roman"/>
          <w:color w:val="212121"/>
          <w:sz w:val="24"/>
          <w:szCs w:val="24"/>
          <w:lang w:val="en" w:eastAsia="es-MX"/>
        </w:rPr>
        <w:t xml:space="preserve">The present work is divided into three parts. In the first one, a critique of the economistic perspective of development is elaborated, pointing out that this has become the dominant tendency that most countries follow in the elaboration of their public policies. This orientation is preceded by a humanist perspective that considers the human being as the central axis of the concept of development. In the second part the characteristics of a humanist model that, based on the approach of human needs, analyzes the concept of development are presented. The model considered is "Development on a Human Scale" </w:t>
      </w:r>
      <w:r w:rsidRPr="00CB2188">
        <w:rPr>
          <w:rFonts w:ascii="Times New Roman" w:eastAsia="Times New Roman" w:hAnsi="Times New Roman" w:cs="Times New Roman"/>
          <w:color w:val="212121"/>
          <w:sz w:val="24"/>
          <w:szCs w:val="24"/>
          <w:lang w:val="en" w:eastAsia="es-MX"/>
        </w:rPr>
        <w:lastRenderedPageBreak/>
        <w:t>whose main theorist is the Chilean economist Manfred Max-</w:t>
      </w:r>
      <w:proofErr w:type="spellStart"/>
      <w:r w:rsidRPr="00CB2188">
        <w:rPr>
          <w:rFonts w:ascii="Times New Roman" w:eastAsia="Times New Roman" w:hAnsi="Times New Roman" w:cs="Times New Roman"/>
          <w:color w:val="212121"/>
          <w:sz w:val="24"/>
          <w:szCs w:val="24"/>
          <w:lang w:val="en" w:eastAsia="es-MX"/>
        </w:rPr>
        <w:t>Neef</w:t>
      </w:r>
      <w:proofErr w:type="spellEnd"/>
      <w:r w:rsidRPr="00CB2188">
        <w:rPr>
          <w:rFonts w:ascii="Times New Roman" w:eastAsia="Times New Roman" w:hAnsi="Times New Roman" w:cs="Times New Roman"/>
          <w:color w:val="212121"/>
          <w:sz w:val="24"/>
          <w:szCs w:val="24"/>
          <w:lang w:val="en" w:eastAsia="es-MX"/>
        </w:rPr>
        <w:t>. Finally, in the third part, we briefly discuss the difficulties that the adoption of this alternative model of development would face in the neoliberal scenario that the world is currently experiencing.</w:t>
      </w:r>
    </w:p>
    <w:p w14:paraId="52BE8FBE" w14:textId="5F93F562" w:rsidR="00CB2188" w:rsidRDefault="00CB2188">
      <w:pPr>
        <w:spacing w:after="0" w:line="360" w:lineRule="auto"/>
        <w:jc w:val="both"/>
        <w:rPr>
          <w:rFonts w:ascii="Times New Roman" w:hAnsi="Times New Roman" w:cs="Times New Roman"/>
          <w:sz w:val="24"/>
          <w:szCs w:val="24"/>
          <w:lang w:val="en-US"/>
        </w:rPr>
      </w:pPr>
      <w:r w:rsidRPr="00FA2111">
        <w:rPr>
          <w:rFonts w:ascii="Calibri" w:eastAsia="Times New Roman" w:hAnsi="Calibri" w:cs="Calibri"/>
          <w:b/>
          <w:color w:val="000000"/>
          <w:sz w:val="28"/>
          <w:szCs w:val="28"/>
          <w:lang w:val="es-ES_tradnl" w:eastAsia="es-MX"/>
        </w:rPr>
        <w:t>Keywords:</w:t>
      </w:r>
      <w:r w:rsidRPr="00FA2111">
        <w:rPr>
          <w:rFonts w:ascii="Times New Roman" w:hAnsi="Times New Roman" w:cs="Times New Roman"/>
          <w:sz w:val="24"/>
          <w:szCs w:val="24"/>
          <w:lang w:val="en-US"/>
        </w:rPr>
        <w:t xml:space="preserve"> </w:t>
      </w:r>
      <w:r w:rsidR="00E50779" w:rsidRPr="00E50779">
        <w:rPr>
          <w:rFonts w:ascii="Times New Roman" w:hAnsi="Times New Roman" w:cs="Times New Roman"/>
          <w:sz w:val="24"/>
          <w:szCs w:val="24"/>
          <w:lang w:val="en-US"/>
        </w:rPr>
        <w:t>economy,</w:t>
      </w:r>
      <w:r w:rsidR="00AE43F0" w:rsidRPr="00AE43F0">
        <w:rPr>
          <w:rFonts w:ascii="Times New Roman" w:hAnsi="Times New Roman" w:cs="Times New Roman"/>
          <w:sz w:val="24"/>
          <w:szCs w:val="24"/>
          <w:lang w:val="en-US"/>
        </w:rPr>
        <w:t xml:space="preserve"> </w:t>
      </w:r>
      <w:r w:rsidR="00AE43F0" w:rsidRPr="00AE1F95">
        <w:rPr>
          <w:rFonts w:ascii="Times New Roman" w:hAnsi="Times New Roman" w:cs="Times New Roman"/>
          <w:sz w:val="24"/>
          <w:szCs w:val="24"/>
          <w:lang w:val="en-US"/>
        </w:rPr>
        <w:t>humanism</w:t>
      </w:r>
      <w:r w:rsidR="00AE43F0">
        <w:rPr>
          <w:rFonts w:ascii="Times New Roman" w:hAnsi="Times New Roman" w:cs="Times New Roman"/>
          <w:sz w:val="24"/>
          <w:szCs w:val="24"/>
          <w:lang w:val="en-US"/>
        </w:rPr>
        <w:t>,</w:t>
      </w:r>
      <w:r w:rsidR="00E50779" w:rsidRPr="00E50779">
        <w:rPr>
          <w:rFonts w:ascii="Times New Roman" w:hAnsi="Times New Roman" w:cs="Times New Roman"/>
          <w:sz w:val="24"/>
          <w:szCs w:val="24"/>
          <w:lang w:val="en-US"/>
        </w:rPr>
        <w:t xml:space="preserve"> development models</w:t>
      </w:r>
      <w:r w:rsidR="00FA2111">
        <w:rPr>
          <w:rFonts w:ascii="Times New Roman" w:hAnsi="Times New Roman" w:cs="Times New Roman"/>
          <w:sz w:val="24"/>
          <w:szCs w:val="24"/>
          <w:lang w:val="en-US"/>
        </w:rPr>
        <w:t>.</w:t>
      </w:r>
    </w:p>
    <w:p w14:paraId="4A398B90" w14:textId="1CAC00C9" w:rsidR="00FA2111" w:rsidRDefault="00FA2111">
      <w:pPr>
        <w:spacing w:after="0" w:line="360" w:lineRule="auto"/>
        <w:jc w:val="both"/>
        <w:rPr>
          <w:rFonts w:ascii="Times New Roman" w:hAnsi="Times New Roman" w:cs="Times New Roman"/>
          <w:sz w:val="24"/>
          <w:szCs w:val="24"/>
          <w:lang w:val="en-US"/>
        </w:rPr>
      </w:pPr>
    </w:p>
    <w:p w14:paraId="1FF8AC72" w14:textId="76A4690F" w:rsidR="00175AD8" w:rsidRDefault="00175AD8" w:rsidP="00175AD8">
      <w:pPr>
        <w:spacing w:before="120" w:after="240" w:line="360" w:lineRule="auto"/>
        <w:jc w:val="both"/>
      </w:pPr>
      <w:r w:rsidRPr="00F751FF">
        <w:rPr>
          <w:rFonts w:ascii="Times New Roman" w:hAnsi="Times New Roman" w:cs="Times New Roman"/>
          <w:b/>
          <w:sz w:val="24"/>
        </w:rPr>
        <w:t>Fecha Recepción:</w:t>
      </w:r>
      <w:r w:rsidRPr="00F751FF">
        <w:rPr>
          <w:rFonts w:ascii="Times New Roman" w:hAnsi="Times New Roman" w:cs="Times New Roman"/>
          <w:sz w:val="24"/>
        </w:rPr>
        <w:t xml:space="preserve"> </w:t>
      </w:r>
      <w:proofErr w:type="gramStart"/>
      <w:r w:rsidRPr="00F751FF">
        <w:rPr>
          <w:rFonts w:ascii="Times New Roman" w:hAnsi="Times New Roman" w:cs="Times New Roman"/>
          <w:sz w:val="24"/>
        </w:rPr>
        <w:t>Febrero</w:t>
      </w:r>
      <w:proofErr w:type="gramEnd"/>
      <w:r w:rsidRPr="00F751FF">
        <w:rPr>
          <w:rFonts w:ascii="Times New Roman" w:hAnsi="Times New Roman" w:cs="Times New Roman"/>
          <w:sz w:val="24"/>
        </w:rPr>
        <w:t xml:space="preserve"> 201</w:t>
      </w:r>
      <w:r>
        <w:rPr>
          <w:rFonts w:ascii="Times New Roman" w:hAnsi="Times New Roman" w:cs="Times New Roman"/>
          <w:sz w:val="24"/>
        </w:rPr>
        <w:t>8</w:t>
      </w:r>
      <w:r w:rsidRPr="00F751FF">
        <w:rPr>
          <w:rFonts w:ascii="Times New Roman" w:hAnsi="Times New Roman" w:cs="Times New Roman"/>
          <w:sz w:val="24"/>
        </w:rPr>
        <w:t xml:space="preserve">     </w:t>
      </w:r>
      <w:r w:rsidRPr="00F751FF">
        <w:rPr>
          <w:rFonts w:ascii="Times New Roman" w:hAnsi="Times New Roman" w:cs="Times New Roman"/>
          <w:b/>
          <w:sz w:val="24"/>
        </w:rPr>
        <w:t>Fecha Aceptación:</w:t>
      </w:r>
      <w:r w:rsidRPr="00F751FF">
        <w:rPr>
          <w:rFonts w:ascii="Times New Roman" w:hAnsi="Times New Roman" w:cs="Times New Roman"/>
          <w:sz w:val="24"/>
        </w:rPr>
        <w:t xml:space="preserve"> Julio 201</w:t>
      </w:r>
      <w:r>
        <w:rPr>
          <w:rFonts w:ascii="Times New Roman" w:hAnsi="Times New Roman" w:cs="Times New Roman"/>
          <w:sz w:val="24"/>
        </w:rPr>
        <w:t>8</w:t>
      </w:r>
      <w:r>
        <w:br/>
      </w:r>
      <w:r>
        <w:pict w14:anchorId="32C08D47">
          <v:rect id="_x0000_i1025" style="width:446.5pt;height:1.5pt" o:hralign="center" o:hrstd="t" o:hr="t" fillcolor="#a0a0a0" stroked="f"/>
        </w:pict>
      </w:r>
    </w:p>
    <w:p w14:paraId="0EF4A4D5" w14:textId="77777777" w:rsidR="00E50779" w:rsidRDefault="00E50779">
      <w:pPr>
        <w:spacing w:after="0" w:line="360" w:lineRule="auto"/>
        <w:jc w:val="both"/>
        <w:rPr>
          <w:rFonts w:ascii="Times New Roman" w:hAnsi="Times New Roman" w:cs="Times New Roman"/>
          <w:b/>
          <w:sz w:val="24"/>
          <w:szCs w:val="24"/>
        </w:rPr>
      </w:pPr>
    </w:p>
    <w:p w14:paraId="52BE8FBF" w14:textId="5FD524E1" w:rsidR="009930BE" w:rsidRPr="00FA2111" w:rsidRDefault="004A0FA7">
      <w:pPr>
        <w:spacing w:after="0" w:line="360" w:lineRule="auto"/>
        <w:jc w:val="both"/>
        <w:rPr>
          <w:rFonts w:ascii="Calibri" w:eastAsia="Times New Roman" w:hAnsi="Calibri" w:cs="Calibri"/>
          <w:b/>
          <w:color w:val="000000"/>
          <w:sz w:val="28"/>
          <w:szCs w:val="28"/>
          <w:lang w:val="es-ES_tradnl" w:eastAsia="es-MX"/>
        </w:rPr>
      </w:pPr>
      <w:r w:rsidRPr="00FA2111">
        <w:rPr>
          <w:rFonts w:ascii="Calibri" w:eastAsia="Times New Roman" w:hAnsi="Calibri" w:cs="Calibri"/>
          <w:b/>
          <w:color w:val="000000"/>
          <w:sz w:val="28"/>
          <w:szCs w:val="28"/>
          <w:lang w:val="es-ES_tradnl" w:eastAsia="es-MX"/>
        </w:rPr>
        <w:t>Introducción</w:t>
      </w:r>
    </w:p>
    <w:p w14:paraId="52BE8FC0" w14:textId="5562F4C2" w:rsidR="00651BBB" w:rsidRPr="00CB2188" w:rsidRDefault="00651BBB" w:rsidP="00FA2111">
      <w:pPr>
        <w:spacing w:after="0" w:line="360" w:lineRule="auto"/>
        <w:ind w:firstLine="708"/>
        <w:jc w:val="both"/>
        <w:rPr>
          <w:rFonts w:ascii="Times New Roman" w:hAnsi="Times New Roman" w:cs="Times New Roman"/>
          <w:sz w:val="24"/>
          <w:szCs w:val="24"/>
        </w:rPr>
      </w:pPr>
      <w:r w:rsidRPr="00CB2188">
        <w:rPr>
          <w:rFonts w:ascii="Times New Roman" w:hAnsi="Times New Roman" w:cs="Times New Roman"/>
          <w:sz w:val="24"/>
          <w:szCs w:val="24"/>
        </w:rPr>
        <w:t>Algunos conceptos en el ámbito de las ciencias sociales son difíciles de precisar. Muchas veces la aparente senci</w:t>
      </w:r>
      <w:r w:rsidR="00555B37" w:rsidRPr="00CB2188">
        <w:rPr>
          <w:rFonts w:ascii="Times New Roman" w:hAnsi="Times New Roman" w:cs="Times New Roman"/>
          <w:sz w:val="24"/>
          <w:szCs w:val="24"/>
        </w:rPr>
        <w:t xml:space="preserve">llez de </w:t>
      </w:r>
      <w:proofErr w:type="gramStart"/>
      <w:r w:rsidR="00555B37" w:rsidRPr="00CB2188">
        <w:rPr>
          <w:rFonts w:ascii="Times New Roman" w:hAnsi="Times New Roman" w:cs="Times New Roman"/>
          <w:sz w:val="24"/>
          <w:szCs w:val="24"/>
        </w:rPr>
        <w:t>los mismos</w:t>
      </w:r>
      <w:proofErr w:type="gramEnd"/>
      <w:r w:rsidR="00555B37" w:rsidRPr="00CB2188">
        <w:rPr>
          <w:rFonts w:ascii="Times New Roman" w:hAnsi="Times New Roman" w:cs="Times New Roman"/>
          <w:sz w:val="24"/>
          <w:szCs w:val="24"/>
        </w:rPr>
        <w:t>, así como el hecho de usarlos con tanta familiaridad</w:t>
      </w:r>
      <w:r w:rsidR="00AE43F0">
        <w:rPr>
          <w:rFonts w:ascii="Times New Roman" w:hAnsi="Times New Roman" w:cs="Times New Roman"/>
          <w:sz w:val="24"/>
          <w:szCs w:val="24"/>
        </w:rPr>
        <w:t>,</w:t>
      </w:r>
      <w:r w:rsidR="00555B37" w:rsidRPr="00CB2188">
        <w:rPr>
          <w:rFonts w:ascii="Times New Roman" w:hAnsi="Times New Roman" w:cs="Times New Roman"/>
          <w:sz w:val="24"/>
          <w:szCs w:val="24"/>
        </w:rPr>
        <w:t xml:space="preserve"> conduce a definirlos de formas tan diversas que</w:t>
      </w:r>
      <w:r w:rsidR="00ED58B4">
        <w:rPr>
          <w:rFonts w:ascii="Times New Roman" w:hAnsi="Times New Roman" w:cs="Times New Roman"/>
          <w:sz w:val="24"/>
          <w:szCs w:val="24"/>
        </w:rPr>
        <w:t xml:space="preserve"> se</w:t>
      </w:r>
      <w:r w:rsidR="00555B37" w:rsidRPr="00CB2188">
        <w:rPr>
          <w:rFonts w:ascii="Times New Roman" w:hAnsi="Times New Roman" w:cs="Times New Roman"/>
          <w:sz w:val="24"/>
          <w:szCs w:val="24"/>
        </w:rPr>
        <w:t xml:space="preserve"> termina </w:t>
      </w:r>
      <w:r w:rsidR="00ED58B4">
        <w:rPr>
          <w:rFonts w:ascii="Times New Roman" w:hAnsi="Times New Roman" w:cs="Times New Roman"/>
          <w:sz w:val="24"/>
          <w:szCs w:val="24"/>
        </w:rPr>
        <w:t xml:space="preserve">por </w:t>
      </w:r>
      <w:r w:rsidR="00D23405">
        <w:rPr>
          <w:rFonts w:ascii="Times New Roman" w:hAnsi="Times New Roman" w:cs="Times New Roman"/>
          <w:sz w:val="24"/>
          <w:szCs w:val="24"/>
        </w:rPr>
        <w:t>erigir</w:t>
      </w:r>
      <w:r w:rsidR="00ED58B4">
        <w:rPr>
          <w:rFonts w:ascii="Times New Roman" w:hAnsi="Times New Roman" w:cs="Times New Roman"/>
          <w:sz w:val="24"/>
          <w:szCs w:val="24"/>
        </w:rPr>
        <w:t xml:space="preserve"> en torno </w:t>
      </w:r>
      <w:r w:rsidR="00410041">
        <w:rPr>
          <w:rFonts w:ascii="Times New Roman" w:hAnsi="Times New Roman" w:cs="Times New Roman"/>
          <w:sz w:val="24"/>
          <w:szCs w:val="24"/>
        </w:rPr>
        <w:t>suyo</w:t>
      </w:r>
      <w:r w:rsidR="00037E82">
        <w:rPr>
          <w:rFonts w:ascii="Times New Roman" w:hAnsi="Times New Roman" w:cs="Times New Roman"/>
          <w:sz w:val="24"/>
          <w:szCs w:val="24"/>
        </w:rPr>
        <w:t xml:space="preserve"> </w:t>
      </w:r>
      <w:r w:rsidR="00555B37" w:rsidRPr="00CB2188">
        <w:rPr>
          <w:rFonts w:ascii="Times New Roman" w:hAnsi="Times New Roman" w:cs="Times New Roman"/>
          <w:sz w:val="24"/>
          <w:szCs w:val="24"/>
        </w:rPr>
        <w:t>una</w:t>
      </w:r>
      <w:r w:rsidR="000A22F0">
        <w:rPr>
          <w:rFonts w:ascii="Times New Roman" w:hAnsi="Times New Roman" w:cs="Times New Roman"/>
          <w:sz w:val="24"/>
          <w:szCs w:val="24"/>
        </w:rPr>
        <w:t xml:space="preserve"> especie de</w:t>
      </w:r>
      <w:r w:rsidR="00555B37" w:rsidRPr="00CB2188">
        <w:rPr>
          <w:rFonts w:ascii="Times New Roman" w:hAnsi="Times New Roman" w:cs="Times New Roman"/>
          <w:sz w:val="24"/>
          <w:szCs w:val="24"/>
        </w:rPr>
        <w:t xml:space="preserve"> torre de Babel qu</w:t>
      </w:r>
      <w:r w:rsidR="004C352D" w:rsidRPr="00CB2188">
        <w:rPr>
          <w:rFonts w:ascii="Times New Roman" w:hAnsi="Times New Roman" w:cs="Times New Roman"/>
          <w:sz w:val="24"/>
          <w:szCs w:val="24"/>
        </w:rPr>
        <w:t xml:space="preserve">e dificulta </w:t>
      </w:r>
      <w:r w:rsidR="000A22F0">
        <w:rPr>
          <w:rFonts w:ascii="Times New Roman" w:hAnsi="Times New Roman" w:cs="Times New Roman"/>
          <w:sz w:val="24"/>
          <w:szCs w:val="24"/>
        </w:rPr>
        <w:t>el alcance de</w:t>
      </w:r>
      <w:r w:rsidR="004C352D" w:rsidRPr="00CB2188">
        <w:rPr>
          <w:rFonts w:ascii="Times New Roman" w:hAnsi="Times New Roman" w:cs="Times New Roman"/>
          <w:sz w:val="24"/>
          <w:szCs w:val="24"/>
        </w:rPr>
        <w:t xml:space="preserve"> un acuerdo</w:t>
      </w:r>
      <w:r w:rsidR="00555B37" w:rsidRPr="00CB2188">
        <w:rPr>
          <w:rFonts w:ascii="Times New Roman" w:hAnsi="Times New Roman" w:cs="Times New Roman"/>
          <w:sz w:val="24"/>
          <w:szCs w:val="24"/>
        </w:rPr>
        <w:t xml:space="preserve"> generalizado </w:t>
      </w:r>
      <w:r w:rsidR="00D23405">
        <w:rPr>
          <w:rFonts w:ascii="Times New Roman" w:hAnsi="Times New Roman" w:cs="Times New Roman"/>
          <w:sz w:val="24"/>
          <w:szCs w:val="24"/>
        </w:rPr>
        <w:t>respecto a</w:t>
      </w:r>
      <w:r w:rsidR="00555B37" w:rsidRPr="00CB2188">
        <w:rPr>
          <w:rFonts w:ascii="Times New Roman" w:hAnsi="Times New Roman" w:cs="Times New Roman"/>
          <w:sz w:val="24"/>
          <w:szCs w:val="24"/>
        </w:rPr>
        <w:t xml:space="preserve"> su verdadero significado.</w:t>
      </w:r>
    </w:p>
    <w:p w14:paraId="52BE8FC1" w14:textId="59A44A74" w:rsidR="00555B37" w:rsidRPr="00CB2188" w:rsidRDefault="00AC118F" w:rsidP="00FA2111">
      <w:pPr>
        <w:spacing w:after="0" w:line="360" w:lineRule="auto"/>
        <w:ind w:firstLine="708"/>
        <w:jc w:val="both"/>
        <w:rPr>
          <w:rFonts w:ascii="Times New Roman" w:hAnsi="Times New Roman" w:cs="Times New Roman"/>
          <w:sz w:val="24"/>
          <w:szCs w:val="24"/>
        </w:rPr>
      </w:pPr>
      <w:r w:rsidRPr="00CB2188">
        <w:rPr>
          <w:rFonts w:ascii="Times New Roman" w:hAnsi="Times New Roman" w:cs="Times New Roman"/>
          <w:sz w:val="24"/>
          <w:szCs w:val="24"/>
        </w:rPr>
        <w:t>Uno de los términos</w:t>
      </w:r>
      <w:r w:rsidR="00555B37" w:rsidRPr="00CB2188">
        <w:rPr>
          <w:rFonts w:ascii="Times New Roman" w:hAnsi="Times New Roman" w:cs="Times New Roman"/>
          <w:sz w:val="24"/>
          <w:szCs w:val="24"/>
        </w:rPr>
        <w:t xml:space="preserve"> que </w:t>
      </w:r>
      <w:r w:rsidR="004C352D" w:rsidRPr="00CB2188">
        <w:rPr>
          <w:rFonts w:ascii="Times New Roman" w:hAnsi="Times New Roman" w:cs="Times New Roman"/>
          <w:sz w:val="24"/>
          <w:szCs w:val="24"/>
        </w:rPr>
        <w:t xml:space="preserve">desafortunadamente </w:t>
      </w:r>
      <w:r w:rsidR="00555B37" w:rsidRPr="00CB2188">
        <w:rPr>
          <w:rFonts w:ascii="Times New Roman" w:hAnsi="Times New Roman" w:cs="Times New Roman"/>
          <w:sz w:val="24"/>
          <w:szCs w:val="24"/>
        </w:rPr>
        <w:t xml:space="preserve">cae en la situación anterior es el concepto de </w:t>
      </w:r>
      <w:r w:rsidR="00555B37" w:rsidRPr="00FA2111">
        <w:rPr>
          <w:rFonts w:ascii="Times New Roman" w:hAnsi="Times New Roman" w:cs="Times New Roman"/>
          <w:sz w:val="24"/>
          <w:szCs w:val="24"/>
        </w:rPr>
        <w:t>desarrollo</w:t>
      </w:r>
      <w:r w:rsidR="00AB57B6">
        <w:rPr>
          <w:rFonts w:ascii="Times New Roman" w:hAnsi="Times New Roman" w:cs="Times New Roman"/>
          <w:sz w:val="24"/>
          <w:szCs w:val="24"/>
        </w:rPr>
        <w:t>.</w:t>
      </w:r>
      <w:r w:rsidR="0027642F">
        <w:rPr>
          <w:rFonts w:ascii="Times New Roman" w:hAnsi="Times New Roman" w:cs="Times New Roman"/>
          <w:sz w:val="24"/>
          <w:szCs w:val="24"/>
        </w:rPr>
        <w:t xml:space="preserve"> </w:t>
      </w:r>
      <w:r w:rsidR="00AB57B6">
        <w:rPr>
          <w:rFonts w:ascii="Times New Roman" w:hAnsi="Times New Roman" w:cs="Times New Roman"/>
          <w:sz w:val="24"/>
          <w:szCs w:val="24"/>
        </w:rPr>
        <w:t xml:space="preserve">Mientras </w:t>
      </w:r>
      <w:r w:rsidRPr="00CB2188">
        <w:rPr>
          <w:rFonts w:ascii="Times New Roman" w:hAnsi="Times New Roman" w:cs="Times New Roman"/>
          <w:sz w:val="24"/>
          <w:szCs w:val="24"/>
        </w:rPr>
        <w:t>que en términos biológicos se define</w:t>
      </w:r>
      <w:r w:rsidR="00555B37" w:rsidRPr="00CB2188">
        <w:rPr>
          <w:rFonts w:ascii="Times New Roman" w:hAnsi="Times New Roman" w:cs="Times New Roman"/>
          <w:sz w:val="24"/>
          <w:szCs w:val="24"/>
        </w:rPr>
        <w:t xml:space="preserve"> como el proceso de crecimiento de un organismo hasta alcanzar su madurez</w:t>
      </w:r>
      <w:r w:rsidRPr="00CB2188">
        <w:rPr>
          <w:rFonts w:ascii="Times New Roman" w:hAnsi="Times New Roman" w:cs="Times New Roman"/>
          <w:sz w:val="24"/>
          <w:szCs w:val="24"/>
        </w:rPr>
        <w:t>, en el ámbito de las ciencias sociales se usa generalmente para designar el proceso de cambio por medio del cual las sociedades de los países no industrializados van adquiriendo las características de las sociedades industriali</w:t>
      </w:r>
      <w:r w:rsidR="00392B9B" w:rsidRPr="00CB2188">
        <w:rPr>
          <w:rFonts w:ascii="Times New Roman" w:hAnsi="Times New Roman" w:cs="Times New Roman"/>
          <w:sz w:val="24"/>
          <w:szCs w:val="24"/>
        </w:rPr>
        <w:t>zadas. Por lo tanto</w:t>
      </w:r>
      <w:r w:rsidRPr="00CB2188">
        <w:rPr>
          <w:rFonts w:ascii="Times New Roman" w:hAnsi="Times New Roman" w:cs="Times New Roman"/>
          <w:sz w:val="24"/>
          <w:szCs w:val="24"/>
        </w:rPr>
        <w:t xml:space="preserve">, </w:t>
      </w:r>
      <w:r w:rsidR="00AB57B6">
        <w:rPr>
          <w:rFonts w:ascii="Times New Roman" w:hAnsi="Times New Roman" w:cs="Times New Roman"/>
          <w:sz w:val="24"/>
          <w:szCs w:val="24"/>
        </w:rPr>
        <w:t>e</w:t>
      </w:r>
      <w:r w:rsidR="00AB57B6" w:rsidRPr="00CB2188">
        <w:rPr>
          <w:rFonts w:ascii="Times New Roman" w:hAnsi="Times New Roman" w:cs="Times New Roman"/>
          <w:sz w:val="24"/>
          <w:szCs w:val="24"/>
        </w:rPr>
        <w:t xml:space="preserve">stas </w:t>
      </w:r>
      <w:r w:rsidR="0028582C" w:rsidRPr="00CB2188">
        <w:rPr>
          <w:rFonts w:ascii="Times New Roman" w:hAnsi="Times New Roman" w:cs="Times New Roman"/>
          <w:sz w:val="24"/>
          <w:szCs w:val="24"/>
        </w:rPr>
        <w:t xml:space="preserve">últimas </w:t>
      </w:r>
      <w:r w:rsidRPr="00CB2188">
        <w:rPr>
          <w:rFonts w:ascii="Times New Roman" w:hAnsi="Times New Roman" w:cs="Times New Roman"/>
          <w:sz w:val="24"/>
          <w:szCs w:val="24"/>
        </w:rPr>
        <w:t xml:space="preserve">constituyen el parámetro a través del cual </w:t>
      </w:r>
      <w:r w:rsidR="0028582C" w:rsidRPr="00CB2188">
        <w:rPr>
          <w:rFonts w:ascii="Times New Roman" w:hAnsi="Times New Roman" w:cs="Times New Roman"/>
          <w:sz w:val="24"/>
          <w:szCs w:val="24"/>
        </w:rPr>
        <w:t>se mide el nivel de desarrollo alcanzado</w:t>
      </w:r>
      <w:r w:rsidR="00FA659A" w:rsidRPr="00CB2188">
        <w:rPr>
          <w:rFonts w:ascii="Times New Roman" w:hAnsi="Times New Roman" w:cs="Times New Roman"/>
          <w:sz w:val="24"/>
          <w:szCs w:val="24"/>
        </w:rPr>
        <w:t xml:space="preserve"> por otras sociedades</w:t>
      </w:r>
      <w:r w:rsidR="00807E42">
        <w:rPr>
          <w:rFonts w:ascii="Times New Roman" w:hAnsi="Times New Roman" w:cs="Times New Roman"/>
          <w:sz w:val="24"/>
          <w:szCs w:val="24"/>
        </w:rPr>
        <w:t xml:space="preserve"> —sin importar el tipo de nivel que fuere</w:t>
      </w:r>
      <w:r w:rsidR="0028582C" w:rsidRPr="00CB2188">
        <w:rPr>
          <w:rFonts w:ascii="Times New Roman" w:hAnsi="Times New Roman" w:cs="Times New Roman"/>
          <w:sz w:val="24"/>
          <w:szCs w:val="24"/>
        </w:rPr>
        <w:t>.</w:t>
      </w:r>
    </w:p>
    <w:p w14:paraId="52BE8FC2" w14:textId="1A921062" w:rsidR="00220333" w:rsidRDefault="00220333" w:rsidP="00FA211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 importante destacar que frente a esta visión tan simplista del</w:t>
      </w:r>
      <w:r w:rsidR="00807E42">
        <w:rPr>
          <w:rFonts w:ascii="Times New Roman" w:hAnsi="Times New Roman" w:cs="Times New Roman"/>
          <w:sz w:val="24"/>
          <w:szCs w:val="24"/>
        </w:rPr>
        <w:t xml:space="preserve"> término</w:t>
      </w:r>
      <w:r>
        <w:rPr>
          <w:rFonts w:ascii="Times New Roman" w:hAnsi="Times New Roman" w:cs="Times New Roman"/>
          <w:sz w:val="24"/>
          <w:szCs w:val="24"/>
        </w:rPr>
        <w:t xml:space="preserve"> </w:t>
      </w:r>
      <w:r w:rsidRPr="00FA2111">
        <w:rPr>
          <w:rFonts w:ascii="Times New Roman" w:hAnsi="Times New Roman" w:cs="Times New Roman"/>
          <w:i/>
          <w:sz w:val="24"/>
          <w:szCs w:val="24"/>
        </w:rPr>
        <w:t>desarrollo</w:t>
      </w:r>
      <w:r>
        <w:rPr>
          <w:rFonts w:ascii="Times New Roman" w:hAnsi="Times New Roman" w:cs="Times New Roman"/>
          <w:sz w:val="24"/>
          <w:szCs w:val="24"/>
        </w:rPr>
        <w:t xml:space="preserve"> han surgido algunas voces disidentes. Por ejemplo, el premio Nobel de Economía 1998, Amartya Sen</w:t>
      </w:r>
      <w:r w:rsidR="00807E42">
        <w:rPr>
          <w:rFonts w:ascii="Times New Roman" w:hAnsi="Times New Roman" w:cs="Times New Roman"/>
          <w:sz w:val="24"/>
          <w:szCs w:val="24"/>
        </w:rPr>
        <w:t>,</w:t>
      </w:r>
      <w:r>
        <w:rPr>
          <w:rFonts w:ascii="Times New Roman" w:hAnsi="Times New Roman" w:cs="Times New Roman"/>
          <w:sz w:val="24"/>
          <w:szCs w:val="24"/>
        </w:rPr>
        <w:t xml:space="preserve"> </w:t>
      </w:r>
      <w:r w:rsidR="00BD4ABF">
        <w:rPr>
          <w:rFonts w:ascii="Times New Roman" w:hAnsi="Times New Roman" w:cs="Times New Roman"/>
          <w:sz w:val="24"/>
          <w:szCs w:val="24"/>
        </w:rPr>
        <w:t>ha definido</w:t>
      </w:r>
      <w:r>
        <w:rPr>
          <w:rFonts w:ascii="Times New Roman" w:hAnsi="Times New Roman" w:cs="Times New Roman"/>
          <w:sz w:val="24"/>
          <w:szCs w:val="24"/>
        </w:rPr>
        <w:t xml:space="preserve"> el desarrollo como “un proceso de ampliación de las libertades reales al alcance de las personas” (2000</w:t>
      </w:r>
      <w:r w:rsidR="00807E42">
        <w:rPr>
          <w:rFonts w:ascii="Times New Roman" w:hAnsi="Times New Roman" w:cs="Times New Roman"/>
          <w:sz w:val="24"/>
          <w:szCs w:val="24"/>
        </w:rPr>
        <w:t xml:space="preserve">, p. </w:t>
      </w:r>
      <w:r>
        <w:rPr>
          <w:rFonts w:ascii="Times New Roman" w:hAnsi="Times New Roman" w:cs="Times New Roman"/>
          <w:sz w:val="24"/>
          <w:szCs w:val="24"/>
        </w:rPr>
        <w:t>19).</w:t>
      </w:r>
      <w:r w:rsidR="004633E1">
        <w:rPr>
          <w:rFonts w:ascii="Times New Roman" w:hAnsi="Times New Roman" w:cs="Times New Roman"/>
          <w:sz w:val="24"/>
          <w:szCs w:val="24"/>
        </w:rPr>
        <w:t xml:space="preserve"> Por su parte, Griffin (2001)</w:t>
      </w:r>
      <w:r w:rsidR="00F72872">
        <w:rPr>
          <w:rFonts w:ascii="Times New Roman" w:hAnsi="Times New Roman" w:cs="Times New Roman"/>
          <w:sz w:val="24"/>
          <w:szCs w:val="24"/>
        </w:rPr>
        <w:t>,</w:t>
      </w:r>
      <w:r w:rsidR="004633E1">
        <w:rPr>
          <w:rFonts w:ascii="Times New Roman" w:hAnsi="Times New Roman" w:cs="Times New Roman"/>
          <w:sz w:val="24"/>
          <w:szCs w:val="24"/>
        </w:rPr>
        <w:t xml:space="preserve"> partiendo de esta aportación de Sen, añade que una sociedad desarrollada es la que se da en un contexto que ofrece a las personas la posibilidad de vivir bajo la forma que desean y que promueve su rol como agentes, tanto de su propia vida como de su entorno político, social y económico.</w:t>
      </w:r>
    </w:p>
    <w:p w14:paraId="52BE8FC3" w14:textId="3489BE3D" w:rsidR="0028582C" w:rsidRPr="00CB2188" w:rsidRDefault="0012688C" w:rsidP="00FA2111">
      <w:pPr>
        <w:spacing w:after="0" w:line="360" w:lineRule="auto"/>
        <w:ind w:firstLine="708"/>
        <w:jc w:val="both"/>
        <w:rPr>
          <w:rFonts w:ascii="Times New Roman" w:hAnsi="Times New Roman" w:cs="Times New Roman"/>
          <w:sz w:val="24"/>
          <w:szCs w:val="24"/>
        </w:rPr>
      </w:pPr>
      <w:r w:rsidRPr="00CB2188">
        <w:rPr>
          <w:rFonts w:ascii="Times New Roman" w:hAnsi="Times New Roman" w:cs="Times New Roman"/>
          <w:sz w:val="24"/>
          <w:szCs w:val="24"/>
        </w:rPr>
        <w:t xml:space="preserve">No </w:t>
      </w:r>
      <w:proofErr w:type="gramStart"/>
      <w:r w:rsidRPr="00CB2188">
        <w:rPr>
          <w:rFonts w:ascii="Times New Roman" w:hAnsi="Times New Roman" w:cs="Times New Roman"/>
          <w:sz w:val="24"/>
          <w:szCs w:val="24"/>
        </w:rPr>
        <w:t>obstante</w:t>
      </w:r>
      <w:proofErr w:type="gramEnd"/>
      <w:r w:rsidR="004633E1">
        <w:rPr>
          <w:rFonts w:ascii="Times New Roman" w:hAnsi="Times New Roman" w:cs="Times New Roman"/>
          <w:sz w:val="24"/>
          <w:szCs w:val="24"/>
        </w:rPr>
        <w:t xml:space="preserve"> lo anterior</w:t>
      </w:r>
      <w:r w:rsidRPr="00CB2188">
        <w:rPr>
          <w:rFonts w:ascii="Times New Roman" w:hAnsi="Times New Roman" w:cs="Times New Roman"/>
          <w:sz w:val="24"/>
          <w:szCs w:val="24"/>
        </w:rPr>
        <w:t>, parece</w:t>
      </w:r>
      <w:r w:rsidR="00737E37">
        <w:rPr>
          <w:rFonts w:ascii="Times New Roman" w:hAnsi="Times New Roman" w:cs="Times New Roman"/>
          <w:sz w:val="24"/>
          <w:szCs w:val="24"/>
        </w:rPr>
        <w:t xml:space="preserve"> ser</w:t>
      </w:r>
      <w:r w:rsidRPr="00CB2188">
        <w:rPr>
          <w:rFonts w:ascii="Times New Roman" w:hAnsi="Times New Roman" w:cs="Times New Roman"/>
          <w:sz w:val="24"/>
          <w:szCs w:val="24"/>
        </w:rPr>
        <w:t xml:space="preserve"> que existe cierto consenso en lo que respecta a los criterios que</w:t>
      </w:r>
      <w:r w:rsidR="004C352D" w:rsidRPr="00CB2188">
        <w:rPr>
          <w:rFonts w:ascii="Times New Roman" w:hAnsi="Times New Roman" w:cs="Times New Roman"/>
          <w:sz w:val="24"/>
          <w:szCs w:val="24"/>
        </w:rPr>
        <w:t xml:space="preserve"> siguen la mayoría de los países para considerar su nivel de desarrollo. En este </w:t>
      </w:r>
      <w:r w:rsidR="004C352D" w:rsidRPr="00CB2188">
        <w:rPr>
          <w:rFonts w:ascii="Times New Roman" w:hAnsi="Times New Roman" w:cs="Times New Roman"/>
          <w:sz w:val="24"/>
          <w:szCs w:val="24"/>
        </w:rPr>
        <w:lastRenderedPageBreak/>
        <w:t>sentido, a</w:t>
      </w:r>
      <w:r w:rsidR="00392B9B" w:rsidRPr="00CB2188">
        <w:rPr>
          <w:rFonts w:ascii="Times New Roman" w:hAnsi="Times New Roman" w:cs="Times New Roman"/>
          <w:sz w:val="24"/>
          <w:szCs w:val="24"/>
        </w:rPr>
        <w:t>lgunos de los indicadores más utilizados pa</w:t>
      </w:r>
      <w:r w:rsidR="0028275D" w:rsidRPr="00CB2188">
        <w:rPr>
          <w:rFonts w:ascii="Times New Roman" w:hAnsi="Times New Roman" w:cs="Times New Roman"/>
          <w:sz w:val="24"/>
          <w:szCs w:val="24"/>
        </w:rPr>
        <w:t xml:space="preserve">ra medir el grado de desarrollo </w:t>
      </w:r>
      <w:r w:rsidR="00392B9B" w:rsidRPr="00CB2188">
        <w:rPr>
          <w:rFonts w:ascii="Times New Roman" w:hAnsi="Times New Roman" w:cs="Times New Roman"/>
          <w:sz w:val="24"/>
          <w:szCs w:val="24"/>
        </w:rPr>
        <w:t>alcanzado</w:t>
      </w:r>
      <w:r w:rsidR="00DC1FA5" w:rsidRPr="00CB2188">
        <w:rPr>
          <w:rFonts w:ascii="Times New Roman" w:hAnsi="Times New Roman" w:cs="Times New Roman"/>
          <w:sz w:val="24"/>
          <w:szCs w:val="24"/>
        </w:rPr>
        <w:t xml:space="preserve"> por las sociedades son</w:t>
      </w:r>
      <w:r w:rsidR="000C0853" w:rsidRPr="00CB2188">
        <w:rPr>
          <w:rFonts w:ascii="Times New Roman" w:hAnsi="Times New Roman" w:cs="Times New Roman"/>
          <w:sz w:val="24"/>
          <w:szCs w:val="24"/>
        </w:rPr>
        <w:t xml:space="preserve"> </w:t>
      </w:r>
      <w:r w:rsidR="00037E82">
        <w:rPr>
          <w:rFonts w:ascii="Times New Roman" w:hAnsi="Times New Roman" w:cs="Times New Roman"/>
          <w:sz w:val="24"/>
          <w:szCs w:val="24"/>
        </w:rPr>
        <w:t xml:space="preserve">los siguientes, </w:t>
      </w:r>
      <w:proofErr w:type="gramStart"/>
      <w:r w:rsidR="00037E82">
        <w:rPr>
          <w:rFonts w:ascii="Times New Roman" w:hAnsi="Times New Roman" w:cs="Times New Roman"/>
          <w:sz w:val="24"/>
          <w:szCs w:val="24"/>
        </w:rPr>
        <w:t>de acuerdo a</w:t>
      </w:r>
      <w:proofErr w:type="gramEnd"/>
      <w:r w:rsidR="00037E82">
        <w:rPr>
          <w:rFonts w:ascii="Times New Roman" w:hAnsi="Times New Roman" w:cs="Times New Roman"/>
          <w:sz w:val="24"/>
          <w:szCs w:val="24"/>
        </w:rPr>
        <w:t xml:space="preserve"> </w:t>
      </w:r>
      <w:proofErr w:type="spellStart"/>
      <w:r w:rsidR="00037E82" w:rsidRPr="00CB2188">
        <w:rPr>
          <w:rFonts w:ascii="Times New Roman" w:hAnsi="Times New Roman" w:cs="Times New Roman"/>
          <w:sz w:val="24"/>
          <w:szCs w:val="24"/>
        </w:rPr>
        <w:t>Incháustegui</w:t>
      </w:r>
      <w:proofErr w:type="spellEnd"/>
      <w:r w:rsidR="00037E82">
        <w:rPr>
          <w:rFonts w:ascii="Times New Roman" w:hAnsi="Times New Roman" w:cs="Times New Roman"/>
          <w:sz w:val="24"/>
          <w:szCs w:val="24"/>
        </w:rPr>
        <w:t xml:space="preserve"> (</w:t>
      </w:r>
      <w:r w:rsidR="00037E82" w:rsidRPr="00CB2188">
        <w:rPr>
          <w:rFonts w:ascii="Times New Roman" w:hAnsi="Times New Roman" w:cs="Times New Roman"/>
          <w:sz w:val="24"/>
          <w:szCs w:val="24"/>
        </w:rPr>
        <w:t>2000):</w:t>
      </w:r>
    </w:p>
    <w:p w14:paraId="52BE8FC4" w14:textId="2353E774" w:rsidR="00DC1FA5" w:rsidRPr="00CB2188" w:rsidRDefault="00DC1FA5" w:rsidP="00FA2111">
      <w:pPr>
        <w:pStyle w:val="Prrafodelista"/>
        <w:numPr>
          <w:ilvl w:val="0"/>
          <w:numId w:val="1"/>
        </w:numPr>
        <w:spacing w:after="0" w:line="360" w:lineRule="auto"/>
        <w:ind w:left="0" w:firstLine="709"/>
        <w:jc w:val="both"/>
        <w:rPr>
          <w:rFonts w:ascii="Times New Roman" w:hAnsi="Times New Roman" w:cs="Times New Roman"/>
          <w:sz w:val="24"/>
          <w:szCs w:val="24"/>
        </w:rPr>
      </w:pPr>
      <w:r w:rsidRPr="00CB2188">
        <w:rPr>
          <w:rFonts w:ascii="Times New Roman" w:hAnsi="Times New Roman" w:cs="Times New Roman"/>
          <w:sz w:val="24"/>
          <w:szCs w:val="24"/>
        </w:rPr>
        <w:t>Baj</w:t>
      </w:r>
      <w:r w:rsidR="00A64EC0">
        <w:rPr>
          <w:rFonts w:ascii="Times New Roman" w:hAnsi="Times New Roman" w:cs="Times New Roman"/>
          <w:sz w:val="24"/>
          <w:szCs w:val="24"/>
        </w:rPr>
        <w:t>os</w:t>
      </w:r>
      <w:r w:rsidRPr="00CB2188">
        <w:rPr>
          <w:rFonts w:ascii="Times New Roman" w:hAnsi="Times New Roman" w:cs="Times New Roman"/>
          <w:sz w:val="24"/>
          <w:szCs w:val="24"/>
        </w:rPr>
        <w:t xml:space="preserve"> índices de mortalidad</w:t>
      </w:r>
      <w:r w:rsidR="00037E82">
        <w:rPr>
          <w:rFonts w:ascii="Times New Roman" w:hAnsi="Times New Roman" w:cs="Times New Roman"/>
          <w:sz w:val="24"/>
          <w:szCs w:val="24"/>
        </w:rPr>
        <w:t>.</w:t>
      </w:r>
    </w:p>
    <w:p w14:paraId="52BE8FC5" w14:textId="2AF24575" w:rsidR="00DC1FA5" w:rsidRPr="00CB2188" w:rsidRDefault="00DC1FA5" w:rsidP="00FA2111">
      <w:pPr>
        <w:pStyle w:val="Prrafodelista"/>
        <w:numPr>
          <w:ilvl w:val="0"/>
          <w:numId w:val="1"/>
        </w:numPr>
        <w:spacing w:after="0" w:line="360" w:lineRule="auto"/>
        <w:ind w:left="0" w:firstLine="709"/>
        <w:jc w:val="both"/>
        <w:rPr>
          <w:rFonts w:ascii="Times New Roman" w:hAnsi="Times New Roman" w:cs="Times New Roman"/>
          <w:sz w:val="24"/>
          <w:szCs w:val="24"/>
        </w:rPr>
      </w:pPr>
      <w:r w:rsidRPr="00CB2188">
        <w:rPr>
          <w:rFonts w:ascii="Times New Roman" w:hAnsi="Times New Roman" w:cs="Times New Roman"/>
          <w:sz w:val="24"/>
          <w:szCs w:val="24"/>
        </w:rPr>
        <w:t>Reducción de los patrones de fecundidad</w:t>
      </w:r>
      <w:r w:rsidR="00037E82">
        <w:rPr>
          <w:rFonts w:ascii="Times New Roman" w:hAnsi="Times New Roman" w:cs="Times New Roman"/>
          <w:sz w:val="24"/>
          <w:szCs w:val="24"/>
        </w:rPr>
        <w:t>.</w:t>
      </w:r>
    </w:p>
    <w:p w14:paraId="52BE8FC6" w14:textId="2B5F6316" w:rsidR="00DC1FA5" w:rsidRPr="00CB2188" w:rsidRDefault="00DC1FA5" w:rsidP="00FA2111">
      <w:pPr>
        <w:pStyle w:val="Prrafodelista"/>
        <w:numPr>
          <w:ilvl w:val="0"/>
          <w:numId w:val="1"/>
        </w:numPr>
        <w:spacing w:after="0" w:line="360" w:lineRule="auto"/>
        <w:ind w:left="0" w:firstLine="709"/>
        <w:jc w:val="both"/>
        <w:rPr>
          <w:rFonts w:ascii="Times New Roman" w:hAnsi="Times New Roman" w:cs="Times New Roman"/>
          <w:sz w:val="24"/>
          <w:szCs w:val="24"/>
        </w:rPr>
      </w:pPr>
      <w:r w:rsidRPr="00CB2188">
        <w:rPr>
          <w:rFonts w:ascii="Times New Roman" w:hAnsi="Times New Roman" w:cs="Times New Roman"/>
          <w:sz w:val="24"/>
          <w:szCs w:val="24"/>
        </w:rPr>
        <w:t>Cambio en la estructura y tamaño de la familia</w:t>
      </w:r>
      <w:r w:rsidR="00037E82">
        <w:rPr>
          <w:rFonts w:ascii="Times New Roman" w:hAnsi="Times New Roman" w:cs="Times New Roman"/>
          <w:sz w:val="24"/>
          <w:szCs w:val="24"/>
        </w:rPr>
        <w:t>.</w:t>
      </w:r>
    </w:p>
    <w:p w14:paraId="52BE8FC7" w14:textId="056904B5" w:rsidR="00DC1FA5" w:rsidRPr="00CB2188" w:rsidRDefault="00DC1FA5" w:rsidP="00FA2111">
      <w:pPr>
        <w:pStyle w:val="Prrafodelista"/>
        <w:numPr>
          <w:ilvl w:val="0"/>
          <w:numId w:val="1"/>
        </w:numPr>
        <w:spacing w:after="0" w:line="360" w:lineRule="auto"/>
        <w:ind w:left="0" w:firstLine="709"/>
        <w:jc w:val="both"/>
        <w:rPr>
          <w:rFonts w:ascii="Times New Roman" w:hAnsi="Times New Roman" w:cs="Times New Roman"/>
          <w:sz w:val="24"/>
          <w:szCs w:val="24"/>
        </w:rPr>
      </w:pPr>
      <w:r w:rsidRPr="00CB2188">
        <w:rPr>
          <w:rFonts w:ascii="Times New Roman" w:hAnsi="Times New Roman" w:cs="Times New Roman"/>
          <w:sz w:val="24"/>
          <w:szCs w:val="24"/>
        </w:rPr>
        <w:t>Elevación de los niveles de escolaridad</w:t>
      </w:r>
      <w:r w:rsidR="00037E82">
        <w:rPr>
          <w:rFonts w:ascii="Times New Roman" w:hAnsi="Times New Roman" w:cs="Times New Roman"/>
          <w:sz w:val="24"/>
          <w:szCs w:val="24"/>
        </w:rPr>
        <w:t>.</w:t>
      </w:r>
    </w:p>
    <w:p w14:paraId="52BE8FC8" w14:textId="28E652B2" w:rsidR="00DC1FA5" w:rsidRPr="00CB2188" w:rsidRDefault="00DC1FA5" w:rsidP="00FA2111">
      <w:pPr>
        <w:pStyle w:val="Prrafodelista"/>
        <w:numPr>
          <w:ilvl w:val="0"/>
          <w:numId w:val="1"/>
        </w:numPr>
        <w:spacing w:after="0" w:line="360" w:lineRule="auto"/>
        <w:ind w:left="0" w:firstLine="709"/>
        <w:jc w:val="both"/>
        <w:rPr>
          <w:rFonts w:ascii="Times New Roman" w:hAnsi="Times New Roman" w:cs="Times New Roman"/>
          <w:sz w:val="24"/>
          <w:szCs w:val="24"/>
        </w:rPr>
      </w:pPr>
      <w:r w:rsidRPr="00CB2188">
        <w:rPr>
          <w:rFonts w:ascii="Times New Roman" w:hAnsi="Times New Roman" w:cs="Times New Roman"/>
          <w:sz w:val="24"/>
          <w:szCs w:val="24"/>
        </w:rPr>
        <w:t>Mejora de las condiciones de habitación</w:t>
      </w:r>
      <w:r w:rsidR="00037E82">
        <w:rPr>
          <w:rFonts w:ascii="Times New Roman" w:hAnsi="Times New Roman" w:cs="Times New Roman"/>
          <w:sz w:val="24"/>
          <w:szCs w:val="24"/>
        </w:rPr>
        <w:t>.</w:t>
      </w:r>
    </w:p>
    <w:p w14:paraId="52BE8FC9" w14:textId="26FF4052" w:rsidR="00DC1FA5" w:rsidRPr="00CB2188" w:rsidRDefault="00DC1FA5" w:rsidP="00FA2111">
      <w:pPr>
        <w:pStyle w:val="Prrafodelista"/>
        <w:numPr>
          <w:ilvl w:val="0"/>
          <w:numId w:val="1"/>
        </w:numPr>
        <w:spacing w:after="0" w:line="360" w:lineRule="auto"/>
        <w:ind w:left="0" w:firstLine="709"/>
        <w:jc w:val="both"/>
        <w:rPr>
          <w:rFonts w:ascii="Times New Roman" w:hAnsi="Times New Roman" w:cs="Times New Roman"/>
          <w:sz w:val="24"/>
          <w:szCs w:val="24"/>
        </w:rPr>
      </w:pPr>
      <w:r w:rsidRPr="00CB2188">
        <w:rPr>
          <w:rFonts w:ascii="Times New Roman" w:hAnsi="Times New Roman" w:cs="Times New Roman"/>
          <w:sz w:val="24"/>
          <w:szCs w:val="24"/>
        </w:rPr>
        <w:t>Incremento del consumo calórico por habitante</w:t>
      </w:r>
      <w:r w:rsidR="00037E82">
        <w:rPr>
          <w:rFonts w:ascii="Times New Roman" w:hAnsi="Times New Roman" w:cs="Times New Roman"/>
          <w:sz w:val="24"/>
          <w:szCs w:val="24"/>
        </w:rPr>
        <w:t>.</w:t>
      </w:r>
    </w:p>
    <w:p w14:paraId="52BE8FCA" w14:textId="29535279" w:rsidR="00DC1FA5" w:rsidRPr="00CB2188" w:rsidRDefault="00DC1FA5" w:rsidP="00FA2111">
      <w:pPr>
        <w:pStyle w:val="Prrafodelista"/>
        <w:numPr>
          <w:ilvl w:val="0"/>
          <w:numId w:val="1"/>
        </w:numPr>
        <w:spacing w:after="0" w:line="360" w:lineRule="auto"/>
        <w:ind w:left="0" w:firstLine="709"/>
        <w:jc w:val="both"/>
        <w:rPr>
          <w:rFonts w:ascii="Times New Roman" w:hAnsi="Times New Roman" w:cs="Times New Roman"/>
          <w:sz w:val="24"/>
          <w:szCs w:val="24"/>
        </w:rPr>
      </w:pPr>
      <w:r w:rsidRPr="00CB2188">
        <w:rPr>
          <w:rFonts w:ascii="Times New Roman" w:hAnsi="Times New Roman" w:cs="Times New Roman"/>
          <w:sz w:val="24"/>
          <w:szCs w:val="24"/>
        </w:rPr>
        <w:t>Elevación de la esperanza de vida</w:t>
      </w:r>
      <w:r w:rsidR="00037E82">
        <w:rPr>
          <w:rFonts w:ascii="Times New Roman" w:hAnsi="Times New Roman" w:cs="Times New Roman"/>
          <w:sz w:val="24"/>
          <w:szCs w:val="24"/>
        </w:rPr>
        <w:t>.</w:t>
      </w:r>
    </w:p>
    <w:p w14:paraId="52BE8FCB" w14:textId="7C8FA6C6" w:rsidR="00DC1FA5" w:rsidRPr="00CB2188" w:rsidRDefault="00DC1FA5" w:rsidP="00FA2111">
      <w:pPr>
        <w:pStyle w:val="Prrafodelista"/>
        <w:numPr>
          <w:ilvl w:val="0"/>
          <w:numId w:val="1"/>
        </w:numPr>
        <w:spacing w:after="0" w:line="360" w:lineRule="auto"/>
        <w:ind w:left="0" w:firstLine="709"/>
        <w:jc w:val="both"/>
        <w:rPr>
          <w:rFonts w:ascii="Times New Roman" w:hAnsi="Times New Roman" w:cs="Times New Roman"/>
          <w:sz w:val="24"/>
          <w:szCs w:val="24"/>
        </w:rPr>
      </w:pPr>
      <w:r w:rsidRPr="00CB2188">
        <w:rPr>
          <w:rFonts w:ascii="Times New Roman" w:hAnsi="Times New Roman" w:cs="Times New Roman"/>
          <w:sz w:val="24"/>
          <w:szCs w:val="24"/>
        </w:rPr>
        <w:t>Crecimiento de los servicios urbanos</w:t>
      </w:r>
      <w:r w:rsidR="00037E82">
        <w:rPr>
          <w:rFonts w:ascii="Times New Roman" w:hAnsi="Times New Roman" w:cs="Times New Roman"/>
          <w:sz w:val="24"/>
          <w:szCs w:val="24"/>
        </w:rPr>
        <w:t>.</w:t>
      </w:r>
    </w:p>
    <w:p w14:paraId="52BE8FCC" w14:textId="2DFDEA53" w:rsidR="00DC1FA5" w:rsidRPr="00CB2188" w:rsidRDefault="00DC1FA5" w:rsidP="00FA2111">
      <w:pPr>
        <w:pStyle w:val="Prrafodelista"/>
        <w:numPr>
          <w:ilvl w:val="0"/>
          <w:numId w:val="1"/>
        </w:numPr>
        <w:spacing w:after="0" w:line="360" w:lineRule="auto"/>
        <w:ind w:left="0" w:firstLine="709"/>
        <w:jc w:val="both"/>
        <w:rPr>
          <w:rFonts w:ascii="Times New Roman" w:hAnsi="Times New Roman" w:cs="Times New Roman"/>
          <w:sz w:val="24"/>
          <w:szCs w:val="24"/>
        </w:rPr>
      </w:pPr>
      <w:r w:rsidRPr="00CB2188">
        <w:rPr>
          <w:rFonts w:ascii="Times New Roman" w:hAnsi="Times New Roman" w:cs="Times New Roman"/>
          <w:sz w:val="24"/>
          <w:szCs w:val="24"/>
        </w:rPr>
        <w:t>Distribución del ingreso más equilibrada</w:t>
      </w:r>
      <w:r w:rsidR="00037E82">
        <w:rPr>
          <w:rFonts w:ascii="Times New Roman" w:hAnsi="Times New Roman" w:cs="Times New Roman"/>
          <w:sz w:val="24"/>
          <w:szCs w:val="24"/>
        </w:rPr>
        <w:t>.</w:t>
      </w:r>
    </w:p>
    <w:p w14:paraId="52BE8FCD" w14:textId="01133751" w:rsidR="00DC1FA5" w:rsidRPr="00CB2188" w:rsidRDefault="00DC1FA5" w:rsidP="00FA2111">
      <w:pPr>
        <w:pStyle w:val="Prrafodelista"/>
        <w:numPr>
          <w:ilvl w:val="0"/>
          <w:numId w:val="1"/>
        </w:numPr>
        <w:spacing w:after="0" w:line="360" w:lineRule="auto"/>
        <w:ind w:left="0" w:firstLine="709"/>
        <w:jc w:val="both"/>
        <w:rPr>
          <w:rFonts w:ascii="Times New Roman" w:hAnsi="Times New Roman" w:cs="Times New Roman"/>
          <w:sz w:val="24"/>
          <w:szCs w:val="24"/>
        </w:rPr>
      </w:pPr>
      <w:r w:rsidRPr="00CB2188">
        <w:rPr>
          <w:rFonts w:ascii="Times New Roman" w:hAnsi="Times New Roman" w:cs="Times New Roman"/>
          <w:sz w:val="24"/>
          <w:szCs w:val="24"/>
        </w:rPr>
        <w:t>Mayor movilidad social y de la población en el territorio</w:t>
      </w:r>
      <w:r w:rsidR="00037E82">
        <w:rPr>
          <w:rFonts w:ascii="Times New Roman" w:hAnsi="Times New Roman" w:cs="Times New Roman"/>
          <w:sz w:val="24"/>
          <w:szCs w:val="24"/>
        </w:rPr>
        <w:t>.</w:t>
      </w:r>
    </w:p>
    <w:p w14:paraId="52BE8FCE" w14:textId="593DC4A3" w:rsidR="00DC1FA5" w:rsidRPr="00CB2188" w:rsidRDefault="00DC1FA5" w:rsidP="00FA2111">
      <w:pPr>
        <w:pStyle w:val="Prrafodelista"/>
        <w:numPr>
          <w:ilvl w:val="0"/>
          <w:numId w:val="1"/>
        </w:numPr>
        <w:spacing w:after="0" w:line="360" w:lineRule="auto"/>
        <w:ind w:left="0" w:firstLine="709"/>
        <w:jc w:val="both"/>
        <w:rPr>
          <w:rFonts w:ascii="Times New Roman" w:hAnsi="Times New Roman" w:cs="Times New Roman"/>
          <w:sz w:val="24"/>
          <w:szCs w:val="24"/>
        </w:rPr>
      </w:pPr>
      <w:r w:rsidRPr="00CB2188">
        <w:rPr>
          <w:rFonts w:ascii="Times New Roman" w:hAnsi="Times New Roman" w:cs="Times New Roman"/>
          <w:sz w:val="24"/>
          <w:szCs w:val="24"/>
        </w:rPr>
        <w:t>Incremento del consumo cultural</w:t>
      </w:r>
      <w:r w:rsidR="00037E82">
        <w:rPr>
          <w:rFonts w:ascii="Times New Roman" w:hAnsi="Times New Roman" w:cs="Times New Roman"/>
          <w:sz w:val="24"/>
          <w:szCs w:val="24"/>
        </w:rPr>
        <w:t>.</w:t>
      </w:r>
    </w:p>
    <w:p w14:paraId="0234FF72" w14:textId="58ED848F" w:rsidR="00221D55" w:rsidRDefault="004C352D" w:rsidP="00FA2111">
      <w:pPr>
        <w:spacing w:after="0" w:line="360" w:lineRule="auto"/>
        <w:ind w:firstLine="708"/>
        <w:jc w:val="both"/>
        <w:rPr>
          <w:rFonts w:ascii="Times New Roman" w:hAnsi="Times New Roman" w:cs="Times New Roman"/>
          <w:sz w:val="24"/>
          <w:szCs w:val="24"/>
        </w:rPr>
      </w:pPr>
      <w:r w:rsidRPr="00CB2188">
        <w:rPr>
          <w:rFonts w:ascii="Times New Roman" w:hAnsi="Times New Roman" w:cs="Times New Roman"/>
          <w:sz w:val="24"/>
          <w:szCs w:val="24"/>
        </w:rPr>
        <w:t>Sin embargo, e</w:t>
      </w:r>
      <w:r w:rsidR="00594875" w:rsidRPr="00CB2188">
        <w:rPr>
          <w:rFonts w:ascii="Times New Roman" w:hAnsi="Times New Roman" w:cs="Times New Roman"/>
          <w:sz w:val="24"/>
          <w:szCs w:val="24"/>
        </w:rPr>
        <w:t xml:space="preserve">l problema de la lista anterior es que </w:t>
      </w:r>
      <w:r w:rsidR="0052652E" w:rsidRPr="00CB2188">
        <w:rPr>
          <w:rFonts w:ascii="Times New Roman" w:hAnsi="Times New Roman" w:cs="Times New Roman"/>
          <w:sz w:val="24"/>
          <w:szCs w:val="24"/>
        </w:rPr>
        <w:t xml:space="preserve">la </w:t>
      </w:r>
      <w:r w:rsidR="000611EC" w:rsidRPr="00CB2188">
        <w:rPr>
          <w:rFonts w:ascii="Times New Roman" w:hAnsi="Times New Roman" w:cs="Times New Roman"/>
          <w:sz w:val="24"/>
          <w:szCs w:val="24"/>
        </w:rPr>
        <w:t xml:space="preserve">mayoría de estos indicadores </w:t>
      </w:r>
      <w:r w:rsidR="00A64EC0">
        <w:rPr>
          <w:rFonts w:ascii="Times New Roman" w:hAnsi="Times New Roman" w:cs="Times New Roman"/>
          <w:sz w:val="24"/>
          <w:szCs w:val="24"/>
        </w:rPr>
        <w:t>—</w:t>
      </w:r>
      <w:r w:rsidRPr="00CB2188">
        <w:rPr>
          <w:rFonts w:ascii="Times New Roman" w:hAnsi="Times New Roman" w:cs="Times New Roman"/>
          <w:sz w:val="24"/>
          <w:szCs w:val="24"/>
        </w:rPr>
        <w:t>que</w:t>
      </w:r>
      <w:r w:rsidR="00A64EC0">
        <w:rPr>
          <w:rFonts w:ascii="Times New Roman" w:hAnsi="Times New Roman" w:cs="Times New Roman"/>
          <w:sz w:val="24"/>
          <w:szCs w:val="24"/>
        </w:rPr>
        <w:t>,</w:t>
      </w:r>
      <w:r w:rsidRPr="00CB2188">
        <w:rPr>
          <w:rFonts w:ascii="Times New Roman" w:hAnsi="Times New Roman" w:cs="Times New Roman"/>
          <w:sz w:val="24"/>
          <w:szCs w:val="24"/>
        </w:rPr>
        <w:t xml:space="preserve"> por cierto, miden más bien aspectos de desarrollo social</w:t>
      </w:r>
      <w:r w:rsidR="00A64EC0">
        <w:rPr>
          <w:rFonts w:ascii="Times New Roman" w:hAnsi="Times New Roman" w:cs="Times New Roman"/>
          <w:sz w:val="24"/>
          <w:szCs w:val="24"/>
        </w:rPr>
        <w:t>—</w:t>
      </w:r>
      <w:r w:rsidR="00A64EC0" w:rsidRPr="00CB2188">
        <w:rPr>
          <w:rFonts w:ascii="Times New Roman" w:hAnsi="Times New Roman" w:cs="Times New Roman"/>
          <w:sz w:val="24"/>
          <w:szCs w:val="24"/>
        </w:rPr>
        <w:t xml:space="preserve"> </w:t>
      </w:r>
      <w:r w:rsidRPr="00CB2188">
        <w:rPr>
          <w:rFonts w:ascii="Times New Roman" w:hAnsi="Times New Roman" w:cs="Times New Roman"/>
          <w:sz w:val="24"/>
          <w:szCs w:val="24"/>
        </w:rPr>
        <w:t>t</w:t>
      </w:r>
      <w:r w:rsidR="000611EC" w:rsidRPr="00CB2188">
        <w:rPr>
          <w:rFonts w:ascii="Times New Roman" w:hAnsi="Times New Roman" w:cs="Times New Roman"/>
          <w:sz w:val="24"/>
          <w:szCs w:val="24"/>
        </w:rPr>
        <w:t>e</w:t>
      </w:r>
      <w:r w:rsidRPr="00CB2188">
        <w:rPr>
          <w:rFonts w:ascii="Times New Roman" w:hAnsi="Times New Roman" w:cs="Times New Roman"/>
          <w:sz w:val="24"/>
          <w:szCs w:val="24"/>
        </w:rPr>
        <w:t xml:space="preserve">rminan </w:t>
      </w:r>
      <w:r w:rsidR="00A64EC0">
        <w:rPr>
          <w:rFonts w:ascii="Times New Roman" w:hAnsi="Times New Roman" w:cs="Times New Roman"/>
          <w:sz w:val="24"/>
          <w:szCs w:val="24"/>
        </w:rPr>
        <w:t>por subordinarse</w:t>
      </w:r>
      <w:r w:rsidR="00A64EC0" w:rsidRPr="00CB2188">
        <w:rPr>
          <w:rFonts w:ascii="Times New Roman" w:hAnsi="Times New Roman" w:cs="Times New Roman"/>
          <w:sz w:val="24"/>
          <w:szCs w:val="24"/>
        </w:rPr>
        <w:t xml:space="preserve"> </w:t>
      </w:r>
      <w:r w:rsidR="000611EC" w:rsidRPr="00CB2188">
        <w:rPr>
          <w:rFonts w:ascii="Times New Roman" w:hAnsi="Times New Roman" w:cs="Times New Roman"/>
          <w:sz w:val="24"/>
          <w:szCs w:val="24"/>
        </w:rPr>
        <w:t>muchas veces a</w:t>
      </w:r>
      <w:r w:rsidR="000C0853" w:rsidRPr="00CB2188">
        <w:rPr>
          <w:rFonts w:ascii="Times New Roman" w:hAnsi="Times New Roman" w:cs="Times New Roman"/>
          <w:sz w:val="24"/>
          <w:szCs w:val="24"/>
        </w:rPr>
        <w:t>l</w:t>
      </w:r>
      <w:r w:rsidR="000611EC" w:rsidRPr="00CB2188">
        <w:rPr>
          <w:rFonts w:ascii="Times New Roman" w:hAnsi="Times New Roman" w:cs="Times New Roman"/>
          <w:sz w:val="24"/>
          <w:szCs w:val="24"/>
        </w:rPr>
        <w:t xml:space="preserve"> indicador de desarrollo económico por antonomasia</w:t>
      </w:r>
      <w:r w:rsidRPr="00CB2188">
        <w:rPr>
          <w:rFonts w:ascii="Times New Roman" w:hAnsi="Times New Roman" w:cs="Times New Roman"/>
          <w:sz w:val="24"/>
          <w:szCs w:val="24"/>
        </w:rPr>
        <w:t xml:space="preserve">: </w:t>
      </w:r>
      <w:r w:rsidR="00637904" w:rsidRPr="00637904">
        <w:rPr>
          <w:rFonts w:ascii="Times New Roman" w:hAnsi="Times New Roman" w:cs="Times New Roman"/>
          <w:sz w:val="24"/>
          <w:szCs w:val="24"/>
        </w:rPr>
        <w:t>el producto interno bruto (</w:t>
      </w:r>
      <w:r w:rsidR="00FA3A73">
        <w:rPr>
          <w:rFonts w:ascii="Times New Roman" w:hAnsi="Times New Roman" w:cs="Times New Roman"/>
          <w:sz w:val="24"/>
          <w:szCs w:val="24"/>
        </w:rPr>
        <w:t>PIB</w:t>
      </w:r>
      <w:r w:rsidR="00637904" w:rsidRPr="00637904">
        <w:rPr>
          <w:rFonts w:ascii="Times New Roman" w:hAnsi="Times New Roman" w:cs="Times New Roman"/>
          <w:sz w:val="24"/>
          <w:szCs w:val="24"/>
        </w:rPr>
        <w:t>) per cápita</w:t>
      </w:r>
      <w:r w:rsidR="00221D55">
        <w:rPr>
          <w:rFonts w:ascii="Times New Roman" w:hAnsi="Times New Roman" w:cs="Times New Roman"/>
          <w:sz w:val="24"/>
          <w:szCs w:val="24"/>
        </w:rPr>
        <w:t>.</w:t>
      </w:r>
      <w:r w:rsidR="000611EC" w:rsidRPr="00CB2188">
        <w:rPr>
          <w:rFonts w:ascii="Times New Roman" w:hAnsi="Times New Roman" w:cs="Times New Roman"/>
          <w:sz w:val="24"/>
          <w:szCs w:val="24"/>
        </w:rPr>
        <w:t xml:space="preserve"> </w:t>
      </w:r>
      <w:r w:rsidR="00517C88">
        <w:rPr>
          <w:rFonts w:ascii="Times New Roman" w:hAnsi="Times New Roman" w:cs="Times New Roman"/>
          <w:sz w:val="24"/>
          <w:szCs w:val="24"/>
        </w:rPr>
        <w:t>Y l</w:t>
      </w:r>
      <w:r w:rsidR="00221D55" w:rsidRPr="00CB2188">
        <w:rPr>
          <w:rFonts w:ascii="Times New Roman" w:hAnsi="Times New Roman" w:cs="Times New Roman"/>
          <w:sz w:val="24"/>
          <w:szCs w:val="24"/>
        </w:rPr>
        <w:t>amentablemente</w:t>
      </w:r>
      <w:r w:rsidR="000611EC" w:rsidRPr="00CB2188">
        <w:rPr>
          <w:rFonts w:ascii="Times New Roman" w:hAnsi="Times New Roman" w:cs="Times New Roman"/>
          <w:sz w:val="24"/>
          <w:szCs w:val="24"/>
        </w:rPr>
        <w:t xml:space="preserve"> </w:t>
      </w:r>
      <w:r w:rsidRPr="00CB2188">
        <w:rPr>
          <w:rFonts w:ascii="Times New Roman" w:hAnsi="Times New Roman" w:cs="Times New Roman"/>
          <w:sz w:val="24"/>
          <w:szCs w:val="24"/>
        </w:rPr>
        <w:t xml:space="preserve">la </w:t>
      </w:r>
      <w:r w:rsidR="0052652E" w:rsidRPr="00CB2188">
        <w:rPr>
          <w:rFonts w:ascii="Times New Roman" w:hAnsi="Times New Roman" w:cs="Times New Roman"/>
          <w:sz w:val="24"/>
          <w:szCs w:val="24"/>
        </w:rPr>
        <w:t xml:space="preserve">búsqueda </w:t>
      </w:r>
      <w:r w:rsidR="000611EC" w:rsidRPr="00CB2188">
        <w:rPr>
          <w:rFonts w:ascii="Times New Roman" w:hAnsi="Times New Roman" w:cs="Times New Roman"/>
          <w:sz w:val="24"/>
          <w:szCs w:val="24"/>
        </w:rPr>
        <w:t xml:space="preserve">irrestricta </w:t>
      </w:r>
      <w:r w:rsidR="0052652E" w:rsidRPr="00CB2188">
        <w:rPr>
          <w:rFonts w:ascii="Times New Roman" w:hAnsi="Times New Roman" w:cs="Times New Roman"/>
          <w:sz w:val="24"/>
          <w:szCs w:val="24"/>
        </w:rPr>
        <w:t xml:space="preserve">de </w:t>
      </w:r>
      <w:r w:rsidRPr="00CB2188">
        <w:rPr>
          <w:rFonts w:ascii="Times New Roman" w:hAnsi="Times New Roman" w:cs="Times New Roman"/>
          <w:sz w:val="24"/>
          <w:szCs w:val="24"/>
        </w:rPr>
        <w:t>e</w:t>
      </w:r>
      <w:r w:rsidR="000611EC" w:rsidRPr="00CB2188">
        <w:rPr>
          <w:rFonts w:ascii="Times New Roman" w:hAnsi="Times New Roman" w:cs="Times New Roman"/>
          <w:sz w:val="24"/>
          <w:szCs w:val="24"/>
        </w:rPr>
        <w:t xml:space="preserve">ste </w:t>
      </w:r>
      <w:r w:rsidRPr="00CB2188">
        <w:rPr>
          <w:rFonts w:ascii="Times New Roman" w:hAnsi="Times New Roman" w:cs="Times New Roman"/>
          <w:sz w:val="24"/>
          <w:szCs w:val="24"/>
        </w:rPr>
        <w:t xml:space="preserve">indicador </w:t>
      </w:r>
      <w:r w:rsidR="00594875" w:rsidRPr="00CB2188">
        <w:rPr>
          <w:rFonts w:ascii="Times New Roman" w:hAnsi="Times New Roman" w:cs="Times New Roman"/>
          <w:sz w:val="24"/>
          <w:szCs w:val="24"/>
        </w:rPr>
        <w:t>no ne</w:t>
      </w:r>
      <w:r w:rsidR="0052652E" w:rsidRPr="00CB2188">
        <w:rPr>
          <w:rFonts w:ascii="Times New Roman" w:hAnsi="Times New Roman" w:cs="Times New Roman"/>
          <w:sz w:val="24"/>
          <w:szCs w:val="24"/>
        </w:rPr>
        <w:t>cesariamente se constituye</w:t>
      </w:r>
      <w:r w:rsidR="00594875" w:rsidRPr="00CB2188">
        <w:rPr>
          <w:rFonts w:ascii="Times New Roman" w:hAnsi="Times New Roman" w:cs="Times New Roman"/>
          <w:sz w:val="24"/>
          <w:szCs w:val="24"/>
        </w:rPr>
        <w:t xml:space="preserve"> en la solució</w:t>
      </w:r>
      <w:r w:rsidR="00E601DA" w:rsidRPr="00CB2188">
        <w:rPr>
          <w:rFonts w:ascii="Times New Roman" w:hAnsi="Times New Roman" w:cs="Times New Roman"/>
          <w:sz w:val="24"/>
          <w:szCs w:val="24"/>
        </w:rPr>
        <w:t>n más adecuada para los</w:t>
      </w:r>
      <w:r w:rsidR="004E2C82" w:rsidRPr="00CB2188">
        <w:rPr>
          <w:rFonts w:ascii="Times New Roman" w:hAnsi="Times New Roman" w:cs="Times New Roman"/>
          <w:sz w:val="24"/>
          <w:szCs w:val="24"/>
        </w:rPr>
        <w:t xml:space="preserve"> países en</w:t>
      </w:r>
      <w:r w:rsidR="00594875" w:rsidRPr="00CB2188">
        <w:rPr>
          <w:rFonts w:ascii="Times New Roman" w:hAnsi="Times New Roman" w:cs="Times New Roman"/>
          <w:sz w:val="24"/>
          <w:szCs w:val="24"/>
        </w:rPr>
        <w:t xml:space="preserve"> desarrollo.</w:t>
      </w:r>
      <w:r w:rsidR="004E2C82" w:rsidRPr="00CB2188">
        <w:rPr>
          <w:rFonts w:ascii="Times New Roman" w:hAnsi="Times New Roman" w:cs="Times New Roman"/>
          <w:sz w:val="24"/>
          <w:szCs w:val="24"/>
        </w:rPr>
        <w:t xml:space="preserve"> En </w:t>
      </w:r>
      <w:r w:rsidR="00221D55">
        <w:rPr>
          <w:rFonts w:ascii="Times New Roman" w:hAnsi="Times New Roman" w:cs="Times New Roman"/>
          <w:sz w:val="24"/>
          <w:szCs w:val="24"/>
        </w:rPr>
        <w:t>esa línea de pensamiento</w:t>
      </w:r>
      <w:r w:rsidR="004E2C82" w:rsidRPr="00CB2188">
        <w:rPr>
          <w:rFonts w:ascii="Times New Roman" w:hAnsi="Times New Roman" w:cs="Times New Roman"/>
          <w:sz w:val="24"/>
          <w:szCs w:val="24"/>
        </w:rPr>
        <w:t xml:space="preserve"> es muy ilustrativa la declaración de Samuels</w:t>
      </w:r>
      <w:r w:rsidR="00747D8E" w:rsidRPr="00CB2188">
        <w:rPr>
          <w:rFonts w:ascii="Times New Roman" w:hAnsi="Times New Roman" w:cs="Times New Roman"/>
          <w:sz w:val="24"/>
          <w:szCs w:val="24"/>
        </w:rPr>
        <w:t>on y Nordhaus (2006) cuando señalan</w:t>
      </w:r>
      <w:r w:rsidR="00221D55">
        <w:rPr>
          <w:rFonts w:ascii="Times New Roman" w:hAnsi="Times New Roman" w:cs="Times New Roman"/>
          <w:sz w:val="24"/>
          <w:szCs w:val="24"/>
        </w:rPr>
        <w:t xml:space="preserve"> lo siguiente</w:t>
      </w:r>
      <w:r w:rsidR="004E2C82" w:rsidRPr="00CB2188">
        <w:rPr>
          <w:rFonts w:ascii="Times New Roman" w:hAnsi="Times New Roman" w:cs="Times New Roman"/>
          <w:sz w:val="24"/>
          <w:szCs w:val="24"/>
        </w:rPr>
        <w:t>:</w:t>
      </w:r>
      <w:r w:rsidR="002104EE" w:rsidRPr="00CB2188">
        <w:rPr>
          <w:rFonts w:ascii="Times New Roman" w:hAnsi="Times New Roman" w:cs="Times New Roman"/>
          <w:sz w:val="24"/>
          <w:szCs w:val="24"/>
        </w:rPr>
        <w:t xml:space="preserve"> </w:t>
      </w:r>
    </w:p>
    <w:p w14:paraId="52BE8FCF" w14:textId="3A6394A7" w:rsidR="007E23F8" w:rsidRPr="00CB2188" w:rsidRDefault="002104EE" w:rsidP="00FA2111">
      <w:pPr>
        <w:spacing w:after="0" w:line="360" w:lineRule="auto"/>
        <w:ind w:left="708"/>
        <w:jc w:val="both"/>
        <w:rPr>
          <w:rFonts w:ascii="Times New Roman" w:hAnsi="Times New Roman" w:cs="Times New Roman"/>
          <w:sz w:val="24"/>
          <w:szCs w:val="24"/>
        </w:rPr>
      </w:pPr>
      <w:r w:rsidRPr="00CB2188">
        <w:rPr>
          <w:rFonts w:ascii="Times New Roman" w:hAnsi="Times New Roman" w:cs="Times New Roman"/>
          <w:sz w:val="24"/>
          <w:szCs w:val="24"/>
        </w:rPr>
        <w:t>¿Qué quiere decir “país en desarrollo”? La característica más importante de un país en desarrollo es que tiene bajo ingreso per cápita. Además, la población de los países en desarrollo suele tener mala salud, bajos niveles de educación, extensa desnutrición y poco capital para trabajar (p. 555).</w:t>
      </w:r>
    </w:p>
    <w:p w14:paraId="0FF7CC3E" w14:textId="7F5B93E9" w:rsidR="00355003" w:rsidRDefault="002471E8" w:rsidP="00FA2111">
      <w:pPr>
        <w:spacing w:after="0" w:line="360" w:lineRule="auto"/>
        <w:ind w:firstLine="708"/>
        <w:jc w:val="both"/>
        <w:rPr>
          <w:rFonts w:ascii="Times New Roman" w:hAnsi="Times New Roman" w:cs="Times New Roman"/>
          <w:sz w:val="24"/>
          <w:szCs w:val="24"/>
        </w:rPr>
      </w:pPr>
      <w:r w:rsidRPr="00CB2188">
        <w:rPr>
          <w:rFonts w:ascii="Times New Roman" w:hAnsi="Times New Roman" w:cs="Times New Roman"/>
          <w:sz w:val="24"/>
          <w:szCs w:val="24"/>
        </w:rPr>
        <w:t>De igual forma, muchas veces sucede</w:t>
      </w:r>
      <w:r w:rsidR="00594875" w:rsidRPr="00CB2188">
        <w:rPr>
          <w:rFonts w:ascii="Times New Roman" w:hAnsi="Times New Roman" w:cs="Times New Roman"/>
          <w:sz w:val="24"/>
          <w:szCs w:val="24"/>
        </w:rPr>
        <w:t xml:space="preserve"> que la implementación de </w:t>
      </w:r>
      <w:r w:rsidR="001F552E" w:rsidRPr="00CB2188">
        <w:rPr>
          <w:rFonts w:ascii="Times New Roman" w:hAnsi="Times New Roman" w:cs="Times New Roman"/>
          <w:sz w:val="24"/>
          <w:szCs w:val="24"/>
        </w:rPr>
        <w:t xml:space="preserve">las </w:t>
      </w:r>
      <w:r w:rsidR="00594875" w:rsidRPr="00CB2188">
        <w:rPr>
          <w:rFonts w:ascii="Times New Roman" w:hAnsi="Times New Roman" w:cs="Times New Roman"/>
          <w:sz w:val="24"/>
          <w:szCs w:val="24"/>
        </w:rPr>
        <w:t>políticas públicas orie</w:t>
      </w:r>
      <w:r w:rsidR="000611EC" w:rsidRPr="00CB2188">
        <w:rPr>
          <w:rFonts w:ascii="Times New Roman" w:hAnsi="Times New Roman" w:cs="Times New Roman"/>
          <w:sz w:val="24"/>
          <w:szCs w:val="24"/>
        </w:rPr>
        <w:t>ntadas a la consecución de este indicador</w:t>
      </w:r>
      <w:r w:rsidRPr="00CB2188">
        <w:rPr>
          <w:rFonts w:ascii="Times New Roman" w:hAnsi="Times New Roman" w:cs="Times New Roman"/>
          <w:sz w:val="24"/>
          <w:szCs w:val="24"/>
        </w:rPr>
        <w:t xml:space="preserve"> </w:t>
      </w:r>
      <w:r w:rsidR="00D51BB4">
        <w:rPr>
          <w:rFonts w:ascii="Times New Roman" w:hAnsi="Times New Roman" w:cs="Times New Roman"/>
          <w:sz w:val="24"/>
          <w:szCs w:val="24"/>
        </w:rPr>
        <w:t>crea</w:t>
      </w:r>
      <w:r w:rsidR="009D7E73" w:rsidRPr="00CB2188">
        <w:rPr>
          <w:rFonts w:ascii="Times New Roman" w:hAnsi="Times New Roman" w:cs="Times New Roman"/>
          <w:sz w:val="24"/>
          <w:szCs w:val="24"/>
        </w:rPr>
        <w:t xml:space="preserve"> </w:t>
      </w:r>
      <w:r w:rsidR="00594875" w:rsidRPr="00CB2188">
        <w:rPr>
          <w:rFonts w:ascii="Times New Roman" w:hAnsi="Times New Roman" w:cs="Times New Roman"/>
          <w:sz w:val="24"/>
          <w:szCs w:val="24"/>
        </w:rPr>
        <w:t>efectos más dañinos que los beneficios que busca</w:t>
      </w:r>
      <w:r w:rsidR="00650BB0">
        <w:rPr>
          <w:rFonts w:ascii="Times New Roman" w:hAnsi="Times New Roman" w:cs="Times New Roman"/>
          <w:sz w:val="24"/>
          <w:szCs w:val="24"/>
        </w:rPr>
        <w:t>ba</w:t>
      </w:r>
      <w:r w:rsidR="00594875" w:rsidRPr="00CB2188">
        <w:rPr>
          <w:rFonts w:ascii="Times New Roman" w:hAnsi="Times New Roman" w:cs="Times New Roman"/>
          <w:sz w:val="24"/>
          <w:szCs w:val="24"/>
        </w:rPr>
        <w:t xml:space="preserve"> generar.</w:t>
      </w:r>
      <w:r w:rsidR="00E601DA" w:rsidRPr="00CB2188">
        <w:rPr>
          <w:rFonts w:ascii="Times New Roman" w:hAnsi="Times New Roman" w:cs="Times New Roman"/>
          <w:sz w:val="24"/>
          <w:szCs w:val="24"/>
        </w:rPr>
        <w:t xml:space="preserve"> Un ejemplo de lo anterior lo const</w:t>
      </w:r>
      <w:r w:rsidR="001F552E" w:rsidRPr="00CB2188">
        <w:rPr>
          <w:rFonts w:ascii="Times New Roman" w:hAnsi="Times New Roman" w:cs="Times New Roman"/>
          <w:sz w:val="24"/>
          <w:szCs w:val="24"/>
        </w:rPr>
        <w:t>ituyen algunas de las políticas</w:t>
      </w:r>
      <w:r w:rsidR="00E601DA" w:rsidRPr="00CB2188">
        <w:rPr>
          <w:rFonts w:ascii="Times New Roman" w:hAnsi="Times New Roman" w:cs="Times New Roman"/>
          <w:sz w:val="24"/>
          <w:szCs w:val="24"/>
        </w:rPr>
        <w:t xml:space="preserve"> </w:t>
      </w:r>
      <w:r w:rsidR="00AC4FB9" w:rsidRPr="00CB2188">
        <w:rPr>
          <w:rFonts w:ascii="Times New Roman" w:hAnsi="Times New Roman" w:cs="Times New Roman"/>
          <w:sz w:val="24"/>
          <w:szCs w:val="24"/>
        </w:rPr>
        <w:t xml:space="preserve">económicas </w:t>
      </w:r>
      <w:r w:rsidR="00E601DA" w:rsidRPr="00CB2188">
        <w:rPr>
          <w:rFonts w:ascii="Times New Roman" w:hAnsi="Times New Roman" w:cs="Times New Roman"/>
          <w:sz w:val="24"/>
          <w:szCs w:val="24"/>
        </w:rPr>
        <w:t xml:space="preserve">dictadas </w:t>
      </w:r>
      <w:r w:rsidR="009847C7">
        <w:rPr>
          <w:rFonts w:ascii="Times New Roman" w:hAnsi="Times New Roman" w:cs="Times New Roman"/>
          <w:sz w:val="24"/>
          <w:szCs w:val="24"/>
        </w:rPr>
        <w:t>por el llamado</w:t>
      </w:r>
      <w:r w:rsidR="00E601DA" w:rsidRPr="00CB2188">
        <w:rPr>
          <w:rFonts w:ascii="Times New Roman" w:hAnsi="Times New Roman" w:cs="Times New Roman"/>
          <w:sz w:val="24"/>
          <w:szCs w:val="24"/>
        </w:rPr>
        <w:t xml:space="preserve"> </w:t>
      </w:r>
      <w:r w:rsidR="008E2041">
        <w:rPr>
          <w:rFonts w:ascii="Times New Roman" w:hAnsi="Times New Roman" w:cs="Times New Roman"/>
          <w:i/>
          <w:sz w:val="24"/>
          <w:szCs w:val="24"/>
        </w:rPr>
        <w:t>c</w:t>
      </w:r>
      <w:r w:rsidR="00E601DA" w:rsidRPr="009847C7">
        <w:rPr>
          <w:rFonts w:ascii="Times New Roman" w:hAnsi="Times New Roman" w:cs="Times New Roman"/>
          <w:i/>
          <w:sz w:val="24"/>
          <w:szCs w:val="24"/>
        </w:rPr>
        <w:t>onsenso de Washington</w:t>
      </w:r>
      <w:r w:rsidR="008B232B">
        <w:rPr>
          <w:rFonts w:ascii="Times New Roman" w:hAnsi="Times New Roman" w:cs="Times New Roman"/>
          <w:sz w:val="24"/>
          <w:szCs w:val="24"/>
        </w:rPr>
        <w:t xml:space="preserve">. Este paquete de reformas </w:t>
      </w:r>
      <w:r w:rsidR="00785581">
        <w:rPr>
          <w:rFonts w:ascii="Times New Roman" w:hAnsi="Times New Roman" w:cs="Times New Roman"/>
          <w:sz w:val="24"/>
          <w:szCs w:val="24"/>
        </w:rPr>
        <w:t xml:space="preserve">incluyó </w:t>
      </w:r>
      <w:r w:rsidR="004E2747">
        <w:rPr>
          <w:rFonts w:ascii="Times New Roman" w:hAnsi="Times New Roman" w:cs="Times New Roman"/>
          <w:sz w:val="24"/>
          <w:szCs w:val="24"/>
        </w:rPr>
        <w:t>una serie de</w:t>
      </w:r>
      <w:r w:rsidR="00785581">
        <w:rPr>
          <w:rFonts w:ascii="Times New Roman" w:hAnsi="Times New Roman" w:cs="Times New Roman"/>
          <w:sz w:val="24"/>
          <w:szCs w:val="24"/>
        </w:rPr>
        <w:t xml:space="preserve"> condic</w:t>
      </w:r>
      <w:r w:rsidR="004E2747">
        <w:rPr>
          <w:rFonts w:ascii="Times New Roman" w:hAnsi="Times New Roman" w:cs="Times New Roman"/>
          <w:sz w:val="24"/>
          <w:szCs w:val="24"/>
        </w:rPr>
        <w:t>ionamientos</w:t>
      </w:r>
      <w:r w:rsidR="00AB5EB2">
        <w:rPr>
          <w:rFonts w:ascii="Times New Roman" w:hAnsi="Times New Roman" w:cs="Times New Roman"/>
          <w:sz w:val="24"/>
          <w:szCs w:val="24"/>
        </w:rPr>
        <w:t xml:space="preserve"> </w:t>
      </w:r>
      <w:r w:rsidR="004E2747">
        <w:rPr>
          <w:rFonts w:ascii="Times New Roman" w:hAnsi="Times New Roman" w:cs="Times New Roman"/>
          <w:sz w:val="24"/>
          <w:szCs w:val="24"/>
        </w:rPr>
        <w:t>a</w:t>
      </w:r>
      <w:r w:rsidR="00785581">
        <w:rPr>
          <w:rFonts w:ascii="Times New Roman" w:hAnsi="Times New Roman" w:cs="Times New Roman"/>
          <w:sz w:val="24"/>
          <w:szCs w:val="24"/>
        </w:rPr>
        <w:t xml:space="preserve"> organismos como </w:t>
      </w:r>
      <w:r w:rsidR="00785581" w:rsidRPr="00CB2188">
        <w:rPr>
          <w:rFonts w:ascii="Times New Roman" w:hAnsi="Times New Roman" w:cs="Times New Roman"/>
          <w:sz w:val="24"/>
          <w:szCs w:val="24"/>
        </w:rPr>
        <w:t>el Fondo Monetario I</w:t>
      </w:r>
      <w:r w:rsidR="00785581">
        <w:rPr>
          <w:rFonts w:ascii="Times New Roman" w:hAnsi="Times New Roman" w:cs="Times New Roman"/>
          <w:sz w:val="24"/>
          <w:szCs w:val="24"/>
        </w:rPr>
        <w:t>nternacional y el Banco Mundial</w:t>
      </w:r>
      <w:r w:rsidR="003E670F">
        <w:rPr>
          <w:rFonts w:ascii="Times New Roman" w:hAnsi="Times New Roman" w:cs="Times New Roman"/>
          <w:sz w:val="24"/>
          <w:szCs w:val="24"/>
        </w:rPr>
        <w:t xml:space="preserve"> al momento de prestar ayuda a países en vías de desarrollo.</w:t>
      </w:r>
    </w:p>
    <w:p w14:paraId="52BE8FD1" w14:textId="07B81BFD" w:rsidR="00DC1FA5" w:rsidRPr="00CB2188" w:rsidRDefault="003550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DE769B" w:rsidRPr="00CB2188">
        <w:rPr>
          <w:rFonts w:ascii="Times New Roman" w:hAnsi="Times New Roman" w:cs="Times New Roman"/>
          <w:sz w:val="24"/>
          <w:szCs w:val="24"/>
        </w:rPr>
        <w:t>Por consiguiente, para efectos de realizar una aproximación teórica al concepto de desarrollo</w:t>
      </w:r>
      <w:r>
        <w:rPr>
          <w:rFonts w:ascii="Times New Roman" w:hAnsi="Times New Roman" w:cs="Times New Roman"/>
          <w:sz w:val="24"/>
          <w:szCs w:val="24"/>
        </w:rPr>
        <w:t>,</w:t>
      </w:r>
      <w:r w:rsidR="00DE769B" w:rsidRPr="00CB2188">
        <w:rPr>
          <w:rFonts w:ascii="Times New Roman" w:hAnsi="Times New Roman" w:cs="Times New Roman"/>
          <w:sz w:val="24"/>
          <w:szCs w:val="24"/>
        </w:rPr>
        <w:t xml:space="preserve"> es prec</w:t>
      </w:r>
      <w:r w:rsidR="002471E8" w:rsidRPr="00CB2188">
        <w:rPr>
          <w:rFonts w:ascii="Times New Roman" w:hAnsi="Times New Roman" w:cs="Times New Roman"/>
          <w:sz w:val="24"/>
          <w:szCs w:val="24"/>
        </w:rPr>
        <w:t>iso señalar previamente</w:t>
      </w:r>
      <w:r w:rsidR="00DE769B" w:rsidRPr="00CB2188">
        <w:rPr>
          <w:rFonts w:ascii="Times New Roman" w:hAnsi="Times New Roman" w:cs="Times New Roman"/>
          <w:sz w:val="24"/>
          <w:szCs w:val="24"/>
        </w:rPr>
        <w:t xml:space="preserve"> de</w:t>
      </w:r>
      <w:r w:rsidR="002471E8" w:rsidRPr="00CB2188">
        <w:rPr>
          <w:rFonts w:ascii="Times New Roman" w:hAnsi="Times New Roman" w:cs="Times New Roman"/>
          <w:sz w:val="24"/>
          <w:szCs w:val="24"/>
        </w:rPr>
        <w:t>sde q</w:t>
      </w:r>
      <w:r w:rsidR="004C352D" w:rsidRPr="00CB2188">
        <w:rPr>
          <w:rFonts w:ascii="Times New Roman" w:hAnsi="Times New Roman" w:cs="Times New Roman"/>
          <w:sz w:val="24"/>
          <w:szCs w:val="24"/>
        </w:rPr>
        <w:t>ué</w:t>
      </w:r>
      <w:r w:rsidR="002471E8" w:rsidRPr="00CB2188">
        <w:rPr>
          <w:rFonts w:ascii="Times New Roman" w:hAnsi="Times New Roman" w:cs="Times New Roman"/>
          <w:sz w:val="24"/>
          <w:szCs w:val="24"/>
        </w:rPr>
        <w:t xml:space="preserve"> perspectiva</w:t>
      </w:r>
      <w:r w:rsidR="00DE769B" w:rsidRPr="00CB2188">
        <w:rPr>
          <w:rFonts w:ascii="Times New Roman" w:hAnsi="Times New Roman" w:cs="Times New Roman"/>
          <w:sz w:val="24"/>
          <w:szCs w:val="24"/>
        </w:rPr>
        <w:t xml:space="preserve"> se </w:t>
      </w:r>
      <w:r w:rsidR="002471E8" w:rsidRPr="00CB2188">
        <w:rPr>
          <w:rFonts w:ascii="Times New Roman" w:hAnsi="Times New Roman" w:cs="Times New Roman"/>
          <w:sz w:val="24"/>
          <w:szCs w:val="24"/>
        </w:rPr>
        <w:t>pretende abordar</w:t>
      </w:r>
      <w:r>
        <w:rPr>
          <w:rFonts w:ascii="Times New Roman" w:hAnsi="Times New Roman" w:cs="Times New Roman"/>
          <w:sz w:val="24"/>
          <w:szCs w:val="24"/>
        </w:rPr>
        <w:t>,</w:t>
      </w:r>
      <w:r w:rsidR="00DE769B" w:rsidRPr="00CB2188">
        <w:rPr>
          <w:rFonts w:ascii="Times New Roman" w:hAnsi="Times New Roman" w:cs="Times New Roman"/>
          <w:sz w:val="24"/>
          <w:szCs w:val="24"/>
        </w:rPr>
        <w:t xml:space="preserve"> ya que, como se mencionó con anterioridad, si buscamos definir el concepto de desarrollo de manera general </w:t>
      </w:r>
      <w:r>
        <w:rPr>
          <w:rFonts w:ascii="Times New Roman" w:hAnsi="Times New Roman" w:cs="Times New Roman"/>
          <w:sz w:val="24"/>
          <w:szCs w:val="24"/>
        </w:rPr>
        <w:t>se terminará por generar ambigüedad</w:t>
      </w:r>
      <w:r w:rsidR="00DE769B" w:rsidRPr="00CB2188">
        <w:rPr>
          <w:rFonts w:ascii="Times New Roman" w:hAnsi="Times New Roman" w:cs="Times New Roman"/>
          <w:sz w:val="24"/>
          <w:szCs w:val="24"/>
        </w:rPr>
        <w:t xml:space="preserve">. </w:t>
      </w:r>
      <w:r w:rsidR="0027642F">
        <w:rPr>
          <w:rFonts w:ascii="Times New Roman" w:hAnsi="Times New Roman" w:cs="Times New Roman"/>
          <w:sz w:val="24"/>
          <w:szCs w:val="24"/>
        </w:rPr>
        <w:t>Para tal efecto, podemos resumir que, con respecto al concepto de desarrollo</w:t>
      </w:r>
      <w:r>
        <w:rPr>
          <w:rFonts w:ascii="Times New Roman" w:hAnsi="Times New Roman" w:cs="Times New Roman"/>
          <w:sz w:val="24"/>
          <w:szCs w:val="24"/>
        </w:rPr>
        <w:t>,</w:t>
      </w:r>
      <w:r w:rsidR="0027642F">
        <w:rPr>
          <w:rFonts w:ascii="Times New Roman" w:hAnsi="Times New Roman" w:cs="Times New Roman"/>
          <w:sz w:val="24"/>
          <w:szCs w:val="24"/>
        </w:rPr>
        <w:t xml:space="preserve"> existen claramente </w:t>
      </w:r>
      <w:r w:rsidR="002471E8" w:rsidRPr="00CB2188">
        <w:rPr>
          <w:rFonts w:ascii="Times New Roman" w:hAnsi="Times New Roman" w:cs="Times New Roman"/>
          <w:sz w:val="24"/>
          <w:szCs w:val="24"/>
        </w:rPr>
        <w:t>dos perspectivas</w:t>
      </w:r>
      <w:r w:rsidR="009930BE" w:rsidRPr="00CB2188">
        <w:rPr>
          <w:rFonts w:ascii="Times New Roman" w:hAnsi="Times New Roman" w:cs="Times New Roman"/>
          <w:sz w:val="24"/>
          <w:szCs w:val="24"/>
        </w:rPr>
        <w:t xml:space="preserve"> distintas: la economicista y la humanista.</w:t>
      </w:r>
    </w:p>
    <w:p w14:paraId="52BE8FD2" w14:textId="07E75BFD" w:rsidR="00D122E2" w:rsidRPr="00CB2188" w:rsidRDefault="0027642F" w:rsidP="00FA211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00E02AD9" w:rsidRPr="00CB2188">
        <w:rPr>
          <w:rFonts w:ascii="Times New Roman" w:hAnsi="Times New Roman" w:cs="Times New Roman"/>
          <w:sz w:val="24"/>
          <w:szCs w:val="24"/>
        </w:rPr>
        <w:t>esde</w:t>
      </w:r>
      <w:r w:rsidR="00C05B5F" w:rsidRPr="00CB2188">
        <w:rPr>
          <w:rFonts w:ascii="Times New Roman" w:hAnsi="Times New Roman" w:cs="Times New Roman"/>
          <w:sz w:val="24"/>
          <w:szCs w:val="24"/>
        </w:rPr>
        <w:t xml:space="preserve"> la perspectiva economicista, </w:t>
      </w:r>
      <w:r w:rsidR="008D12F7" w:rsidRPr="00CB2188">
        <w:rPr>
          <w:rFonts w:ascii="Times New Roman" w:hAnsi="Times New Roman" w:cs="Times New Roman"/>
          <w:sz w:val="24"/>
          <w:szCs w:val="24"/>
        </w:rPr>
        <w:t xml:space="preserve">la tendencia </w:t>
      </w:r>
      <w:r w:rsidR="002471E8" w:rsidRPr="00CB2188">
        <w:rPr>
          <w:rFonts w:ascii="Times New Roman" w:hAnsi="Times New Roman" w:cs="Times New Roman"/>
          <w:sz w:val="24"/>
          <w:szCs w:val="24"/>
        </w:rPr>
        <w:t xml:space="preserve">generalizada </w:t>
      </w:r>
      <w:r w:rsidR="008D12F7" w:rsidRPr="00CB2188">
        <w:rPr>
          <w:rFonts w:ascii="Times New Roman" w:hAnsi="Times New Roman" w:cs="Times New Roman"/>
          <w:sz w:val="24"/>
          <w:szCs w:val="24"/>
        </w:rPr>
        <w:t xml:space="preserve">es que </w:t>
      </w:r>
      <w:r w:rsidR="005E317F" w:rsidRPr="00CB2188">
        <w:rPr>
          <w:rFonts w:ascii="Times New Roman" w:hAnsi="Times New Roman" w:cs="Times New Roman"/>
          <w:sz w:val="24"/>
          <w:szCs w:val="24"/>
        </w:rPr>
        <w:t>los gobiernos de los países</w:t>
      </w:r>
      <w:r w:rsidR="008D12F7" w:rsidRPr="00CB2188">
        <w:rPr>
          <w:rFonts w:ascii="Times New Roman" w:hAnsi="Times New Roman" w:cs="Times New Roman"/>
          <w:sz w:val="24"/>
          <w:szCs w:val="24"/>
        </w:rPr>
        <w:t xml:space="preserve"> antepongan</w:t>
      </w:r>
      <w:r w:rsidR="00747D8E" w:rsidRPr="00CB2188">
        <w:rPr>
          <w:rFonts w:ascii="Times New Roman" w:hAnsi="Times New Roman" w:cs="Times New Roman"/>
          <w:sz w:val="24"/>
          <w:szCs w:val="24"/>
        </w:rPr>
        <w:t>, muchas veces sin darse cuenta,</w:t>
      </w:r>
      <w:r w:rsidR="005E317F" w:rsidRPr="00CB2188">
        <w:rPr>
          <w:rFonts w:ascii="Times New Roman" w:hAnsi="Times New Roman" w:cs="Times New Roman"/>
          <w:sz w:val="24"/>
          <w:szCs w:val="24"/>
        </w:rPr>
        <w:t xml:space="preserve"> la búsqueda de la riqueza económica al bienestar de la población. </w:t>
      </w:r>
      <w:r w:rsidR="001E18BA">
        <w:rPr>
          <w:rFonts w:ascii="Times New Roman" w:hAnsi="Times New Roman" w:cs="Times New Roman"/>
          <w:sz w:val="24"/>
          <w:szCs w:val="24"/>
        </w:rPr>
        <w:t>Esta tendencia implica el razonamiento de que</w:t>
      </w:r>
      <w:r w:rsidR="002471E8" w:rsidRPr="00CB2188">
        <w:rPr>
          <w:rFonts w:ascii="Times New Roman" w:hAnsi="Times New Roman" w:cs="Times New Roman"/>
          <w:sz w:val="24"/>
          <w:szCs w:val="24"/>
        </w:rPr>
        <w:t>, mejorando los indicadores</w:t>
      </w:r>
      <w:r>
        <w:rPr>
          <w:rFonts w:ascii="Times New Roman" w:hAnsi="Times New Roman" w:cs="Times New Roman"/>
          <w:sz w:val="24"/>
          <w:szCs w:val="24"/>
        </w:rPr>
        <w:t xml:space="preserve"> </w:t>
      </w:r>
      <w:r w:rsidR="003A0066">
        <w:rPr>
          <w:rFonts w:ascii="Times New Roman" w:hAnsi="Times New Roman" w:cs="Times New Roman"/>
          <w:sz w:val="24"/>
          <w:szCs w:val="24"/>
        </w:rPr>
        <w:t>—</w:t>
      </w:r>
      <w:r w:rsidR="005E317F" w:rsidRPr="00CB2188">
        <w:rPr>
          <w:rFonts w:ascii="Times New Roman" w:hAnsi="Times New Roman" w:cs="Times New Roman"/>
          <w:sz w:val="24"/>
          <w:szCs w:val="24"/>
        </w:rPr>
        <w:t>comúnm</w:t>
      </w:r>
      <w:r>
        <w:rPr>
          <w:rFonts w:ascii="Times New Roman" w:hAnsi="Times New Roman" w:cs="Times New Roman"/>
          <w:sz w:val="24"/>
          <w:szCs w:val="24"/>
        </w:rPr>
        <w:t>ente de carácter macroeconómico</w:t>
      </w:r>
      <w:r w:rsidR="003A0066">
        <w:rPr>
          <w:rFonts w:ascii="Times New Roman" w:hAnsi="Times New Roman" w:cs="Times New Roman"/>
          <w:sz w:val="24"/>
          <w:szCs w:val="24"/>
        </w:rPr>
        <w:t>—</w:t>
      </w:r>
      <w:r w:rsidR="003A0066" w:rsidRPr="00CB2188">
        <w:rPr>
          <w:rFonts w:ascii="Times New Roman" w:hAnsi="Times New Roman" w:cs="Times New Roman"/>
          <w:sz w:val="24"/>
          <w:szCs w:val="24"/>
        </w:rPr>
        <w:t xml:space="preserve">, </w:t>
      </w:r>
      <w:r w:rsidR="005E317F" w:rsidRPr="00CB2188">
        <w:rPr>
          <w:rFonts w:ascii="Times New Roman" w:hAnsi="Times New Roman" w:cs="Times New Roman"/>
          <w:sz w:val="24"/>
          <w:szCs w:val="24"/>
        </w:rPr>
        <w:t>la población paulati</w:t>
      </w:r>
      <w:r w:rsidR="0052652E" w:rsidRPr="00CB2188">
        <w:rPr>
          <w:rFonts w:ascii="Times New Roman" w:hAnsi="Times New Roman" w:cs="Times New Roman"/>
          <w:sz w:val="24"/>
          <w:szCs w:val="24"/>
        </w:rPr>
        <w:t>namente irá obteniendo, mediante un</w:t>
      </w:r>
      <w:r w:rsidR="005E317F" w:rsidRPr="00CB2188">
        <w:rPr>
          <w:rFonts w:ascii="Times New Roman" w:hAnsi="Times New Roman" w:cs="Times New Roman"/>
          <w:sz w:val="24"/>
          <w:szCs w:val="24"/>
        </w:rPr>
        <w:t xml:space="preserve"> efecto </w:t>
      </w:r>
      <w:r w:rsidR="008D12F7" w:rsidRPr="00CB2188">
        <w:rPr>
          <w:rFonts w:ascii="Times New Roman" w:hAnsi="Times New Roman" w:cs="Times New Roman"/>
          <w:sz w:val="24"/>
          <w:szCs w:val="24"/>
        </w:rPr>
        <w:t xml:space="preserve">de </w:t>
      </w:r>
      <w:r w:rsidR="005E317F" w:rsidRPr="00CB2188">
        <w:rPr>
          <w:rFonts w:ascii="Times New Roman" w:hAnsi="Times New Roman" w:cs="Times New Roman"/>
          <w:sz w:val="24"/>
          <w:szCs w:val="24"/>
        </w:rPr>
        <w:t>cascada, los beneficio</w:t>
      </w:r>
      <w:r w:rsidR="008D12F7" w:rsidRPr="00CB2188">
        <w:rPr>
          <w:rFonts w:ascii="Times New Roman" w:hAnsi="Times New Roman" w:cs="Times New Roman"/>
          <w:sz w:val="24"/>
          <w:szCs w:val="24"/>
        </w:rPr>
        <w:t xml:space="preserve">s sociales y de calidad de vida que la riqueza generada </w:t>
      </w:r>
      <w:r w:rsidR="005E5DED">
        <w:rPr>
          <w:rFonts w:ascii="Times New Roman" w:hAnsi="Times New Roman" w:cs="Times New Roman"/>
          <w:sz w:val="24"/>
          <w:szCs w:val="24"/>
        </w:rPr>
        <w:t>supuestamente trae</w:t>
      </w:r>
      <w:r w:rsidR="005E5DED" w:rsidRPr="00CB2188">
        <w:rPr>
          <w:rFonts w:ascii="Times New Roman" w:hAnsi="Times New Roman" w:cs="Times New Roman"/>
          <w:sz w:val="24"/>
          <w:szCs w:val="24"/>
        </w:rPr>
        <w:t xml:space="preserve"> </w:t>
      </w:r>
      <w:r w:rsidR="008D12F7" w:rsidRPr="00CB2188">
        <w:rPr>
          <w:rFonts w:ascii="Times New Roman" w:hAnsi="Times New Roman" w:cs="Times New Roman"/>
          <w:sz w:val="24"/>
          <w:szCs w:val="24"/>
        </w:rPr>
        <w:t>consigo.</w:t>
      </w:r>
      <w:r w:rsidR="00E95EF4" w:rsidRPr="00CB2188">
        <w:rPr>
          <w:rFonts w:ascii="Times New Roman" w:hAnsi="Times New Roman" w:cs="Times New Roman"/>
          <w:sz w:val="24"/>
          <w:szCs w:val="24"/>
        </w:rPr>
        <w:t xml:space="preserve"> </w:t>
      </w:r>
      <w:r w:rsidR="007D2F24">
        <w:rPr>
          <w:rFonts w:ascii="Times New Roman" w:hAnsi="Times New Roman" w:cs="Times New Roman"/>
          <w:sz w:val="24"/>
          <w:szCs w:val="24"/>
        </w:rPr>
        <w:t>Uno</w:t>
      </w:r>
      <w:r w:rsidR="00E95EF4" w:rsidRPr="00CB2188">
        <w:rPr>
          <w:rFonts w:ascii="Times New Roman" w:hAnsi="Times New Roman" w:cs="Times New Roman"/>
          <w:sz w:val="24"/>
          <w:szCs w:val="24"/>
        </w:rPr>
        <w:t xml:space="preserve"> de los </w:t>
      </w:r>
      <w:r w:rsidR="00747D8E" w:rsidRPr="00CB2188">
        <w:rPr>
          <w:rFonts w:ascii="Times New Roman" w:hAnsi="Times New Roman" w:cs="Times New Roman"/>
          <w:sz w:val="24"/>
          <w:szCs w:val="24"/>
        </w:rPr>
        <w:t xml:space="preserve">autores que </w:t>
      </w:r>
      <w:r w:rsidR="00F175F3">
        <w:rPr>
          <w:rFonts w:ascii="Times New Roman" w:hAnsi="Times New Roman" w:cs="Times New Roman"/>
          <w:sz w:val="24"/>
          <w:szCs w:val="24"/>
        </w:rPr>
        <w:t>impulsó</w:t>
      </w:r>
      <w:r w:rsidR="00E95EF4" w:rsidRPr="00CB2188">
        <w:rPr>
          <w:rFonts w:ascii="Times New Roman" w:hAnsi="Times New Roman" w:cs="Times New Roman"/>
          <w:sz w:val="24"/>
          <w:szCs w:val="24"/>
        </w:rPr>
        <w:t xml:space="preserve"> este tipo de argumentos </w:t>
      </w:r>
      <w:r w:rsidR="0098257D">
        <w:rPr>
          <w:rFonts w:ascii="Times New Roman" w:hAnsi="Times New Roman" w:cs="Times New Roman"/>
          <w:sz w:val="24"/>
          <w:szCs w:val="24"/>
        </w:rPr>
        <w:t>fue</w:t>
      </w:r>
      <w:r w:rsidR="0098257D" w:rsidRPr="00CB2188">
        <w:rPr>
          <w:rFonts w:ascii="Times New Roman" w:hAnsi="Times New Roman" w:cs="Times New Roman"/>
          <w:sz w:val="24"/>
          <w:szCs w:val="24"/>
        </w:rPr>
        <w:t xml:space="preserve"> </w:t>
      </w:r>
      <w:r w:rsidR="001805A3" w:rsidRPr="001805A3">
        <w:rPr>
          <w:rFonts w:ascii="Times New Roman" w:hAnsi="Times New Roman" w:cs="Times New Roman"/>
          <w:sz w:val="24"/>
          <w:szCs w:val="24"/>
        </w:rPr>
        <w:t xml:space="preserve">Albert O. </w:t>
      </w:r>
      <w:proofErr w:type="spellStart"/>
      <w:r w:rsidR="001805A3" w:rsidRPr="001805A3">
        <w:rPr>
          <w:rFonts w:ascii="Times New Roman" w:hAnsi="Times New Roman" w:cs="Times New Roman"/>
          <w:sz w:val="24"/>
          <w:szCs w:val="24"/>
        </w:rPr>
        <w:t>Hirschman</w:t>
      </w:r>
      <w:proofErr w:type="spellEnd"/>
      <w:r w:rsidR="007D2F24">
        <w:rPr>
          <w:rFonts w:ascii="Times New Roman" w:hAnsi="Times New Roman" w:cs="Times New Roman"/>
          <w:sz w:val="24"/>
          <w:szCs w:val="24"/>
        </w:rPr>
        <w:t xml:space="preserve">. </w:t>
      </w:r>
      <w:proofErr w:type="gramStart"/>
      <w:r w:rsidR="007D2F24">
        <w:rPr>
          <w:rFonts w:ascii="Times New Roman" w:hAnsi="Times New Roman" w:cs="Times New Roman"/>
          <w:sz w:val="24"/>
          <w:szCs w:val="24"/>
        </w:rPr>
        <w:t>De acuerdo a</w:t>
      </w:r>
      <w:proofErr w:type="gramEnd"/>
      <w:r w:rsidR="007D2F24">
        <w:rPr>
          <w:rFonts w:ascii="Times New Roman" w:hAnsi="Times New Roman" w:cs="Times New Roman"/>
          <w:sz w:val="24"/>
          <w:szCs w:val="24"/>
        </w:rPr>
        <w:t xml:space="preserve"> </w:t>
      </w:r>
      <w:r w:rsidR="007D2F24" w:rsidRPr="00CB2188">
        <w:rPr>
          <w:rFonts w:ascii="Times New Roman" w:hAnsi="Times New Roman" w:cs="Times New Roman"/>
          <w:sz w:val="24"/>
          <w:szCs w:val="24"/>
        </w:rPr>
        <w:t>Salguero</w:t>
      </w:r>
      <w:r w:rsidR="007D2F24">
        <w:rPr>
          <w:rFonts w:ascii="Times New Roman" w:hAnsi="Times New Roman" w:cs="Times New Roman"/>
          <w:sz w:val="24"/>
          <w:szCs w:val="24"/>
        </w:rPr>
        <w:t xml:space="preserve"> (2006):</w:t>
      </w:r>
    </w:p>
    <w:p w14:paraId="52BE8FD3" w14:textId="4A01BDB1" w:rsidR="00E95EF4" w:rsidRPr="00CB2188" w:rsidRDefault="00E95EF4" w:rsidP="00FA2111">
      <w:pPr>
        <w:spacing w:after="0" w:line="360" w:lineRule="auto"/>
        <w:ind w:left="708"/>
        <w:jc w:val="both"/>
        <w:rPr>
          <w:rFonts w:ascii="Times New Roman" w:hAnsi="Times New Roman" w:cs="Times New Roman"/>
          <w:sz w:val="24"/>
          <w:szCs w:val="24"/>
        </w:rPr>
      </w:pPr>
      <w:r w:rsidRPr="00CB2188">
        <w:rPr>
          <w:rFonts w:ascii="Times New Roman" w:hAnsi="Times New Roman" w:cs="Times New Roman"/>
          <w:sz w:val="24"/>
          <w:szCs w:val="24"/>
        </w:rPr>
        <w:t>Este autor</w:t>
      </w:r>
      <w:r w:rsidR="0017197F">
        <w:rPr>
          <w:rFonts w:ascii="Times New Roman" w:hAnsi="Times New Roman" w:cs="Times New Roman"/>
          <w:sz w:val="24"/>
          <w:szCs w:val="24"/>
        </w:rPr>
        <w:t xml:space="preserve"> [</w:t>
      </w:r>
      <w:proofErr w:type="spellStart"/>
      <w:r w:rsidR="00F175F3" w:rsidRPr="001805A3">
        <w:rPr>
          <w:rFonts w:ascii="Times New Roman" w:hAnsi="Times New Roman" w:cs="Times New Roman"/>
          <w:sz w:val="24"/>
          <w:szCs w:val="24"/>
        </w:rPr>
        <w:t>Hirschman</w:t>
      </w:r>
      <w:proofErr w:type="spellEnd"/>
      <w:r w:rsidR="0017197F">
        <w:rPr>
          <w:rFonts w:ascii="Times New Roman" w:hAnsi="Times New Roman" w:cs="Times New Roman"/>
          <w:sz w:val="24"/>
          <w:szCs w:val="24"/>
        </w:rPr>
        <w:t xml:space="preserve">] </w:t>
      </w:r>
      <w:r w:rsidRPr="00CB2188">
        <w:rPr>
          <w:rFonts w:ascii="Times New Roman" w:hAnsi="Times New Roman" w:cs="Times New Roman"/>
          <w:sz w:val="24"/>
          <w:szCs w:val="24"/>
        </w:rPr>
        <w:t xml:space="preserve">parte del supuesto que el desarrollo económico se inicia generalmente en una o pocas regiones de un país, y que una vez este se ha presentado, se generan fuerzas poderosas que formarán aglomeraciones crecientes en aquellos lugares donde se iniciaron. </w:t>
      </w:r>
      <w:proofErr w:type="gramStart"/>
      <w:r w:rsidRPr="00CB2188">
        <w:rPr>
          <w:rFonts w:ascii="Times New Roman" w:hAnsi="Times New Roman" w:cs="Times New Roman"/>
          <w:sz w:val="24"/>
          <w:szCs w:val="24"/>
        </w:rPr>
        <w:t>Además</w:t>
      </w:r>
      <w:proofErr w:type="gramEnd"/>
      <w:r w:rsidRPr="00CB2188">
        <w:rPr>
          <w:rFonts w:ascii="Times New Roman" w:hAnsi="Times New Roman" w:cs="Times New Roman"/>
          <w:sz w:val="24"/>
          <w:szCs w:val="24"/>
        </w:rPr>
        <w:t xml:space="preserve"> sostiene que el desarrollo económico concentrado en las aglomeraciones genera fuerzas que inducirán en períodos mayores o menores el desarrollo de las regiones rezagadas. Estas fuerzas de transmisión del desarrollo operarán particularmente a través del comercio interregional y las de transferencia de capital e innovación hacia las regiones menos desarrolladas (</w:t>
      </w:r>
      <w:r w:rsidR="007D2F24">
        <w:rPr>
          <w:rFonts w:ascii="Times New Roman" w:hAnsi="Times New Roman" w:cs="Times New Roman"/>
          <w:sz w:val="24"/>
          <w:szCs w:val="24"/>
        </w:rPr>
        <w:t xml:space="preserve">p. </w:t>
      </w:r>
      <w:r w:rsidRPr="00CB2188">
        <w:rPr>
          <w:rFonts w:ascii="Times New Roman" w:hAnsi="Times New Roman" w:cs="Times New Roman"/>
          <w:sz w:val="24"/>
          <w:szCs w:val="24"/>
        </w:rPr>
        <w:t>5).</w:t>
      </w:r>
    </w:p>
    <w:p w14:paraId="52BE8FD4" w14:textId="0CD789A7" w:rsidR="00B670AE" w:rsidRDefault="003160A9" w:rsidP="00FA2111">
      <w:pPr>
        <w:spacing w:after="0" w:line="360" w:lineRule="auto"/>
        <w:ind w:firstLine="708"/>
        <w:jc w:val="both"/>
        <w:rPr>
          <w:rFonts w:ascii="Times New Roman" w:hAnsi="Times New Roman" w:cs="Times New Roman"/>
          <w:sz w:val="24"/>
          <w:szCs w:val="24"/>
        </w:rPr>
      </w:pPr>
      <w:r w:rsidRPr="00CB2188">
        <w:rPr>
          <w:rFonts w:ascii="Times New Roman" w:hAnsi="Times New Roman" w:cs="Times New Roman"/>
          <w:sz w:val="24"/>
          <w:szCs w:val="24"/>
        </w:rPr>
        <w:t>No obstante</w:t>
      </w:r>
      <w:r w:rsidR="008D12F7" w:rsidRPr="00CB2188">
        <w:rPr>
          <w:rFonts w:ascii="Times New Roman" w:hAnsi="Times New Roman" w:cs="Times New Roman"/>
          <w:sz w:val="24"/>
          <w:szCs w:val="24"/>
        </w:rPr>
        <w:t>, la realidad dista mucho de ser tan simple. Aunque esta p</w:t>
      </w:r>
      <w:r w:rsidR="0052652E" w:rsidRPr="00CB2188">
        <w:rPr>
          <w:rFonts w:ascii="Times New Roman" w:hAnsi="Times New Roman" w:cs="Times New Roman"/>
          <w:sz w:val="24"/>
          <w:szCs w:val="24"/>
        </w:rPr>
        <w:t>erspectiva quizás sí</w:t>
      </w:r>
      <w:r w:rsidR="008D12F7" w:rsidRPr="00CB2188">
        <w:rPr>
          <w:rFonts w:ascii="Times New Roman" w:hAnsi="Times New Roman" w:cs="Times New Roman"/>
          <w:sz w:val="24"/>
          <w:szCs w:val="24"/>
        </w:rPr>
        <w:t xml:space="preserve"> haya beneficiado a las naciones desarrolladas, no </w:t>
      </w:r>
      <w:r w:rsidR="0098257D">
        <w:rPr>
          <w:rFonts w:ascii="Times New Roman" w:hAnsi="Times New Roman" w:cs="Times New Roman"/>
          <w:sz w:val="24"/>
          <w:szCs w:val="24"/>
        </w:rPr>
        <w:t>es posible</w:t>
      </w:r>
      <w:r w:rsidR="0098257D" w:rsidRPr="00CB2188">
        <w:rPr>
          <w:rFonts w:ascii="Times New Roman" w:hAnsi="Times New Roman" w:cs="Times New Roman"/>
          <w:sz w:val="24"/>
          <w:szCs w:val="24"/>
        </w:rPr>
        <w:t xml:space="preserve"> </w:t>
      </w:r>
      <w:r w:rsidR="008D12F7" w:rsidRPr="00CB2188">
        <w:rPr>
          <w:rFonts w:ascii="Times New Roman" w:hAnsi="Times New Roman" w:cs="Times New Roman"/>
          <w:sz w:val="24"/>
          <w:szCs w:val="24"/>
        </w:rPr>
        <w:t>decir lo mismo de aquellas que están en vías de desarrollo.</w:t>
      </w:r>
      <w:r w:rsidR="002471E8" w:rsidRPr="00CB2188">
        <w:rPr>
          <w:rFonts w:ascii="Times New Roman" w:hAnsi="Times New Roman" w:cs="Times New Roman"/>
          <w:sz w:val="24"/>
          <w:szCs w:val="24"/>
        </w:rPr>
        <w:t xml:space="preserve"> Y aquí el caso de México es bastante ilustrativo</w:t>
      </w:r>
      <w:r w:rsidR="0048157D">
        <w:rPr>
          <w:rFonts w:ascii="Times New Roman" w:hAnsi="Times New Roman" w:cs="Times New Roman"/>
          <w:sz w:val="24"/>
          <w:szCs w:val="24"/>
        </w:rPr>
        <w:t xml:space="preserve">, como adecuadamente señalan </w:t>
      </w:r>
      <w:proofErr w:type="spellStart"/>
      <w:r w:rsidR="0048157D">
        <w:rPr>
          <w:rFonts w:ascii="Times New Roman" w:hAnsi="Times New Roman" w:cs="Times New Roman"/>
          <w:sz w:val="24"/>
          <w:szCs w:val="24"/>
        </w:rPr>
        <w:t>Bolvitnik</w:t>
      </w:r>
      <w:proofErr w:type="spellEnd"/>
      <w:r w:rsidR="0048157D">
        <w:rPr>
          <w:rFonts w:ascii="Times New Roman" w:hAnsi="Times New Roman" w:cs="Times New Roman"/>
          <w:sz w:val="24"/>
          <w:szCs w:val="24"/>
        </w:rPr>
        <w:t xml:space="preserve"> y Hernández (1999) </w:t>
      </w:r>
      <w:r w:rsidR="00FB0B4C">
        <w:rPr>
          <w:rFonts w:ascii="Times New Roman" w:hAnsi="Times New Roman" w:cs="Times New Roman"/>
          <w:sz w:val="24"/>
          <w:szCs w:val="24"/>
        </w:rPr>
        <w:t xml:space="preserve">en </w:t>
      </w:r>
      <w:r w:rsidR="0048157D">
        <w:rPr>
          <w:rFonts w:ascii="Times New Roman" w:hAnsi="Times New Roman" w:cs="Times New Roman"/>
          <w:sz w:val="24"/>
          <w:szCs w:val="24"/>
        </w:rPr>
        <w:t xml:space="preserve">sus estudios basados en el </w:t>
      </w:r>
      <w:r w:rsidR="00FB0B4C">
        <w:rPr>
          <w:rFonts w:ascii="Times New Roman" w:hAnsi="Times New Roman" w:cs="Times New Roman"/>
          <w:sz w:val="24"/>
          <w:szCs w:val="24"/>
        </w:rPr>
        <w:t>método de medición integrada de la pobreza</w:t>
      </w:r>
      <w:r w:rsidR="002471E8" w:rsidRPr="00CB2188">
        <w:rPr>
          <w:rFonts w:ascii="Times New Roman" w:hAnsi="Times New Roman" w:cs="Times New Roman"/>
          <w:sz w:val="24"/>
          <w:szCs w:val="24"/>
        </w:rPr>
        <w:t>.</w:t>
      </w:r>
      <w:r w:rsidR="008D12F7" w:rsidRPr="00CB2188">
        <w:rPr>
          <w:rFonts w:ascii="Times New Roman" w:hAnsi="Times New Roman" w:cs="Times New Roman"/>
          <w:sz w:val="24"/>
          <w:szCs w:val="24"/>
        </w:rPr>
        <w:t xml:space="preserve"> La justificación neoliberal del </w:t>
      </w:r>
      <w:r w:rsidR="008D12F7" w:rsidRPr="00CB2188">
        <w:rPr>
          <w:rFonts w:ascii="Times New Roman" w:hAnsi="Times New Roman" w:cs="Times New Roman"/>
          <w:i/>
          <w:sz w:val="24"/>
          <w:szCs w:val="24"/>
        </w:rPr>
        <w:t>laissez faire</w:t>
      </w:r>
      <w:r w:rsidR="008D12F7" w:rsidRPr="00CB2188">
        <w:rPr>
          <w:rFonts w:ascii="Times New Roman" w:hAnsi="Times New Roman" w:cs="Times New Roman"/>
          <w:sz w:val="24"/>
          <w:szCs w:val="24"/>
        </w:rPr>
        <w:t>, de dejar que las políticas económicas act</w:t>
      </w:r>
      <w:r w:rsidR="00437679" w:rsidRPr="00CB2188">
        <w:rPr>
          <w:rFonts w:ascii="Times New Roman" w:hAnsi="Times New Roman" w:cs="Times New Roman"/>
          <w:sz w:val="24"/>
          <w:szCs w:val="24"/>
        </w:rPr>
        <w:t xml:space="preserve">úen </w:t>
      </w:r>
      <w:r w:rsidR="00790D46" w:rsidRPr="00CB2188">
        <w:rPr>
          <w:rFonts w:ascii="Times New Roman" w:hAnsi="Times New Roman" w:cs="Times New Roman"/>
          <w:sz w:val="24"/>
          <w:szCs w:val="24"/>
        </w:rPr>
        <w:t xml:space="preserve">y corrijan </w:t>
      </w:r>
      <w:r w:rsidR="00437679" w:rsidRPr="00CB2188">
        <w:rPr>
          <w:rFonts w:ascii="Times New Roman" w:hAnsi="Times New Roman" w:cs="Times New Roman"/>
          <w:sz w:val="24"/>
          <w:szCs w:val="24"/>
        </w:rPr>
        <w:t>por s</w:t>
      </w:r>
      <w:r w:rsidR="00892B39">
        <w:rPr>
          <w:rFonts w:ascii="Times New Roman" w:hAnsi="Times New Roman" w:cs="Times New Roman"/>
          <w:sz w:val="24"/>
          <w:szCs w:val="24"/>
        </w:rPr>
        <w:t>í</w:t>
      </w:r>
      <w:r w:rsidR="00437679" w:rsidRPr="00CB2188">
        <w:rPr>
          <w:rFonts w:ascii="Times New Roman" w:hAnsi="Times New Roman" w:cs="Times New Roman"/>
          <w:sz w:val="24"/>
          <w:szCs w:val="24"/>
        </w:rPr>
        <w:t xml:space="preserve"> solas</w:t>
      </w:r>
      <w:r w:rsidR="00E02AD9" w:rsidRPr="00CB2188">
        <w:rPr>
          <w:rFonts w:ascii="Times New Roman" w:hAnsi="Times New Roman" w:cs="Times New Roman"/>
          <w:sz w:val="24"/>
          <w:szCs w:val="24"/>
        </w:rPr>
        <w:t xml:space="preserve"> las “fallas” del mercado</w:t>
      </w:r>
      <w:r w:rsidR="00437679" w:rsidRPr="00CB2188">
        <w:rPr>
          <w:rFonts w:ascii="Times New Roman" w:hAnsi="Times New Roman" w:cs="Times New Roman"/>
          <w:sz w:val="24"/>
          <w:szCs w:val="24"/>
        </w:rPr>
        <w:t xml:space="preserve">, termina </w:t>
      </w:r>
      <w:r w:rsidR="00260477">
        <w:rPr>
          <w:rFonts w:ascii="Times New Roman" w:hAnsi="Times New Roman" w:cs="Times New Roman"/>
          <w:sz w:val="24"/>
          <w:szCs w:val="24"/>
        </w:rPr>
        <w:t>por descuidar</w:t>
      </w:r>
      <w:r w:rsidR="00260477" w:rsidRPr="00CB2188">
        <w:rPr>
          <w:rFonts w:ascii="Times New Roman" w:hAnsi="Times New Roman" w:cs="Times New Roman"/>
          <w:sz w:val="24"/>
          <w:szCs w:val="24"/>
        </w:rPr>
        <w:t xml:space="preserve"> </w:t>
      </w:r>
      <w:r w:rsidR="00437679" w:rsidRPr="00CB2188">
        <w:rPr>
          <w:rFonts w:ascii="Times New Roman" w:hAnsi="Times New Roman" w:cs="Times New Roman"/>
          <w:sz w:val="24"/>
          <w:szCs w:val="24"/>
        </w:rPr>
        <w:t>muchas veces las condiciones socioculturales previas, así como la no congruencia ent</w:t>
      </w:r>
      <w:r w:rsidR="005E3863" w:rsidRPr="00CB2188">
        <w:rPr>
          <w:rFonts w:ascii="Times New Roman" w:hAnsi="Times New Roman" w:cs="Times New Roman"/>
          <w:sz w:val="24"/>
          <w:szCs w:val="24"/>
        </w:rPr>
        <w:t>re los planos macro</w:t>
      </w:r>
      <w:r w:rsidR="00260477">
        <w:rPr>
          <w:rFonts w:ascii="Times New Roman" w:hAnsi="Times New Roman" w:cs="Times New Roman"/>
          <w:sz w:val="24"/>
          <w:szCs w:val="24"/>
        </w:rPr>
        <w:t xml:space="preserve"> y </w:t>
      </w:r>
      <w:r w:rsidR="005E3863" w:rsidRPr="00CB2188">
        <w:rPr>
          <w:rFonts w:ascii="Times New Roman" w:hAnsi="Times New Roman" w:cs="Times New Roman"/>
          <w:sz w:val="24"/>
          <w:szCs w:val="24"/>
        </w:rPr>
        <w:t>micro de la mayoría de las</w:t>
      </w:r>
      <w:r w:rsidR="00437679" w:rsidRPr="00CB2188">
        <w:rPr>
          <w:rFonts w:ascii="Times New Roman" w:hAnsi="Times New Roman" w:cs="Times New Roman"/>
          <w:sz w:val="24"/>
          <w:szCs w:val="24"/>
        </w:rPr>
        <w:t xml:space="preserve"> decisiones económicas.</w:t>
      </w:r>
    </w:p>
    <w:p w14:paraId="43C87FBE" w14:textId="77777777" w:rsidR="00175AD8" w:rsidRPr="00CB2188" w:rsidRDefault="00175AD8" w:rsidP="00FA2111">
      <w:pPr>
        <w:spacing w:after="0" w:line="360" w:lineRule="auto"/>
        <w:ind w:firstLine="708"/>
        <w:jc w:val="both"/>
        <w:rPr>
          <w:rFonts w:ascii="Times New Roman" w:hAnsi="Times New Roman" w:cs="Times New Roman"/>
          <w:sz w:val="24"/>
          <w:szCs w:val="24"/>
        </w:rPr>
      </w:pPr>
    </w:p>
    <w:p w14:paraId="52BE8FD5" w14:textId="7302FD0D" w:rsidR="00F13022" w:rsidRPr="00CB2188" w:rsidRDefault="00F13022" w:rsidP="00FA2111">
      <w:pPr>
        <w:spacing w:after="0" w:line="360" w:lineRule="auto"/>
        <w:ind w:firstLine="708"/>
        <w:jc w:val="both"/>
        <w:rPr>
          <w:rFonts w:ascii="Times New Roman" w:hAnsi="Times New Roman" w:cs="Times New Roman"/>
          <w:sz w:val="24"/>
          <w:szCs w:val="24"/>
        </w:rPr>
      </w:pPr>
      <w:r w:rsidRPr="00CB2188">
        <w:rPr>
          <w:rFonts w:ascii="Times New Roman" w:hAnsi="Times New Roman" w:cs="Times New Roman"/>
          <w:sz w:val="24"/>
          <w:szCs w:val="24"/>
        </w:rPr>
        <w:lastRenderedPageBreak/>
        <w:t>Por ejemplo, en muchas ocasiones las transferencias de capital, vía inversión o</w:t>
      </w:r>
      <w:r w:rsidR="00E02AD9" w:rsidRPr="00CB2188">
        <w:rPr>
          <w:rFonts w:ascii="Times New Roman" w:hAnsi="Times New Roman" w:cs="Times New Roman"/>
          <w:sz w:val="24"/>
          <w:szCs w:val="24"/>
        </w:rPr>
        <w:t xml:space="preserve"> “ayuda” internacional, </w:t>
      </w:r>
      <w:r w:rsidR="003959E5">
        <w:rPr>
          <w:rFonts w:ascii="Times New Roman" w:hAnsi="Times New Roman" w:cs="Times New Roman"/>
          <w:sz w:val="24"/>
          <w:szCs w:val="24"/>
        </w:rPr>
        <w:t>provocan</w:t>
      </w:r>
      <w:r w:rsidRPr="00CB2188">
        <w:rPr>
          <w:rFonts w:ascii="Times New Roman" w:hAnsi="Times New Roman" w:cs="Times New Roman"/>
          <w:sz w:val="24"/>
          <w:szCs w:val="24"/>
        </w:rPr>
        <w:t xml:space="preserve"> más problemas en los países en </w:t>
      </w:r>
      <w:r w:rsidR="00E02AD9" w:rsidRPr="00CB2188">
        <w:rPr>
          <w:rFonts w:ascii="Times New Roman" w:hAnsi="Times New Roman" w:cs="Times New Roman"/>
          <w:sz w:val="24"/>
          <w:szCs w:val="24"/>
        </w:rPr>
        <w:t xml:space="preserve">desarrollo </w:t>
      </w:r>
      <w:r w:rsidR="004E50A5" w:rsidRPr="00CB2188">
        <w:rPr>
          <w:rFonts w:ascii="Times New Roman" w:hAnsi="Times New Roman" w:cs="Times New Roman"/>
          <w:sz w:val="24"/>
          <w:szCs w:val="24"/>
        </w:rPr>
        <w:t>debido a que dejan en evidencia</w:t>
      </w:r>
      <w:r w:rsidRPr="00CB2188">
        <w:rPr>
          <w:rFonts w:ascii="Times New Roman" w:hAnsi="Times New Roman" w:cs="Times New Roman"/>
          <w:sz w:val="24"/>
          <w:szCs w:val="24"/>
        </w:rPr>
        <w:t xml:space="preserve"> las frágiles estructuras con</w:t>
      </w:r>
      <w:r w:rsidR="003959E5">
        <w:rPr>
          <w:rFonts w:ascii="Times New Roman" w:hAnsi="Times New Roman" w:cs="Times New Roman"/>
          <w:sz w:val="24"/>
          <w:szCs w:val="24"/>
        </w:rPr>
        <w:t xml:space="preserve"> las</w:t>
      </w:r>
      <w:r w:rsidRPr="00CB2188">
        <w:rPr>
          <w:rFonts w:ascii="Times New Roman" w:hAnsi="Times New Roman" w:cs="Times New Roman"/>
          <w:sz w:val="24"/>
          <w:szCs w:val="24"/>
        </w:rPr>
        <w:t xml:space="preserve"> que cuentan</w:t>
      </w:r>
      <w:r w:rsidR="00E02AD9" w:rsidRPr="00CB2188">
        <w:rPr>
          <w:rFonts w:ascii="Times New Roman" w:hAnsi="Times New Roman" w:cs="Times New Roman"/>
          <w:sz w:val="24"/>
          <w:szCs w:val="24"/>
        </w:rPr>
        <w:t>: corrupción en los sistemas de</w:t>
      </w:r>
      <w:r w:rsidRPr="00CB2188">
        <w:rPr>
          <w:rFonts w:ascii="Times New Roman" w:hAnsi="Times New Roman" w:cs="Times New Roman"/>
          <w:sz w:val="24"/>
          <w:szCs w:val="24"/>
        </w:rPr>
        <w:t xml:space="preserve"> tenencia de la tierra</w:t>
      </w:r>
      <w:r w:rsidR="00E02AD9" w:rsidRPr="00CB2188">
        <w:rPr>
          <w:rFonts w:ascii="Times New Roman" w:hAnsi="Times New Roman" w:cs="Times New Roman"/>
          <w:sz w:val="24"/>
          <w:szCs w:val="24"/>
        </w:rPr>
        <w:t xml:space="preserve"> y de los derechos de propiedad</w:t>
      </w:r>
      <w:r w:rsidRPr="00CB2188">
        <w:rPr>
          <w:rFonts w:ascii="Times New Roman" w:hAnsi="Times New Roman" w:cs="Times New Roman"/>
          <w:sz w:val="24"/>
          <w:szCs w:val="24"/>
        </w:rPr>
        <w:t>, instituciones educativas obsoletas,</w:t>
      </w:r>
      <w:r w:rsidR="00E02AD9" w:rsidRPr="00CB2188">
        <w:rPr>
          <w:rFonts w:ascii="Times New Roman" w:hAnsi="Times New Roman" w:cs="Times New Roman"/>
          <w:sz w:val="24"/>
          <w:szCs w:val="24"/>
        </w:rPr>
        <w:t xml:space="preserve"> condiciones laborales inadecuadas, estructuras sociales oligárquica</w:t>
      </w:r>
      <w:r w:rsidR="003160A9" w:rsidRPr="00CB2188">
        <w:rPr>
          <w:rFonts w:ascii="Times New Roman" w:hAnsi="Times New Roman" w:cs="Times New Roman"/>
          <w:sz w:val="24"/>
          <w:szCs w:val="24"/>
        </w:rPr>
        <w:t>s, etc.</w:t>
      </w:r>
    </w:p>
    <w:p w14:paraId="52BE8FD6" w14:textId="3D3EA700" w:rsidR="00DB5AC1" w:rsidRPr="00CB2188" w:rsidRDefault="003160A9" w:rsidP="00FA2111">
      <w:pPr>
        <w:spacing w:after="0" w:line="360" w:lineRule="auto"/>
        <w:ind w:firstLine="708"/>
        <w:jc w:val="both"/>
        <w:rPr>
          <w:rFonts w:ascii="Times New Roman" w:hAnsi="Times New Roman" w:cs="Times New Roman"/>
          <w:sz w:val="24"/>
          <w:szCs w:val="24"/>
        </w:rPr>
      </w:pPr>
      <w:r w:rsidRPr="00CB2188">
        <w:rPr>
          <w:rFonts w:ascii="Times New Roman" w:hAnsi="Times New Roman" w:cs="Times New Roman"/>
          <w:sz w:val="24"/>
          <w:szCs w:val="24"/>
        </w:rPr>
        <w:t xml:space="preserve">Desafortunadamente, </w:t>
      </w:r>
      <w:r w:rsidR="00A236C4" w:rsidRPr="00CB2188">
        <w:rPr>
          <w:rFonts w:ascii="Times New Roman" w:hAnsi="Times New Roman" w:cs="Times New Roman"/>
          <w:sz w:val="24"/>
          <w:szCs w:val="24"/>
        </w:rPr>
        <w:t xml:space="preserve">son precisamente estos factores socioculturales los que siempre pasa por alto la perspectiva economicista. Esto a pesar de que cada vez es más notorio el hecho de que la evolución </w:t>
      </w:r>
      <w:r w:rsidR="00F00F65" w:rsidRPr="00CB2188">
        <w:rPr>
          <w:rFonts w:ascii="Times New Roman" w:hAnsi="Times New Roman" w:cs="Times New Roman"/>
          <w:sz w:val="24"/>
          <w:szCs w:val="24"/>
        </w:rPr>
        <w:t>histórica del libre mercado</w:t>
      </w:r>
      <w:r w:rsidR="00A236C4" w:rsidRPr="00CB2188">
        <w:rPr>
          <w:rFonts w:ascii="Times New Roman" w:hAnsi="Times New Roman" w:cs="Times New Roman"/>
          <w:sz w:val="24"/>
          <w:szCs w:val="24"/>
        </w:rPr>
        <w:t xml:space="preserve"> ha terminado </w:t>
      </w:r>
      <w:r w:rsidR="00BF3051">
        <w:rPr>
          <w:rFonts w:ascii="Times New Roman" w:hAnsi="Times New Roman" w:cs="Times New Roman"/>
          <w:sz w:val="24"/>
          <w:szCs w:val="24"/>
        </w:rPr>
        <w:t>por favorecer</w:t>
      </w:r>
      <w:r w:rsidR="00BF3051" w:rsidRPr="00CB2188">
        <w:rPr>
          <w:rFonts w:ascii="Times New Roman" w:hAnsi="Times New Roman" w:cs="Times New Roman"/>
          <w:sz w:val="24"/>
          <w:szCs w:val="24"/>
        </w:rPr>
        <w:t xml:space="preserve"> </w:t>
      </w:r>
      <w:r w:rsidR="00F00F65" w:rsidRPr="00CB2188">
        <w:rPr>
          <w:rFonts w:ascii="Times New Roman" w:hAnsi="Times New Roman" w:cs="Times New Roman"/>
          <w:sz w:val="24"/>
          <w:szCs w:val="24"/>
        </w:rPr>
        <w:t>a las</w:t>
      </w:r>
      <w:r w:rsidR="00DE5F84" w:rsidRPr="00CB2188">
        <w:rPr>
          <w:rFonts w:ascii="Times New Roman" w:hAnsi="Times New Roman" w:cs="Times New Roman"/>
          <w:sz w:val="24"/>
          <w:szCs w:val="24"/>
        </w:rPr>
        <w:t xml:space="preserve"> naciones más ricas. </w:t>
      </w:r>
      <w:r w:rsidR="00A82681">
        <w:rPr>
          <w:rFonts w:ascii="Times New Roman" w:hAnsi="Times New Roman" w:cs="Times New Roman"/>
          <w:sz w:val="24"/>
          <w:szCs w:val="24"/>
        </w:rPr>
        <w:t>Ante este panorama</w:t>
      </w:r>
      <w:r w:rsidR="00DE5F84" w:rsidRPr="00CB2188">
        <w:rPr>
          <w:rFonts w:ascii="Times New Roman" w:hAnsi="Times New Roman" w:cs="Times New Roman"/>
          <w:sz w:val="24"/>
          <w:szCs w:val="24"/>
        </w:rPr>
        <w:t xml:space="preserve"> </w:t>
      </w:r>
      <w:r w:rsidR="000D0B90" w:rsidRPr="00CB2188">
        <w:rPr>
          <w:rFonts w:ascii="Times New Roman" w:hAnsi="Times New Roman" w:cs="Times New Roman"/>
          <w:sz w:val="24"/>
          <w:szCs w:val="24"/>
        </w:rPr>
        <w:t>la teoría</w:t>
      </w:r>
      <w:r w:rsidR="00DE5F84" w:rsidRPr="00CB2188">
        <w:rPr>
          <w:rFonts w:ascii="Times New Roman" w:hAnsi="Times New Roman" w:cs="Times New Roman"/>
          <w:sz w:val="24"/>
          <w:szCs w:val="24"/>
        </w:rPr>
        <w:t xml:space="preserve"> de las etapas de desarrollo de </w:t>
      </w:r>
      <w:proofErr w:type="gramStart"/>
      <w:r w:rsidR="00DE5F84" w:rsidRPr="00CB2188">
        <w:rPr>
          <w:rFonts w:ascii="Times New Roman" w:hAnsi="Times New Roman" w:cs="Times New Roman"/>
          <w:sz w:val="24"/>
          <w:szCs w:val="24"/>
        </w:rPr>
        <w:t>Rostow</w:t>
      </w:r>
      <w:r w:rsidR="00A82681">
        <w:rPr>
          <w:rFonts w:ascii="Times New Roman" w:hAnsi="Times New Roman" w:cs="Times New Roman"/>
          <w:sz w:val="24"/>
          <w:szCs w:val="24"/>
        </w:rPr>
        <w:t xml:space="preserve"> </w:t>
      </w:r>
      <w:r w:rsidR="00A82681" w:rsidRPr="00CB2188">
        <w:rPr>
          <w:rFonts w:ascii="Times New Roman" w:hAnsi="Times New Roman" w:cs="Times New Roman"/>
          <w:sz w:val="24"/>
          <w:szCs w:val="24"/>
        </w:rPr>
        <w:t xml:space="preserve"> (</w:t>
      </w:r>
      <w:proofErr w:type="gramEnd"/>
      <w:r w:rsidR="00A82681" w:rsidRPr="00CB2188">
        <w:rPr>
          <w:rFonts w:ascii="Times New Roman" w:hAnsi="Times New Roman" w:cs="Times New Roman"/>
          <w:sz w:val="24"/>
          <w:szCs w:val="24"/>
        </w:rPr>
        <w:t>citado por Salguero Cubides, 2006)</w:t>
      </w:r>
      <w:r w:rsidR="000D0B90" w:rsidRPr="00CB2188">
        <w:rPr>
          <w:rFonts w:ascii="Times New Roman" w:hAnsi="Times New Roman" w:cs="Times New Roman"/>
          <w:sz w:val="24"/>
          <w:szCs w:val="24"/>
        </w:rPr>
        <w:t xml:space="preserve"> se constituye en </w:t>
      </w:r>
      <w:r w:rsidR="008F5BF3">
        <w:rPr>
          <w:rFonts w:ascii="Times New Roman" w:hAnsi="Times New Roman" w:cs="Times New Roman"/>
          <w:sz w:val="24"/>
          <w:szCs w:val="24"/>
        </w:rPr>
        <w:t>una</w:t>
      </w:r>
      <w:r w:rsidR="000D0B90" w:rsidRPr="00CB2188">
        <w:rPr>
          <w:rFonts w:ascii="Times New Roman" w:hAnsi="Times New Roman" w:cs="Times New Roman"/>
          <w:sz w:val="24"/>
          <w:szCs w:val="24"/>
        </w:rPr>
        <w:t xml:space="preserve"> </w:t>
      </w:r>
      <w:r w:rsidR="008F5BF3">
        <w:rPr>
          <w:rFonts w:ascii="Times New Roman" w:hAnsi="Times New Roman" w:cs="Times New Roman"/>
          <w:sz w:val="24"/>
          <w:szCs w:val="24"/>
        </w:rPr>
        <w:t xml:space="preserve">de las </w:t>
      </w:r>
      <w:r w:rsidR="000D0B90" w:rsidRPr="00CB2188">
        <w:rPr>
          <w:rFonts w:ascii="Times New Roman" w:hAnsi="Times New Roman" w:cs="Times New Roman"/>
          <w:sz w:val="24"/>
          <w:szCs w:val="24"/>
        </w:rPr>
        <w:t>más socorridos para justificar el hecho</w:t>
      </w:r>
      <w:r w:rsidR="00DE5F84" w:rsidRPr="00CB2188">
        <w:rPr>
          <w:rFonts w:ascii="Times New Roman" w:hAnsi="Times New Roman" w:cs="Times New Roman"/>
          <w:sz w:val="24"/>
          <w:szCs w:val="24"/>
        </w:rPr>
        <w:t xml:space="preserve"> de que todos los países </w:t>
      </w:r>
      <w:r w:rsidR="00146439">
        <w:rPr>
          <w:rFonts w:ascii="Times New Roman" w:hAnsi="Times New Roman" w:cs="Times New Roman"/>
          <w:sz w:val="24"/>
          <w:szCs w:val="24"/>
        </w:rPr>
        <w:t>tienen</w:t>
      </w:r>
      <w:r w:rsidR="00146439" w:rsidRPr="00CB2188">
        <w:rPr>
          <w:rFonts w:ascii="Times New Roman" w:hAnsi="Times New Roman" w:cs="Times New Roman"/>
          <w:sz w:val="24"/>
          <w:szCs w:val="24"/>
        </w:rPr>
        <w:t xml:space="preserve"> </w:t>
      </w:r>
      <w:r w:rsidR="00DE5F84" w:rsidRPr="00CB2188">
        <w:rPr>
          <w:rFonts w:ascii="Times New Roman" w:hAnsi="Times New Roman" w:cs="Times New Roman"/>
          <w:sz w:val="24"/>
          <w:szCs w:val="24"/>
        </w:rPr>
        <w:t xml:space="preserve">que transitar </w:t>
      </w:r>
      <w:r w:rsidR="000D0B90" w:rsidRPr="00CB2188">
        <w:rPr>
          <w:rFonts w:ascii="Times New Roman" w:hAnsi="Times New Roman" w:cs="Times New Roman"/>
          <w:sz w:val="24"/>
          <w:szCs w:val="24"/>
        </w:rPr>
        <w:t xml:space="preserve">necesariamente </w:t>
      </w:r>
      <w:r w:rsidR="00DE5F84" w:rsidRPr="00CB2188">
        <w:rPr>
          <w:rFonts w:ascii="Times New Roman" w:hAnsi="Times New Roman" w:cs="Times New Roman"/>
          <w:sz w:val="24"/>
          <w:szCs w:val="24"/>
        </w:rPr>
        <w:t xml:space="preserve">por cada una de las siguientes </w:t>
      </w:r>
      <w:r w:rsidR="008F5BF3">
        <w:rPr>
          <w:rFonts w:ascii="Times New Roman" w:hAnsi="Times New Roman" w:cs="Times New Roman"/>
          <w:sz w:val="24"/>
          <w:szCs w:val="24"/>
        </w:rPr>
        <w:t>fases</w:t>
      </w:r>
      <w:r w:rsidR="00DE5F84" w:rsidRPr="00CB2188">
        <w:rPr>
          <w:rFonts w:ascii="Times New Roman" w:hAnsi="Times New Roman" w:cs="Times New Roman"/>
          <w:sz w:val="24"/>
          <w:szCs w:val="24"/>
        </w:rPr>
        <w:t>:</w:t>
      </w:r>
    </w:p>
    <w:p w14:paraId="52BE8FD7" w14:textId="55DB5727" w:rsidR="00683C72" w:rsidRPr="0048157D" w:rsidRDefault="00683C72" w:rsidP="00FA2111">
      <w:pPr>
        <w:pStyle w:val="Prrafodelista"/>
        <w:numPr>
          <w:ilvl w:val="0"/>
          <w:numId w:val="6"/>
        </w:numPr>
        <w:spacing w:after="0" w:line="360" w:lineRule="auto"/>
        <w:ind w:left="0" w:firstLine="709"/>
        <w:jc w:val="both"/>
        <w:rPr>
          <w:rFonts w:ascii="Times New Roman" w:hAnsi="Times New Roman" w:cs="Times New Roman"/>
          <w:sz w:val="24"/>
          <w:szCs w:val="24"/>
        </w:rPr>
      </w:pPr>
      <w:r w:rsidRPr="00FA2111">
        <w:rPr>
          <w:rFonts w:ascii="Times New Roman" w:hAnsi="Times New Roman" w:cs="Times New Roman"/>
          <w:sz w:val="24"/>
          <w:szCs w:val="24"/>
        </w:rPr>
        <w:t xml:space="preserve">Primera </w:t>
      </w:r>
      <w:r w:rsidR="00A82681" w:rsidRPr="00FA2111">
        <w:rPr>
          <w:rFonts w:ascii="Times New Roman" w:hAnsi="Times New Roman" w:cs="Times New Roman"/>
          <w:sz w:val="24"/>
          <w:szCs w:val="24"/>
        </w:rPr>
        <w:t>etapa</w:t>
      </w:r>
      <w:r w:rsidRPr="00A82681">
        <w:rPr>
          <w:rFonts w:ascii="Times New Roman" w:hAnsi="Times New Roman" w:cs="Times New Roman"/>
          <w:sz w:val="24"/>
          <w:szCs w:val="24"/>
        </w:rPr>
        <w:t>:</w:t>
      </w:r>
      <w:r w:rsidRPr="0048157D">
        <w:rPr>
          <w:rFonts w:ascii="Times New Roman" w:hAnsi="Times New Roman" w:cs="Times New Roman"/>
          <w:sz w:val="24"/>
          <w:szCs w:val="24"/>
        </w:rPr>
        <w:t xml:space="preserve"> Autosuficiencia, donde la totalidad de la producción está destinada al consumo de los productos más que para el comercio. Este comercio a pequeña escala se desarrolla gracias a sistemas de intercambio de mercancías y bienes a manera de trueques en una sociedad donde la agricultura es lo más importante.</w:t>
      </w:r>
    </w:p>
    <w:p w14:paraId="52BE8FD8" w14:textId="5AAB5FE3" w:rsidR="00683C72" w:rsidRPr="0048157D" w:rsidRDefault="00683C72" w:rsidP="00FA2111">
      <w:pPr>
        <w:pStyle w:val="Prrafodelista"/>
        <w:numPr>
          <w:ilvl w:val="0"/>
          <w:numId w:val="6"/>
        </w:numPr>
        <w:spacing w:after="0" w:line="360" w:lineRule="auto"/>
        <w:ind w:left="0" w:firstLine="709"/>
        <w:jc w:val="both"/>
        <w:rPr>
          <w:rFonts w:ascii="Times New Roman" w:hAnsi="Times New Roman" w:cs="Times New Roman"/>
          <w:sz w:val="24"/>
          <w:szCs w:val="24"/>
        </w:rPr>
      </w:pPr>
      <w:r w:rsidRPr="00FA2111">
        <w:rPr>
          <w:rFonts w:ascii="Times New Roman" w:hAnsi="Times New Roman" w:cs="Times New Roman"/>
          <w:sz w:val="24"/>
          <w:szCs w:val="24"/>
        </w:rPr>
        <w:t xml:space="preserve">Segunda </w:t>
      </w:r>
      <w:r w:rsidR="00A82681" w:rsidRPr="00FA2111">
        <w:rPr>
          <w:rFonts w:ascii="Times New Roman" w:hAnsi="Times New Roman" w:cs="Times New Roman"/>
          <w:sz w:val="24"/>
          <w:szCs w:val="24"/>
        </w:rPr>
        <w:t>etapa</w:t>
      </w:r>
      <w:r w:rsidRPr="00A82681">
        <w:rPr>
          <w:rFonts w:ascii="Times New Roman" w:hAnsi="Times New Roman" w:cs="Times New Roman"/>
          <w:sz w:val="24"/>
          <w:szCs w:val="24"/>
        </w:rPr>
        <w:t>:</w:t>
      </w:r>
      <w:r w:rsidRPr="0048157D">
        <w:rPr>
          <w:rFonts w:ascii="Times New Roman" w:hAnsi="Times New Roman" w:cs="Times New Roman"/>
          <w:sz w:val="24"/>
          <w:szCs w:val="24"/>
        </w:rPr>
        <w:t xml:space="preserve"> Especialización creciente en los sectores primarios, unido a un creciente comercio externo basado en la exportación de productos de las industrias primarias.</w:t>
      </w:r>
    </w:p>
    <w:p w14:paraId="52BE8FD9" w14:textId="09FCB9E5" w:rsidR="00683C72" w:rsidRPr="0048157D" w:rsidRDefault="00683C72" w:rsidP="00FA2111">
      <w:pPr>
        <w:pStyle w:val="Prrafodelista"/>
        <w:numPr>
          <w:ilvl w:val="0"/>
          <w:numId w:val="6"/>
        </w:numPr>
        <w:spacing w:after="0" w:line="360" w:lineRule="auto"/>
        <w:ind w:left="0" w:firstLine="709"/>
        <w:jc w:val="both"/>
        <w:rPr>
          <w:rFonts w:ascii="Times New Roman" w:hAnsi="Times New Roman" w:cs="Times New Roman"/>
          <w:sz w:val="24"/>
          <w:szCs w:val="24"/>
        </w:rPr>
      </w:pPr>
      <w:r w:rsidRPr="00FA2111">
        <w:rPr>
          <w:rFonts w:ascii="Times New Roman" w:hAnsi="Times New Roman" w:cs="Times New Roman"/>
          <w:sz w:val="24"/>
          <w:szCs w:val="24"/>
        </w:rPr>
        <w:t xml:space="preserve">Tercera </w:t>
      </w:r>
      <w:r w:rsidR="00A82681" w:rsidRPr="00FA2111">
        <w:rPr>
          <w:rFonts w:ascii="Times New Roman" w:hAnsi="Times New Roman" w:cs="Times New Roman"/>
          <w:sz w:val="24"/>
          <w:szCs w:val="24"/>
        </w:rPr>
        <w:t>etapa</w:t>
      </w:r>
      <w:r w:rsidRPr="00A82681">
        <w:rPr>
          <w:rFonts w:ascii="Times New Roman" w:hAnsi="Times New Roman" w:cs="Times New Roman"/>
          <w:sz w:val="24"/>
          <w:szCs w:val="24"/>
        </w:rPr>
        <w:t>:</w:t>
      </w:r>
      <w:r w:rsidRPr="0048157D">
        <w:rPr>
          <w:rFonts w:ascii="Times New Roman" w:hAnsi="Times New Roman" w:cs="Times New Roman"/>
          <w:sz w:val="24"/>
          <w:szCs w:val="24"/>
        </w:rPr>
        <w:t xml:space="preserve"> El despegue económico aumenta la industrialización con un número cada vez mayor de trabajadores que se desplazan de la agricultura a la industria. Las transacciones económicas están acompañadas por la evolución de nuevas instituciones políticas y sociales que respaldan la industrialización.</w:t>
      </w:r>
    </w:p>
    <w:p w14:paraId="52BE8FDA" w14:textId="3F743FD0" w:rsidR="00683C72" w:rsidRPr="0048157D" w:rsidRDefault="00683C72" w:rsidP="00FA2111">
      <w:pPr>
        <w:pStyle w:val="Prrafodelista"/>
        <w:numPr>
          <w:ilvl w:val="0"/>
          <w:numId w:val="6"/>
        </w:numPr>
        <w:spacing w:after="0" w:line="360" w:lineRule="auto"/>
        <w:ind w:left="0" w:firstLine="709"/>
        <w:jc w:val="both"/>
        <w:rPr>
          <w:rFonts w:ascii="Times New Roman" w:hAnsi="Times New Roman" w:cs="Times New Roman"/>
          <w:sz w:val="24"/>
          <w:szCs w:val="24"/>
        </w:rPr>
      </w:pPr>
      <w:r w:rsidRPr="00FA2111">
        <w:rPr>
          <w:rFonts w:ascii="Times New Roman" w:hAnsi="Times New Roman" w:cs="Times New Roman"/>
          <w:sz w:val="24"/>
          <w:szCs w:val="24"/>
        </w:rPr>
        <w:t xml:space="preserve">Cuarta </w:t>
      </w:r>
      <w:r w:rsidR="00A82681" w:rsidRPr="00FA2111">
        <w:rPr>
          <w:rFonts w:ascii="Times New Roman" w:hAnsi="Times New Roman" w:cs="Times New Roman"/>
          <w:sz w:val="24"/>
          <w:szCs w:val="24"/>
        </w:rPr>
        <w:t>etapa</w:t>
      </w:r>
      <w:r w:rsidRPr="00A82681">
        <w:rPr>
          <w:rFonts w:ascii="Times New Roman" w:hAnsi="Times New Roman" w:cs="Times New Roman"/>
          <w:sz w:val="24"/>
          <w:szCs w:val="24"/>
        </w:rPr>
        <w:t>:</w:t>
      </w:r>
      <w:r w:rsidRPr="0048157D">
        <w:rPr>
          <w:rFonts w:ascii="Times New Roman" w:hAnsi="Times New Roman" w:cs="Times New Roman"/>
          <w:sz w:val="24"/>
          <w:szCs w:val="24"/>
        </w:rPr>
        <w:t xml:space="preserve"> Camino de la madurez. La economía se diversifica en nuevas áreas, gracias a que la innovación tecnológica proporciona un abanico diverso de oportunidades de inversión.</w:t>
      </w:r>
    </w:p>
    <w:p w14:paraId="52BE8FDB" w14:textId="26CBFE2C" w:rsidR="00683C72" w:rsidRPr="0048157D" w:rsidRDefault="00683C72" w:rsidP="00FA2111">
      <w:pPr>
        <w:pStyle w:val="Prrafodelista"/>
        <w:numPr>
          <w:ilvl w:val="0"/>
          <w:numId w:val="6"/>
        </w:numPr>
        <w:spacing w:after="0" w:line="360" w:lineRule="auto"/>
        <w:ind w:left="0" w:firstLine="709"/>
        <w:jc w:val="both"/>
        <w:rPr>
          <w:rFonts w:ascii="Times New Roman" w:hAnsi="Times New Roman" w:cs="Times New Roman"/>
          <w:sz w:val="24"/>
          <w:szCs w:val="24"/>
        </w:rPr>
      </w:pPr>
      <w:r w:rsidRPr="00FA2111">
        <w:rPr>
          <w:rFonts w:ascii="Times New Roman" w:hAnsi="Times New Roman" w:cs="Times New Roman"/>
          <w:sz w:val="24"/>
          <w:szCs w:val="24"/>
        </w:rPr>
        <w:t xml:space="preserve">Quinta </w:t>
      </w:r>
      <w:r w:rsidR="00A82681" w:rsidRPr="00FA2111">
        <w:rPr>
          <w:rFonts w:ascii="Times New Roman" w:hAnsi="Times New Roman" w:cs="Times New Roman"/>
          <w:sz w:val="24"/>
          <w:szCs w:val="24"/>
        </w:rPr>
        <w:t>etapa</w:t>
      </w:r>
      <w:r w:rsidRPr="00A82681">
        <w:rPr>
          <w:rFonts w:ascii="Times New Roman" w:hAnsi="Times New Roman" w:cs="Times New Roman"/>
          <w:sz w:val="24"/>
          <w:szCs w:val="24"/>
        </w:rPr>
        <w:t>:</w:t>
      </w:r>
      <w:r w:rsidRPr="0048157D">
        <w:rPr>
          <w:rFonts w:ascii="Times New Roman" w:hAnsi="Times New Roman" w:cs="Times New Roman"/>
          <w:sz w:val="24"/>
          <w:szCs w:val="24"/>
        </w:rPr>
        <w:t xml:space="preserve"> Consumo a gran escala. La economía </w:t>
      </w:r>
      <w:r w:rsidR="002D4354">
        <w:rPr>
          <w:rFonts w:ascii="Times New Roman" w:hAnsi="Times New Roman" w:cs="Times New Roman"/>
          <w:sz w:val="24"/>
          <w:szCs w:val="24"/>
        </w:rPr>
        <w:t>avanza</w:t>
      </w:r>
      <w:r w:rsidRPr="0048157D">
        <w:rPr>
          <w:rFonts w:ascii="Times New Roman" w:hAnsi="Times New Roman" w:cs="Times New Roman"/>
          <w:sz w:val="24"/>
          <w:szCs w:val="24"/>
        </w:rPr>
        <w:t xml:space="preserve"> hacia el consumo masivo, lo que hace que aparezcan industrias duraderas de bienes de servicios y se convierten en el área dominante de la economía.</w:t>
      </w:r>
    </w:p>
    <w:p w14:paraId="52BE8FDC" w14:textId="7387067A" w:rsidR="00DE5F84" w:rsidRPr="00CB2188" w:rsidRDefault="00830B49" w:rsidP="00FA2111">
      <w:pPr>
        <w:spacing w:after="0" w:line="360" w:lineRule="auto"/>
        <w:ind w:firstLine="708"/>
        <w:jc w:val="both"/>
        <w:rPr>
          <w:rFonts w:ascii="Times New Roman" w:hAnsi="Times New Roman" w:cs="Times New Roman"/>
          <w:sz w:val="24"/>
          <w:szCs w:val="24"/>
        </w:rPr>
      </w:pPr>
      <w:r w:rsidRPr="00CB2188">
        <w:rPr>
          <w:rFonts w:ascii="Times New Roman" w:hAnsi="Times New Roman" w:cs="Times New Roman"/>
          <w:sz w:val="24"/>
          <w:szCs w:val="24"/>
        </w:rPr>
        <w:t xml:space="preserve">Y a pesar de que la teoría de Rostow ha sido criticada duramente por establecer una suerte de determinismo económico al señalar que todos los países deben recorrer cada </w:t>
      </w:r>
      <w:proofErr w:type="gramStart"/>
      <w:r w:rsidRPr="00CB2188">
        <w:rPr>
          <w:rFonts w:ascii="Times New Roman" w:hAnsi="Times New Roman" w:cs="Times New Roman"/>
          <w:sz w:val="24"/>
          <w:szCs w:val="24"/>
        </w:rPr>
        <w:t>una</w:t>
      </w:r>
      <w:proofErr w:type="gramEnd"/>
      <w:r w:rsidRPr="00CB2188">
        <w:rPr>
          <w:rFonts w:ascii="Times New Roman" w:hAnsi="Times New Roman" w:cs="Times New Roman"/>
          <w:sz w:val="24"/>
          <w:szCs w:val="24"/>
        </w:rPr>
        <w:t xml:space="preserve"> de l</w:t>
      </w:r>
      <w:r w:rsidR="008F5BF3">
        <w:rPr>
          <w:rFonts w:ascii="Times New Roman" w:hAnsi="Times New Roman" w:cs="Times New Roman"/>
          <w:sz w:val="24"/>
          <w:szCs w:val="24"/>
        </w:rPr>
        <w:t xml:space="preserve">os momentos </w:t>
      </w:r>
      <w:r w:rsidRPr="00CB2188">
        <w:rPr>
          <w:rFonts w:ascii="Times New Roman" w:hAnsi="Times New Roman" w:cs="Times New Roman"/>
          <w:sz w:val="24"/>
          <w:szCs w:val="24"/>
        </w:rPr>
        <w:t xml:space="preserve">antes </w:t>
      </w:r>
      <w:r w:rsidR="008F5BF3" w:rsidRPr="00CB2188">
        <w:rPr>
          <w:rFonts w:ascii="Times New Roman" w:hAnsi="Times New Roman" w:cs="Times New Roman"/>
          <w:sz w:val="24"/>
          <w:szCs w:val="24"/>
        </w:rPr>
        <w:t>mencionad</w:t>
      </w:r>
      <w:r w:rsidR="008F5BF3">
        <w:rPr>
          <w:rFonts w:ascii="Times New Roman" w:hAnsi="Times New Roman" w:cs="Times New Roman"/>
          <w:sz w:val="24"/>
          <w:szCs w:val="24"/>
        </w:rPr>
        <w:t>o</w:t>
      </w:r>
      <w:r w:rsidR="008F5BF3" w:rsidRPr="00CB2188">
        <w:rPr>
          <w:rFonts w:ascii="Times New Roman" w:hAnsi="Times New Roman" w:cs="Times New Roman"/>
          <w:sz w:val="24"/>
          <w:szCs w:val="24"/>
        </w:rPr>
        <w:t>s</w:t>
      </w:r>
      <w:r w:rsidRPr="00CB2188">
        <w:rPr>
          <w:rFonts w:ascii="Times New Roman" w:hAnsi="Times New Roman" w:cs="Times New Roman"/>
          <w:sz w:val="24"/>
          <w:szCs w:val="24"/>
        </w:rPr>
        <w:t xml:space="preserve">, es innegable que en muchas ocasiones las naciones que </w:t>
      </w:r>
      <w:r w:rsidRPr="00CB2188">
        <w:rPr>
          <w:rFonts w:ascii="Times New Roman" w:hAnsi="Times New Roman" w:cs="Times New Roman"/>
          <w:sz w:val="24"/>
          <w:szCs w:val="24"/>
        </w:rPr>
        <w:lastRenderedPageBreak/>
        <w:t xml:space="preserve">se hallan en etapas superiores obstaculizan el desarrollo de los países </w:t>
      </w:r>
      <w:r w:rsidR="008F5BF3">
        <w:rPr>
          <w:rFonts w:ascii="Times New Roman" w:hAnsi="Times New Roman" w:cs="Times New Roman"/>
          <w:sz w:val="24"/>
          <w:szCs w:val="24"/>
        </w:rPr>
        <w:t>en</w:t>
      </w:r>
      <w:r w:rsidR="008F5BF3" w:rsidRPr="00CB2188">
        <w:rPr>
          <w:rFonts w:ascii="Times New Roman" w:hAnsi="Times New Roman" w:cs="Times New Roman"/>
          <w:sz w:val="24"/>
          <w:szCs w:val="24"/>
        </w:rPr>
        <w:t xml:space="preserve"> </w:t>
      </w:r>
      <w:r w:rsidRPr="00CB2188">
        <w:rPr>
          <w:rFonts w:ascii="Times New Roman" w:hAnsi="Times New Roman" w:cs="Times New Roman"/>
          <w:sz w:val="24"/>
          <w:szCs w:val="24"/>
        </w:rPr>
        <w:t>etapas inferiores,</w:t>
      </w:r>
      <w:r w:rsidR="00DF3812" w:rsidRPr="00CB2188">
        <w:rPr>
          <w:rFonts w:ascii="Times New Roman" w:hAnsi="Times New Roman" w:cs="Times New Roman"/>
          <w:sz w:val="24"/>
          <w:szCs w:val="24"/>
        </w:rPr>
        <w:t xml:space="preserve"> aprovechando muchas veces sus ventajas competitivas.</w:t>
      </w:r>
    </w:p>
    <w:p w14:paraId="52BE8FDD" w14:textId="7CC03B64" w:rsidR="00E8245E" w:rsidRPr="00CB2188" w:rsidRDefault="00D07D74" w:rsidP="00FA2111">
      <w:pPr>
        <w:spacing w:after="0" w:line="360" w:lineRule="auto"/>
        <w:ind w:firstLine="708"/>
        <w:jc w:val="both"/>
        <w:rPr>
          <w:rFonts w:ascii="Times New Roman" w:hAnsi="Times New Roman" w:cs="Times New Roman"/>
          <w:sz w:val="24"/>
          <w:szCs w:val="24"/>
        </w:rPr>
      </w:pPr>
      <w:r w:rsidRPr="00CB2188">
        <w:rPr>
          <w:rFonts w:ascii="Times New Roman" w:hAnsi="Times New Roman" w:cs="Times New Roman"/>
          <w:sz w:val="24"/>
          <w:szCs w:val="24"/>
        </w:rPr>
        <w:t>Derivado de lo anterior</w:t>
      </w:r>
      <w:r w:rsidR="00E8245E" w:rsidRPr="00CB2188">
        <w:rPr>
          <w:rFonts w:ascii="Times New Roman" w:hAnsi="Times New Roman" w:cs="Times New Roman"/>
          <w:sz w:val="24"/>
          <w:szCs w:val="24"/>
        </w:rPr>
        <w:t xml:space="preserve">, y por las razones antes expuestas, el presente trabajo pretende plantear la necesidad de reorientar el concepto de desarrollo </w:t>
      </w:r>
      <w:r w:rsidR="00BE6AFD">
        <w:rPr>
          <w:rFonts w:ascii="Times New Roman" w:hAnsi="Times New Roman" w:cs="Times New Roman"/>
          <w:sz w:val="24"/>
          <w:szCs w:val="24"/>
        </w:rPr>
        <w:t>hacia</w:t>
      </w:r>
      <w:r w:rsidR="00BE6AFD" w:rsidRPr="00CB2188">
        <w:rPr>
          <w:rFonts w:ascii="Times New Roman" w:hAnsi="Times New Roman" w:cs="Times New Roman"/>
          <w:sz w:val="24"/>
          <w:szCs w:val="24"/>
        </w:rPr>
        <w:t xml:space="preserve"> </w:t>
      </w:r>
      <w:r w:rsidR="00E8245E" w:rsidRPr="00CB2188">
        <w:rPr>
          <w:rFonts w:ascii="Times New Roman" w:hAnsi="Times New Roman" w:cs="Times New Roman"/>
          <w:sz w:val="24"/>
          <w:szCs w:val="24"/>
        </w:rPr>
        <w:t xml:space="preserve">una perspectiva humanista, es decir, </w:t>
      </w:r>
      <w:r w:rsidR="00BE6AFD">
        <w:rPr>
          <w:rFonts w:ascii="Times New Roman" w:hAnsi="Times New Roman" w:cs="Times New Roman"/>
          <w:sz w:val="24"/>
          <w:szCs w:val="24"/>
        </w:rPr>
        <w:t>redirigirlo hacia</w:t>
      </w:r>
      <w:r w:rsidR="00BE6AFD" w:rsidRPr="00CB2188">
        <w:rPr>
          <w:rFonts w:ascii="Times New Roman" w:hAnsi="Times New Roman" w:cs="Times New Roman"/>
          <w:sz w:val="24"/>
          <w:szCs w:val="24"/>
        </w:rPr>
        <w:t xml:space="preserve"> </w:t>
      </w:r>
      <w:r w:rsidR="00E8245E" w:rsidRPr="00CB2188">
        <w:rPr>
          <w:rFonts w:ascii="Times New Roman" w:hAnsi="Times New Roman" w:cs="Times New Roman"/>
          <w:sz w:val="24"/>
          <w:szCs w:val="24"/>
        </w:rPr>
        <w:t>una vertiente que anteponga el bienestar del individuo a las “necesidades del mercado”</w:t>
      </w:r>
      <w:r w:rsidR="00BE6AFD">
        <w:rPr>
          <w:rFonts w:ascii="Times New Roman" w:hAnsi="Times New Roman" w:cs="Times New Roman"/>
          <w:sz w:val="24"/>
          <w:szCs w:val="24"/>
        </w:rPr>
        <w:t>,</w:t>
      </w:r>
      <w:r w:rsidR="00E8245E" w:rsidRPr="00CB2188">
        <w:rPr>
          <w:rFonts w:ascii="Times New Roman" w:hAnsi="Times New Roman" w:cs="Times New Roman"/>
          <w:sz w:val="24"/>
          <w:szCs w:val="24"/>
        </w:rPr>
        <w:t xml:space="preserve"> </w:t>
      </w:r>
      <w:r w:rsidR="00BE6AFD">
        <w:rPr>
          <w:rFonts w:ascii="Times New Roman" w:hAnsi="Times New Roman" w:cs="Times New Roman"/>
          <w:sz w:val="24"/>
          <w:szCs w:val="24"/>
        </w:rPr>
        <w:t>pues</w:t>
      </w:r>
      <w:r w:rsidR="009554EB" w:rsidRPr="00CB2188">
        <w:rPr>
          <w:rFonts w:ascii="Times New Roman" w:hAnsi="Times New Roman" w:cs="Times New Roman"/>
          <w:sz w:val="24"/>
          <w:szCs w:val="24"/>
        </w:rPr>
        <w:t xml:space="preserve"> hoy más que nunca los llamados </w:t>
      </w:r>
      <w:r w:rsidR="009554EB" w:rsidRPr="00FA2111">
        <w:rPr>
          <w:rFonts w:ascii="Times New Roman" w:hAnsi="Times New Roman" w:cs="Times New Roman"/>
          <w:i/>
          <w:sz w:val="24"/>
          <w:szCs w:val="24"/>
        </w:rPr>
        <w:t>países subdesarrollados</w:t>
      </w:r>
      <w:r w:rsidR="009554EB" w:rsidRPr="00CB2188">
        <w:rPr>
          <w:rFonts w:ascii="Times New Roman" w:hAnsi="Times New Roman" w:cs="Times New Roman"/>
          <w:sz w:val="24"/>
          <w:szCs w:val="24"/>
        </w:rPr>
        <w:t xml:space="preserve"> o </w:t>
      </w:r>
      <w:r w:rsidR="009554EB" w:rsidRPr="00FA2111">
        <w:rPr>
          <w:rFonts w:ascii="Times New Roman" w:hAnsi="Times New Roman" w:cs="Times New Roman"/>
          <w:i/>
          <w:sz w:val="24"/>
          <w:szCs w:val="24"/>
        </w:rPr>
        <w:t>en vías de desarrollo</w:t>
      </w:r>
      <w:r w:rsidR="009D1B60" w:rsidRPr="00CB2188">
        <w:rPr>
          <w:rFonts w:ascii="Times New Roman" w:hAnsi="Times New Roman" w:cs="Times New Roman"/>
          <w:sz w:val="24"/>
          <w:szCs w:val="24"/>
        </w:rPr>
        <w:t xml:space="preserve"> necesitan</w:t>
      </w:r>
      <w:r w:rsidR="009554EB" w:rsidRPr="00CB2188">
        <w:rPr>
          <w:rFonts w:ascii="Times New Roman" w:hAnsi="Times New Roman" w:cs="Times New Roman"/>
          <w:sz w:val="24"/>
          <w:szCs w:val="24"/>
        </w:rPr>
        <w:t xml:space="preserve"> un modelo de desarrollo</w:t>
      </w:r>
      <w:r w:rsidR="00AC460A" w:rsidRPr="00CB2188">
        <w:rPr>
          <w:rFonts w:ascii="Times New Roman" w:hAnsi="Times New Roman" w:cs="Times New Roman"/>
          <w:sz w:val="24"/>
          <w:szCs w:val="24"/>
        </w:rPr>
        <w:t xml:space="preserve"> que </w:t>
      </w:r>
      <w:r w:rsidR="009D1B60" w:rsidRPr="00CB2188">
        <w:rPr>
          <w:rFonts w:ascii="Times New Roman" w:hAnsi="Times New Roman" w:cs="Times New Roman"/>
          <w:sz w:val="24"/>
          <w:szCs w:val="24"/>
        </w:rPr>
        <w:t>no parezca una receta creada por los países ricos para obligar a los países pobres a trabajar en su provecho.</w:t>
      </w:r>
    </w:p>
    <w:p w14:paraId="52BE8FDE" w14:textId="77777777" w:rsidR="004A0FA7" w:rsidRPr="00CB2188" w:rsidRDefault="004A0FA7">
      <w:pPr>
        <w:spacing w:after="0" w:line="360" w:lineRule="auto"/>
        <w:jc w:val="both"/>
        <w:rPr>
          <w:rFonts w:ascii="Times New Roman" w:hAnsi="Times New Roman" w:cs="Times New Roman"/>
          <w:sz w:val="24"/>
          <w:szCs w:val="24"/>
        </w:rPr>
      </w:pPr>
    </w:p>
    <w:p w14:paraId="52BE8FDF" w14:textId="77777777" w:rsidR="0067768A" w:rsidRPr="00175AD8" w:rsidRDefault="004A0FA7">
      <w:pPr>
        <w:spacing w:after="0" w:line="360" w:lineRule="auto"/>
        <w:jc w:val="both"/>
        <w:rPr>
          <w:rFonts w:ascii="Calibri" w:eastAsia="Times New Roman" w:hAnsi="Calibri" w:cs="Calibri"/>
          <w:b/>
          <w:color w:val="000000"/>
          <w:sz w:val="28"/>
          <w:szCs w:val="28"/>
          <w:lang w:val="es-ES_tradnl" w:eastAsia="es-MX"/>
        </w:rPr>
      </w:pPr>
      <w:r w:rsidRPr="00175AD8">
        <w:rPr>
          <w:rFonts w:ascii="Calibri" w:eastAsia="Times New Roman" w:hAnsi="Calibri" w:cs="Calibri"/>
          <w:b/>
          <w:color w:val="000000"/>
          <w:sz w:val="28"/>
          <w:szCs w:val="28"/>
          <w:lang w:val="es-ES_tradnl" w:eastAsia="es-MX"/>
        </w:rPr>
        <w:t>Desarrollo</w:t>
      </w:r>
    </w:p>
    <w:p w14:paraId="52BE8FE0" w14:textId="213559F9" w:rsidR="0067768A" w:rsidRPr="00CB2188" w:rsidRDefault="007A16C1" w:rsidP="00FA2111">
      <w:pPr>
        <w:spacing w:after="0" w:line="360" w:lineRule="auto"/>
        <w:ind w:firstLine="708"/>
        <w:jc w:val="both"/>
        <w:rPr>
          <w:rFonts w:ascii="Times New Roman" w:hAnsi="Times New Roman" w:cs="Times New Roman"/>
          <w:sz w:val="24"/>
          <w:szCs w:val="24"/>
        </w:rPr>
      </w:pPr>
      <w:r w:rsidRPr="00CB2188">
        <w:rPr>
          <w:rFonts w:ascii="Times New Roman" w:hAnsi="Times New Roman" w:cs="Times New Roman"/>
          <w:sz w:val="24"/>
          <w:szCs w:val="24"/>
        </w:rPr>
        <w:t>Una de las principales críticas que ha recibido la ciencia económica desde hace ya varias déc</w:t>
      </w:r>
      <w:r w:rsidR="00230DB5" w:rsidRPr="00CB2188">
        <w:rPr>
          <w:rFonts w:ascii="Times New Roman" w:hAnsi="Times New Roman" w:cs="Times New Roman"/>
          <w:sz w:val="24"/>
          <w:szCs w:val="24"/>
        </w:rPr>
        <w:t xml:space="preserve">adas es </w:t>
      </w:r>
      <w:r w:rsidR="009C2BD4">
        <w:rPr>
          <w:rFonts w:ascii="Times New Roman" w:hAnsi="Times New Roman" w:cs="Times New Roman"/>
          <w:sz w:val="24"/>
          <w:szCs w:val="24"/>
        </w:rPr>
        <w:t xml:space="preserve">aquella que </w:t>
      </w:r>
      <w:r w:rsidR="004D28D4">
        <w:rPr>
          <w:rFonts w:ascii="Times New Roman" w:hAnsi="Times New Roman" w:cs="Times New Roman"/>
          <w:sz w:val="24"/>
          <w:szCs w:val="24"/>
        </w:rPr>
        <w:t>señala</w:t>
      </w:r>
      <w:r w:rsidR="009C2BD4">
        <w:rPr>
          <w:rFonts w:ascii="Times New Roman" w:hAnsi="Times New Roman" w:cs="Times New Roman"/>
          <w:sz w:val="24"/>
          <w:szCs w:val="24"/>
        </w:rPr>
        <w:t xml:space="preserve"> </w:t>
      </w:r>
      <w:r w:rsidR="00230DB5" w:rsidRPr="00CB2188">
        <w:rPr>
          <w:rFonts w:ascii="Times New Roman" w:hAnsi="Times New Roman" w:cs="Times New Roman"/>
          <w:sz w:val="24"/>
          <w:szCs w:val="24"/>
        </w:rPr>
        <w:t>que en su afán de</w:t>
      </w:r>
      <w:r w:rsidRPr="00CB2188">
        <w:rPr>
          <w:rFonts w:ascii="Times New Roman" w:hAnsi="Times New Roman" w:cs="Times New Roman"/>
          <w:sz w:val="24"/>
          <w:szCs w:val="24"/>
        </w:rPr>
        <w:t xml:space="preserve"> co</w:t>
      </w:r>
      <w:r w:rsidR="00247418" w:rsidRPr="00CB2188">
        <w:rPr>
          <w:rFonts w:ascii="Times New Roman" w:hAnsi="Times New Roman" w:cs="Times New Roman"/>
          <w:sz w:val="24"/>
          <w:szCs w:val="24"/>
        </w:rPr>
        <w:t>nvertirse en una ciencia “exacta” ha terminado por confinar al individuo en un segundo plano dentro de su análisis</w:t>
      </w:r>
      <w:r w:rsidR="00230DB5" w:rsidRPr="00CB2188">
        <w:rPr>
          <w:rFonts w:ascii="Times New Roman" w:hAnsi="Times New Roman" w:cs="Times New Roman"/>
          <w:sz w:val="24"/>
          <w:szCs w:val="24"/>
        </w:rPr>
        <w:t xml:space="preserve"> como objeto de estudio</w:t>
      </w:r>
      <w:r w:rsidR="00247418" w:rsidRPr="00CB2188">
        <w:rPr>
          <w:rFonts w:ascii="Times New Roman" w:hAnsi="Times New Roman" w:cs="Times New Roman"/>
          <w:sz w:val="24"/>
          <w:szCs w:val="24"/>
        </w:rPr>
        <w:t>.</w:t>
      </w:r>
    </w:p>
    <w:p w14:paraId="52BE8FE1" w14:textId="39E0508B" w:rsidR="00247418" w:rsidRPr="00CB2188" w:rsidRDefault="00247418" w:rsidP="00FA2111">
      <w:pPr>
        <w:spacing w:after="0" w:line="360" w:lineRule="auto"/>
        <w:ind w:firstLine="708"/>
        <w:jc w:val="both"/>
        <w:rPr>
          <w:rFonts w:ascii="Times New Roman" w:hAnsi="Times New Roman" w:cs="Times New Roman"/>
          <w:sz w:val="24"/>
          <w:szCs w:val="24"/>
        </w:rPr>
      </w:pPr>
      <w:r w:rsidRPr="00CB2188">
        <w:rPr>
          <w:rFonts w:ascii="Times New Roman" w:hAnsi="Times New Roman" w:cs="Times New Roman"/>
          <w:sz w:val="24"/>
          <w:szCs w:val="24"/>
        </w:rPr>
        <w:t>La economía es una ciencia curiosa, de ser ciencia. El investigador que profundiza a través de las generalizaciones de los libros de texto en las ciencias físicas se encuentra con una serie de hechos comprobados en virtud de experimentos cuidadosamente controlados y conocidos con toda la exactitud de que es capaz el ingenio humano. El investigador que hace lo mismo en el campo de la economía y penetra a través de la cortina de humo de las curvas y símbolos matemáticos no se encuentra con hechos sino con una serie de supuestos psicológicos elementales, comprobados todo lo más por el mero sentido común. Y, como ocurre con la mayor parte de las suposiciones de este tipo, verá que casi todas están equivocadas (</w:t>
      </w:r>
      <w:r w:rsidR="00D1749E" w:rsidRPr="00CB2188">
        <w:rPr>
          <w:rFonts w:ascii="Times New Roman" w:hAnsi="Times New Roman" w:cs="Times New Roman"/>
          <w:sz w:val="24"/>
          <w:szCs w:val="24"/>
        </w:rPr>
        <w:t>Chase, 1966</w:t>
      </w:r>
      <w:r w:rsidR="007B5887">
        <w:rPr>
          <w:rFonts w:ascii="Times New Roman" w:hAnsi="Times New Roman" w:cs="Times New Roman"/>
          <w:sz w:val="24"/>
          <w:szCs w:val="24"/>
        </w:rPr>
        <w:t xml:space="preserve">, p. </w:t>
      </w:r>
      <w:r w:rsidRPr="00CB2188">
        <w:rPr>
          <w:rFonts w:ascii="Times New Roman" w:hAnsi="Times New Roman" w:cs="Times New Roman"/>
          <w:sz w:val="24"/>
          <w:szCs w:val="24"/>
        </w:rPr>
        <w:t>270).</w:t>
      </w:r>
    </w:p>
    <w:p w14:paraId="37D778E7" w14:textId="3458FE8F" w:rsidR="00C23A21" w:rsidRDefault="00230DB5" w:rsidP="00FA2111">
      <w:pPr>
        <w:spacing w:after="0" w:line="360" w:lineRule="auto"/>
        <w:ind w:firstLine="708"/>
        <w:jc w:val="both"/>
        <w:rPr>
          <w:rFonts w:ascii="Times New Roman" w:hAnsi="Times New Roman" w:cs="Times New Roman"/>
          <w:sz w:val="24"/>
          <w:szCs w:val="24"/>
        </w:rPr>
      </w:pPr>
      <w:r w:rsidRPr="00CB2188">
        <w:rPr>
          <w:rFonts w:ascii="Times New Roman" w:hAnsi="Times New Roman" w:cs="Times New Roman"/>
          <w:sz w:val="24"/>
          <w:szCs w:val="24"/>
        </w:rPr>
        <w:t>Afortunadamente no todos los economistas han seguido los dictados de este paradigma. Los pobres resultados del modelo económico neoliberal, así como de la globalización en su vertiente económica, han generado reflexiones muy interesantes acerca del verdadero papel que debe jugar la economía como una ciencia social. En este sentido, el economista Amartya Sen</w:t>
      </w:r>
      <w:r w:rsidR="005A6D46" w:rsidRPr="00CB2188">
        <w:rPr>
          <w:rFonts w:ascii="Times New Roman" w:hAnsi="Times New Roman" w:cs="Times New Roman"/>
          <w:sz w:val="24"/>
          <w:szCs w:val="24"/>
        </w:rPr>
        <w:t xml:space="preserve"> </w:t>
      </w:r>
      <w:r w:rsidR="00FC5B5F">
        <w:rPr>
          <w:rFonts w:ascii="Times New Roman" w:hAnsi="Times New Roman" w:cs="Times New Roman"/>
          <w:sz w:val="24"/>
          <w:szCs w:val="24"/>
        </w:rPr>
        <w:t xml:space="preserve">(1997) </w:t>
      </w:r>
      <w:r w:rsidR="005A6D46" w:rsidRPr="00CB2188">
        <w:rPr>
          <w:rFonts w:ascii="Times New Roman" w:hAnsi="Times New Roman" w:cs="Times New Roman"/>
          <w:sz w:val="24"/>
          <w:szCs w:val="24"/>
        </w:rPr>
        <w:t xml:space="preserve">ha señalado que el desarrollo debe evaluarse menos con indicadores de riqueza material </w:t>
      </w:r>
      <w:r w:rsidR="00C23A21">
        <w:rPr>
          <w:rFonts w:ascii="Times New Roman" w:hAnsi="Times New Roman" w:cs="Times New Roman"/>
          <w:sz w:val="24"/>
          <w:szCs w:val="24"/>
        </w:rPr>
        <w:t>—</w:t>
      </w:r>
      <w:r w:rsidR="005A6D46" w:rsidRPr="00CB2188">
        <w:rPr>
          <w:rFonts w:ascii="Times New Roman" w:hAnsi="Times New Roman" w:cs="Times New Roman"/>
          <w:sz w:val="24"/>
          <w:szCs w:val="24"/>
        </w:rPr>
        <w:t>PIB per cápita, por ejemplo</w:t>
      </w:r>
      <w:r w:rsidR="00C23A21">
        <w:rPr>
          <w:rFonts w:ascii="Times New Roman" w:hAnsi="Times New Roman" w:cs="Times New Roman"/>
          <w:sz w:val="24"/>
          <w:szCs w:val="24"/>
        </w:rPr>
        <w:t>—</w:t>
      </w:r>
      <w:r w:rsidR="00C23A21" w:rsidRPr="00CB2188">
        <w:rPr>
          <w:rFonts w:ascii="Times New Roman" w:hAnsi="Times New Roman" w:cs="Times New Roman"/>
          <w:sz w:val="24"/>
          <w:szCs w:val="24"/>
        </w:rPr>
        <w:t xml:space="preserve"> </w:t>
      </w:r>
      <w:r w:rsidR="005A6D46" w:rsidRPr="00CB2188">
        <w:rPr>
          <w:rFonts w:ascii="Times New Roman" w:hAnsi="Times New Roman" w:cs="Times New Roman"/>
          <w:sz w:val="24"/>
          <w:szCs w:val="24"/>
        </w:rPr>
        <w:t>y más por los servicios y las oportunidades que tienen las personas. Para este autor</w:t>
      </w:r>
      <w:r w:rsidR="00C23A21">
        <w:rPr>
          <w:rFonts w:ascii="Times New Roman" w:hAnsi="Times New Roman" w:cs="Times New Roman"/>
          <w:sz w:val="24"/>
          <w:szCs w:val="24"/>
        </w:rPr>
        <w:t xml:space="preserve"> (</w:t>
      </w:r>
      <w:r w:rsidR="00C23A21" w:rsidRPr="00CB2188">
        <w:rPr>
          <w:rFonts w:ascii="Times New Roman" w:hAnsi="Times New Roman" w:cs="Times New Roman"/>
          <w:sz w:val="24"/>
          <w:szCs w:val="24"/>
        </w:rPr>
        <w:t>Hill, 2007</w:t>
      </w:r>
      <w:r w:rsidR="00C23A21">
        <w:rPr>
          <w:rFonts w:ascii="Times New Roman" w:hAnsi="Times New Roman" w:cs="Times New Roman"/>
          <w:sz w:val="24"/>
          <w:szCs w:val="24"/>
        </w:rPr>
        <w:t xml:space="preserve">): </w:t>
      </w:r>
    </w:p>
    <w:p w14:paraId="52BE8FE2" w14:textId="657935CC" w:rsidR="005A6D46" w:rsidRPr="00CB2188" w:rsidRDefault="00C23A21" w:rsidP="00FA2111">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E</w:t>
      </w:r>
      <w:r w:rsidR="005A6D46" w:rsidRPr="00CB2188">
        <w:rPr>
          <w:rFonts w:ascii="Times New Roman" w:hAnsi="Times New Roman" w:cs="Times New Roman"/>
          <w:sz w:val="24"/>
          <w:szCs w:val="24"/>
        </w:rPr>
        <w:t>l desarrollo requiere que se eliminen los mayores obstáculos de la libertad: la pobreza tanto como la tiranía, las pocas oportunidades económicas tanto como la privación social sistemática, el descuido de los servicios públicos tanto como la intolerancia de Estados represivos. En opinión de Sen, el desarrollo no es un puro avance económico, sino también político, y la prosperidad requiere que se “democraticen” las comunidades políticas para dar voz a los ciudadanos</w:t>
      </w:r>
      <w:r w:rsidR="00D1749E" w:rsidRPr="00CB2188">
        <w:rPr>
          <w:rFonts w:ascii="Times New Roman" w:hAnsi="Times New Roman" w:cs="Times New Roman"/>
          <w:sz w:val="24"/>
          <w:szCs w:val="24"/>
        </w:rPr>
        <w:t xml:space="preserve"> en las decisiones importantes para la comunidad (</w:t>
      </w:r>
      <w:r>
        <w:rPr>
          <w:rFonts w:ascii="Times New Roman" w:hAnsi="Times New Roman" w:cs="Times New Roman"/>
          <w:sz w:val="24"/>
          <w:szCs w:val="24"/>
        </w:rPr>
        <w:t xml:space="preserve">p. </w:t>
      </w:r>
      <w:r w:rsidR="00D1749E" w:rsidRPr="00CB2188">
        <w:rPr>
          <w:rFonts w:ascii="Times New Roman" w:hAnsi="Times New Roman" w:cs="Times New Roman"/>
          <w:sz w:val="24"/>
          <w:szCs w:val="24"/>
        </w:rPr>
        <w:t>61).</w:t>
      </w:r>
    </w:p>
    <w:p w14:paraId="52BE8FE3" w14:textId="1621698F" w:rsidR="00D1749E" w:rsidRPr="00CB2188" w:rsidRDefault="00CC6A83" w:rsidP="00FA2111">
      <w:pPr>
        <w:spacing w:after="0" w:line="360" w:lineRule="auto"/>
        <w:ind w:firstLine="708"/>
        <w:jc w:val="both"/>
        <w:rPr>
          <w:rFonts w:ascii="Times New Roman" w:hAnsi="Times New Roman" w:cs="Times New Roman"/>
          <w:sz w:val="24"/>
          <w:szCs w:val="24"/>
        </w:rPr>
      </w:pPr>
      <w:r w:rsidRPr="00CB2188">
        <w:rPr>
          <w:rFonts w:ascii="Times New Roman" w:hAnsi="Times New Roman" w:cs="Times New Roman"/>
          <w:sz w:val="24"/>
          <w:szCs w:val="24"/>
        </w:rPr>
        <w:t>Desde esta</w:t>
      </w:r>
      <w:r w:rsidR="00595F6F" w:rsidRPr="00CB2188">
        <w:rPr>
          <w:rFonts w:ascii="Times New Roman" w:hAnsi="Times New Roman" w:cs="Times New Roman"/>
          <w:sz w:val="24"/>
          <w:szCs w:val="24"/>
        </w:rPr>
        <w:t xml:space="preserve"> </w:t>
      </w:r>
      <w:r w:rsidR="00D1749E" w:rsidRPr="00CB2188">
        <w:rPr>
          <w:rFonts w:ascii="Times New Roman" w:hAnsi="Times New Roman" w:cs="Times New Roman"/>
          <w:sz w:val="24"/>
          <w:szCs w:val="24"/>
        </w:rPr>
        <w:t>perspectiva, en esta segunda parte del trabajo,</w:t>
      </w:r>
      <w:r w:rsidR="00595F6F" w:rsidRPr="00CB2188">
        <w:rPr>
          <w:rFonts w:ascii="Times New Roman" w:hAnsi="Times New Roman" w:cs="Times New Roman"/>
          <w:sz w:val="24"/>
          <w:szCs w:val="24"/>
        </w:rPr>
        <w:t xml:space="preserve"> se abordará un modelo d</w:t>
      </w:r>
      <w:r w:rsidR="00044B4A" w:rsidRPr="00CB2188">
        <w:rPr>
          <w:rFonts w:ascii="Times New Roman" w:hAnsi="Times New Roman" w:cs="Times New Roman"/>
          <w:sz w:val="24"/>
          <w:szCs w:val="24"/>
        </w:rPr>
        <w:t>e desarrollo de corte humanista,</w:t>
      </w:r>
      <w:r w:rsidR="00EA0C51" w:rsidRPr="00CB2188">
        <w:rPr>
          <w:rFonts w:ascii="Times New Roman" w:hAnsi="Times New Roman" w:cs="Times New Roman"/>
          <w:sz w:val="24"/>
          <w:szCs w:val="24"/>
        </w:rPr>
        <w:t xml:space="preserve"> conocido como </w:t>
      </w:r>
      <w:r w:rsidR="00C23A21" w:rsidRPr="00FA2111">
        <w:rPr>
          <w:rFonts w:ascii="Times New Roman" w:hAnsi="Times New Roman" w:cs="Times New Roman"/>
          <w:i/>
          <w:sz w:val="24"/>
          <w:szCs w:val="24"/>
        </w:rPr>
        <w:t>m</w:t>
      </w:r>
      <w:r w:rsidR="00044B4A" w:rsidRPr="00FA2111">
        <w:rPr>
          <w:rFonts w:ascii="Times New Roman" w:hAnsi="Times New Roman" w:cs="Times New Roman"/>
          <w:i/>
          <w:sz w:val="24"/>
          <w:szCs w:val="24"/>
        </w:rPr>
        <w:t xml:space="preserve">odelo de </w:t>
      </w:r>
      <w:r w:rsidR="00C23A21" w:rsidRPr="00FA2111">
        <w:rPr>
          <w:rFonts w:ascii="Times New Roman" w:hAnsi="Times New Roman" w:cs="Times New Roman"/>
          <w:i/>
          <w:sz w:val="24"/>
          <w:szCs w:val="24"/>
        </w:rPr>
        <w:t xml:space="preserve">desarrollo </w:t>
      </w:r>
      <w:r w:rsidR="00044B4A" w:rsidRPr="00FA2111">
        <w:rPr>
          <w:rFonts w:ascii="Times New Roman" w:hAnsi="Times New Roman" w:cs="Times New Roman"/>
          <w:i/>
          <w:sz w:val="24"/>
          <w:szCs w:val="24"/>
        </w:rPr>
        <w:t xml:space="preserve">a </w:t>
      </w:r>
      <w:r w:rsidR="00C23A21" w:rsidRPr="00FA2111">
        <w:rPr>
          <w:rFonts w:ascii="Times New Roman" w:hAnsi="Times New Roman" w:cs="Times New Roman"/>
          <w:i/>
          <w:sz w:val="24"/>
          <w:szCs w:val="24"/>
        </w:rPr>
        <w:t>escala humana</w:t>
      </w:r>
      <w:r w:rsidR="00193D05" w:rsidRPr="00CB2188">
        <w:rPr>
          <w:rFonts w:ascii="Times New Roman" w:hAnsi="Times New Roman" w:cs="Times New Roman"/>
          <w:sz w:val="24"/>
          <w:szCs w:val="24"/>
        </w:rPr>
        <w:t xml:space="preserve"> (MDEH)</w:t>
      </w:r>
      <w:r w:rsidR="00044B4A" w:rsidRPr="00CB2188">
        <w:rPr>
          <w:rFonts w:ascii="Times New Roman" w:hAnsi="Times New Roman" w:cs="Times New Roman"/>
          <w:sz w:val="24"/>
          <w:szCs w:val="24"/>
        </w:rPr>
        <w:t xml:space="preserve">, que se </w:t>
      </w:r>
      <w:r w:rsidR="00A009E3">
        <w:rPr>
          <w:rFonts w:ascii="Times New Roman" w:hAnsi="Times New Roman" w:cs="Times New Roman"/>
          <w:sz w:val="24"/>
          <w:szCs w:val="24"/>
        </w:rPr>
        <w:t>fundament</w:t>
      </w:r>
      <w:r w:rsidR="00167C83">
        <w:rPr>
          <w:rFonts w:ascii="Times New Roman" w:hAnsi="Times New Roman" w:cs="Times New Roman"/>
          <w:sz w:val="24"/>
          <w:szCs w:val="24"/>
        </w:rPr>
        <w:t>a</w:t>
      </w:r>
      <w:r w:rsidR="00A009E3" w:rsidRPr="00CB2188">
        <w:rPr>
          <w:rFonts w:ascii="Times New Roman" w:hAnsi="Times New Roman" w:cs="Times New Roman"/>
          <w:sz w:val="24"/>
          <w:szCs w:val="24"/>
        </w:rPr>
        <w:t xml:space="preserve"> </w:t>
      </w:r>
      <w:r w:rsidR="00044B4A" w:rsidRPr="00CB2188">
        <w:rPr>
          <w:rFonts w:ascii="Times New Roman" w:hAnsi="Times New Roman" w:cs="Times New Roman"/>
          <w:sz w:val="24"/>
          <w:szCs w:val="24"/>
        </w:rPr>
        <w:t>principalmente en los trabajos realizados por Manfred A. Max</w:t>
      </w:r>
      <w:r w:rsidR="00F85A93">
        <w:rPr>
          <w:rFonts w:ascii="Times New Roman" w:hAnsi="Times New Roman" w:cs="Times New Roman"/>
          <w:sz w:val="24"/>
          <w:szCs w:val="24"/>
        </w:rPr>
        <w:t>-</w:t>
      </w:r>
      <w:r w:rsidR="00044B4A" w:rsidRPr="00CB2188">
        <w:rPr>
          <w:rFonts w:ascii="Times New Roman" w:hAnsi="Times New Roman" w:cs="Times New Roman"/>
          <w:sz w:val="24"/>
          <w:szCs w:val="24"/>
        </w:rPr>
        <w:t>Neef</w:t>
      </w:r>
      <w:r w:rsidR="001A227A" w:rsidRPr="00CB2188">
        <w:rPr>
          <w:rFonts w:ascii="Times New Roman" w:hAnsi="Times New Roman" w:cs="Times New Roman"/>
          <w:sz w:val="24"/>
          <w:szCs w:val="24"/>
        </w:rPr>
        <w:t xml:space="preserve">, </w:t>
      </w:r>
      <w:r w:rsidR="00CE0C88" w:rsidRPr="00CB2188">
        <w:rPr>
          <w:rFonts w:ascii="Times New Roman" w:hAnsi="Times New Roman" w:cs="Times New Roman"/>
          <w:sz w:val="24"/>
          <w:szCs w:val="24"/>
        </w:rPr>
        <w:t>Antonio Elizalde y</w:t>
      </w:r>
      <w:r w:rsidR="008A10C2" w:rsidRPr="00CB2188">
        <w:rPr>
          <w:rFonts w:ascii="Times New Roman" w:hAnsi="Times New Roman" w:cs="Times New Roman"/>
          <w:sz w:val="24"/>
          <w:szCs w:val="24"/>
        </w:rPr>
        <w:t xml:space="preserve"> </w:t>
      </w:r>
      <w:r w:rsidR="00CE0C88" w:rsidRPr="00CB2188">
        <w:rPr>
          <w:rFonts w:ascii="Times New Roman" w:hAnsi="Times New Roman" w:cs="Times New Roman"/>
          <w:sz w:val="24"/>
          <w:szCs w:val="24"/>
        </w:rPr>
        <w:t xml:space="preserve">Martín </w:t>
      </w:r>
      <w:proofErr w:type="spellStart"/>
      <w:r w:rsidR="00CE0C88" w:rsidRPr="00CB2188">
        <w:rPr>
          <w:rFonts w:ascii="Times New Roman" w:hAnsi="Times New Roman" w:cs="Times New Roman"/>
          <w:sz w:val="24"/>
          <w:szCs w:val="24"/>
        </w:rPr>
        <w:t>Hopenhayn</w:t>
      </w:r>
      <w:proofErr w:type="spellEnd"/>
      <w:r w:rsidR="000D09B0">
        <w:rPr>
          <w:rFonts w:ascii="Times New Roman" w:hAnsi="Times New Roman" w:cs="Times New Roman"/>
          <w:sz w:val="24"/>
          <w:szCs w:val="24"/>
        </w:rPr>
        <w:t xml:space="preserve"> </w:t>
      </w:r>
      <w:r w:rsidR="00F85A93">
        <w:rPr>
          <w:rFonts w:ascii="Times New Roman" w:hAnsi="Times New Roman" w:cs="Times New Roman"/>
          <w:sz w:val="24"/>
          <w:szCs w:val="24"/>
        </w:rPr>
        <w:t>(1986, 1998)</w:t>
      </w:r>
      <w:r w:rsidR="00CE0C88" w:rsidRPr="00CB2188">
        <w:rPr>
          <w:rFonts w:ascii="Times New Roman" w:hAnsi="Times New Roman" w:cs="Times New Roman"/>
          <w:sz w:val="24"/>
          <w:szCs w:val="24"/>
        </w:rPr>
        <w:t>,</w:t>
      </w:r>
      <w:r w:rsidR="00044B4A" w:rsidRPr="00CB2188">
        <w:rPr>
          <w:rFonts w:ascii="Times New Roman" w:hAnsi="Times New Roman" w:cs="Times New Roman"/>
          <w:sz w:val="24"/>
          <w:szCs w:val="24"/>
        </w:rPr>
        <w:t xml:space="preserve"> qu</w:t>
      </w:r>
      <w:r w:rsidR="00CE0C88" w:rsidRPr="00CB2188">
        <w:rPr>
          <w:rFonts w:ascii="Times New Roman" w:hAnsi="Times New Roman" w:cs="Times New Roman"/>
          <w:sz w:val="24"/>
          <w:szCs w:val="24"/>
        </w:rPr>
        <w:t>i</w:t>
      </w:r>
      <w:r w:rsidR="00044B4A" w:rsidRPr="00CB2188">
        <w:rPr>
          <w:rFonts w:ascii="Times New Roman" w:hAnsi="Times New Roman" w:cs="Times New Roman"/>
          <w:sz w:val="24"/>
          <w:szCs w:val="24"/>
        </w:rPr>
        <w:t>e</w:t>
      </w:r>
      <w:r w:rsidR="00CE0C88" w:rsidRPr="00CB2188">
        <w:rPr>
          <w:rFonts w:ascii="Times New Roman" w:hAnsi="Times New Roman" w:cs="Times New Roman"/>
          <w:sz w:val="24"/>
          <w:szCs w:val="24"/>
        </w:rPr>
        <w:t>nes</w:t>
      </w:r>
      <w:r w:rsidR="00044B4A" w:rsidRPr="00CB2188">
        <w:rPr>
          <w:rFonts w:ascii="Times New Roman" w:hAnsi="Times New Roman" w:cs="Times New Roman"/>
          <w:sz w:val="24"/>
          <w:szCs w:val="24"/>
        </w:rPr>
        <w:t xml:space="preserve"> propone</w:t>
      </w:r>
      <w:r w:rsidR="00CE0C88" w:rsidRPr="00CB2188">
        <w:rPr>
          <w:rFonts w:ascii="Times New Roman" w:hAnsi="Times New Roman" w:cs="Times New Roman"/>
          <w:sz w:val="24"/>
          <w:szCs w:val="24"/>
        </w:rPr>
        <w:t>n</w:t>
      </w:r>
      <w:r w:rsidR="00044B4A" w:rsidRPr="00CB2188">
        <w:rPr>
          <w:rFonts w:ascii="Times New Roman" w:hAnsi="Times New Roman" w:cs="Times New Roman"/>
          <w:sz w:val="24"/>
          <w:szCs w:val="24"/>
        </w:rPr>
        <w:t xml:space="preserve"> un</w:t>
      </w:r>
      <w:r w:rsidR="009A7035" w:rsidRPr="00CB2188">
        <w:rPr>
          <w:rFonts w:ascii="Times New Roman" w:hAnsi="Times New Roman" w:cs="Times New Roman"/>
          <w:sz w:val="24"/>
          <w:szCs w:val="24"/>
        </w:rPr>
        <w:t>a comprensión</w:t>
      </w:r>
      <w:r w:rsidR="00044B4A" w:rsidRPr="00CB2188">
        <w:rPr>
          <w:rFonts w:ascii="Times New Roman" w:hAnsi="Times New Roman" w:cs="Times New Roman"/>
          <w:sz w:val="24"/>
          <w:szCs w:val="24"/>
        </w:rPr>
        <w:t xml:space="preserve"> de la estructura y dinámica del </w:t>
      </w:r>
      <w:r w:rsidR="00526B8E" w:rsidRPr="00CB2188">
        <w:rPr>
          <w:rFonts w:ascii="Times New Roman" w:hAnsi="Times New Roman" w:cs="Times New Roman"/>
          <w:sz w:val="24"/>
          <w:szCs w:val="24"/>
        </w:rPr>
        <w:t xml:space="preserve">concepto de </w:t>
      </w:r>
      <w:r w:rsidR="00044B4A" w:rsidRPr="00CB2188">
        <w:rPr>
          <w:rFonts w:ascii="Times New Roman" w:hAnsi="Times New Roman" w:cs="Times New Roman"/>
          <w:sz w:val="24"/>
          <w:szCs w:val="24"/>
        </w:rPr>
        <w:t>desarrollo</w:t>
      </w:r>
      <w:r w:rsidR="00526B8E" w:rsidRPr="00CB2188">
        <w:rPr>
          <w:rFonts w:ascii="Times New Roman" w:hAnsi="Times New Roman" w:cs="Times New Roman"/>
          <w:sz w:val="24"/>
          <w:szCs w:val="24"/>
        </w:rPr>
        <w:t xml:space="preserve"> </w:t>
      </w:r>
      <w:r w:rsidR="00A009E3">
        <w:rPr>
          <w:rFonts w:ascii="Times New Roman" w:hAnsi="Times New Roman" w:cs="Times New Roman"/>
          <w:sz w:val="24"/>
          <w:szCs w:val="24"/>
        </w:rPr>
        <w:t xml:space="preserve">a partir </w:t>
      </w:r>
      <w:r w:rsidR="00041A9F">
        <w:rPr>
          <w:rFonts w:ascii="Times New Roman" w:hAnsi="Times New Roman" w:cs="Times New Roman"/>
          <w:sz w:val="24"/>
          <w:szCs w:val="24"/>
        </w:rPr>
        <w:t>d</w:t>
      </w:r>
      <w:r w:rsidR="00526B8E" w:rsidRPr="00CB2188">
        <w:rPr>
          <w:rFonts w:ascii="Times New Roman" w:hAnsi="Times New Roman" w:cs="Times New Roman"/>
          <w:sz w:val="24"/>
          <w:szCs w:val="24"/>
        </w:rPr>
        <w:t xml:space="preserve">e la atención de las necesidades humanas, incluyendo aspectos </w:t>
      </w:r>
      <w:r w:rsidR="001A227A" w:rsidRPr="00CB2188">
        <w:rPr>
          <w:rFonts w:ascii="Times New Roman" w:hAnsi="Times New Roman" w:cs="Times New Roman"/>
          <w:sz w:val="24"/>
          <w:szCs w:val="24"/>
        </w:rPr>
        <w:t>tanto económicos como sociales.</w:t>
      </w:r>
    </w:p>
    <w:p w14:paraId="52BE8FE4" w14:textId="0053D04B" w:rsidR="009A7035" w:rsidRPr="00CB2188" w:rsidRDefault="009A7035" w:rsidP="00FA2111">
      <w:pPr>
        <w:spacing w:after="0" w:line="360" w:lineRule="auto"/>
        <w:ind w:firstLine="708"/>
        <w:jc w:val="both"/>
        <w:rPr>
          <w:rFonts w:ascii="Times New Roman" w:hAnsi="Times New Roman" w:cs="Times New Roman"/>
          <w:sz w:val="24"/>
          <w:szCs w:val="24"/>
        </w:rPr>
      </w:pPr>
      <w:r w:rsidRPr="00CB2188">
        <w:rPr>
          <w:rFonts w:ascii="Times New Roman" w:hAnsi="Times New Roman" w:cs="Times New Roman"/>
          <w:sz w:val="24"/>
          <w:szCs w:val="24"/>
        </w:rPr>
        <w:t>Por consiguiente, nuestro análisis debe comenzar cuestionando el concepto de necesidad, el cual</w:t>
      </w:r>
      <w:r w:rsidR="00041A9F">
        <w:rPr>
          <w:rFonts w:ascii="Times New Roman" w:hAnsi="Times New Roman" w:cs="Times New Roman"/>
          <w:sz w:val="24"/>
          <w:szCs w:val="24"/>
        </w:rPr>
        <w:t>,</w:t>
      </w:r>
      <w:r w:rsidRPr="00CB2188">
        <w:rPr>
          <w:rFonts w:ascii="Times New Roman" w:hAnsi="Times New Roman" w:cs="Times New Roman"/>
          <w:sz w:val="24"/>
          <w:szCs w:val="24"/>
        </w:rPr>
        <w:t xml:space="preserve"> paradójicamente </w:t>
      </w:r>
      <w:r w:rsidR="00041A9F">
        <w:rPr>
          <w:rFonts w:ascii="Times New Roman" w:hAnsi="Times New Roman" w:cs="Times New Roman"/>
          <w:sz w:val="24"/>
          <w:szCs w:val="24"/>
        </w:rPr>
        <w:t>—</w:t>
      </w:r>
      <w:r w:rsidRPr="00CB2188">
        <w:rPr>
          <w:rFonts w:ascii="Times New Roman" w:hAnsi="Times New Roman" w:cs="Times New Roman"/>
          <w:sz w:val="24"/>
          <w:szCs w:val="24"/>
        </w:rPr>
        <w:t>según señala Max-Neef</w:t>
      </w:r>
      <w:r w:rsidR="00041A9F">
        <w:rPr>
          <w:rFonts w:ascii="Times New Roman" w:hAnsi="Times New Roman" w:cs="Times New Roman"/>
          <w:sz w:val="24"/>
          <w:szCs w:val="24"/>
        </w:rPr>
        <w:t>—,</w:t>
      </w:r>
      <w:r w:rsidR="00041A9F" w:rsidRPr="00CB2188">
        <w:rPr>
          <w:rFonts w:ascii="Times New Roman" w:hAnsi="Times New Roman" w:cs="Times New Roman"/>
          <w:sz w:val="24"/>
          <w:szCs w:val="24"/>
        </w:rPr>
        <w:t xml:space="preserve"> </w:t>
      </w:r>
      <w:r w:rsidRPr="00CB2188">
        <w:rPr>
          <w:rFonts w:ascii="Times New Roman" w:hAnsi="Times New Roman" w:cs="Times New Roman"/>
          <w:sz w:val="24"/>
          <w:szCs w:val="24"/>
        </w:rPr>
        <w:t>no aparece en los libros de economía, y que resulta indispensable para poder establecer el marco teórico de esta propuesta alternativa de desarrollo.</w:t>
      </w:r>
      <w:r w:rsidR="008A10C2" w:rsidRPr="00CB2188">
        <w:rPr>
          <w:rFonts w:ascii="Times New Roman" w:hAnsi="Times New Roman" w:cs="Times New Roman"/>
          <w:sz w:val="24"/>
          <w:szCs w:val="24"/>
        </w:rPr>
        <w:t xml:space="preserve"> </w:t>
      </w:r>
      <w:r w:rsidR="002E5DB0">
        <w:rPr>
          <w:rFonts w:ascii="Times New Roman" w:hAnsi="Times New Roman" w:cs="Times New Roman"/>
          <w:sz w:val="24"/>
          <w:szCs w:val="24"/>
        </w:rPr>
        <w:t>Así</w:t>
      </w:r>
      <w:r w:rsidR="008A10C2" w:rsidRPr="00CB2188">
        <w:rPr>
          <w:rFonts w:ascii="Times New Roman" w:hAnsi="Times New Roman" w:cs="Times New Roman"/>
          <w:sz w:val="24"/>
          <w:szCs w:val="24"/>
        </w:rPr>
        <w:t>,</w:t>
      </w:r>
      <w:r w:rsidR="0092459C">
        <w:rPr>
          <w:rFonts w:ascii="Times New Roman" w:hAnsi="Times New Roman" w:cs="Times New Roman"/>
          <w:sz w:val="24"/>
          <w:szCs w:val="24"/>
        </w:rPr>
        <w:t xml:space="preserve"> pues,</w:t>
      </w:r>
      <w:r w:rsidR="008A10C2" w:rsidRPr="00CB2188">
        <w:rPr>
          <w:rFonts w:ascii="Times New Roman" w:hAnsi="Times New Roman" w:cs="Times New Roman"/>
          <w:sz w:val="24"/>
          <w:szCs w:val="24"/>
        </w:rPr>
        <w:t xml:space="preserve"> la lógica de este modelo descansa en el siguiente postulado: “El desarrollo se refiere a las personas y no a los objetos”</w:t>
      </w:r>
      <w:r w:rsidR="00D139DD">
        <w:rPr>
          <w:rFonts w:ascii="Times New Roman" w:hAnsi="Times New Roman" w:cs="Times New Roman"/>
          <w:sz w:val="24"/>
          <w:szCs w:val="24"/>
        </w:rPr>
        <w:t xml:space="preserve"> (p. 16)</w:t>
      </w:r>
      <w:r w:rsidR="008A10C2" w:rsidRPr="00CB2188">
        <w:rPr>
          <w:rFonts w:ascii="Times New Roman" w:hAnsi="Times New Roman" w:cs="Times New Roman"/>
          <w:sz w:val="24"/>
          <w:szCs w:val="24"/>
        </w:rPr>
        <w:t>. De aquí se desprende la siguiente argumentación</w:t>
      </w:r>
      <w:r w:rsidR="00100A03" w:rsidRPr="00CB2188">
        <w:rPr>
          <w:rFonts w:ascii="Times New Roman" w:hAnsi="Times New Roman" w:cs="Times New Roman"/>
          <w:sz w:val="24"/>
          <w:szCs w:val="24"/>
        </w:rPr>
        <w:t xml:space="preserve"> (</w:t>
      </w:r>
      <w:r w:rsidR="00F85A93" w:rsidRPr="00CB2188">
        <w:rPr>
          <w:rFonts w:ascii="Times New Roman" w:hAnsi="Times New Roman" w:cs="Times New Roman"/>
          <w:sz w:val="24"/>
          <w:szCs w:val="24"/>
        </w:rPr>
        <w:t>Max</w:t>
      </w:r>
      <w:r w:rsidR="00F85A93">
        <w:rPr>
          <w:rFonts w:ascii="Times New Roman" w:hAnsi="Times New Roman" w:cs="Times New Roman"/>
          <w:sz w:val="24"/>
          <w:szCs w:val="24"/>
        </w:rPr>
        <w:t>-</w:t>
      </w:r>
      <w:r w:rsidR="00100A03" w:rsidRPr="00CB2188">
        <w:rPr>
          <w:rFonts w:ascii="Times New Roman" w:hAnsi="Times New Roman" w:cs="Times New Roman"/>
          <w:sz w:val="24"/>
          <w:szCs w:val="24"/>
        </w:rPr>
        <w:t xml:space="preserve">Neef, </w:t>
      </w:r>
      <w:r w:rsidR="00F85A93">
        <w:rPr>
          <w:rFonts w:ascii="Times New Roman" w:hAnsi="Times New Roman" w:cs="Times New Roman"/>
          <w:sz w:val="24"/>
          <w:szCs w:val="24"/>
        </w:rPr>
        <w:t xml:space="preserve">Elizalde y </w:t>
      </w:r>
      <w:proofErr w:type="spellStart"/>
      <w:r w:rsidR="00F85A93" w:rsidRPr="00CB2188">
        <w:rPr>
          <w:rFonts w:ascii="Times New Roman" w:hAnsi="Times New Roman" w:cs="Times New Roman"/>
          <w:sz w:val="24"/>
          <w:szCs w:val="24"/>
        </w:rPr>
        <w:t>Hopenhayn</w:t>
      </w:r>
      <w:proofErr w:type="spellEnd"/>
      <w:r w:rsidR="00F85A93">
        <w:rPr>
          <w:rFonts w:ascii="Times New Roman" w:hAnsi="Times New Roman" w:cs="Times New Roman"/>
          <w:sz w:val="24"/>
          <w:szCs w:val="24"/>
        </w:rPr>
        <w:t xml:space="preserve">, </w:t>
      </w:r>
      <w:r w:rsidR="00757C8E">
        <w:rPr>
          <w:rFonts w:ascii="Times New Roman" w:hAnsi="Times New Roman" w:cs="Times New Roman"/>
          <w:sz w:val="24"/>
          <w:szCs w:val="24"/>
        </w:rPr>
        <w:t>1986</w:t>
      </w:r>
      <w:r w:rsidR="00100A03" w:rsidRPr="00CB2188">
        <w:rPr>
          <w:rFonts w:ascii="Times New Roman" w:hAnsi="Times New Roman" w:cs="Times New Roman"/>
          <w:sz w:val="24"/>
          <w:szCs w:val="24"/>
        </w:rPr>
        <w:t>)</w:t>
      </w:r>
      <w:r w:rsidR="008A10C2" w:rsidRPr="00CB2188">
        <w:rPr>
          <w:rFonts w:ascii="Times New Roman" w:hAnsi="Times New Roman" w:cs="Times New Roman"/>
          <w:sz w:val="24"/>
          <w:szCs w:val="24"/>
        </w:rPr>
        <w:t>:</w:t>
      </w:r>
    </w:p>
    <w:p w14:paraId="52BE8FE5" w14:textId="1ABE6D10" w:rsidR="008A10C2" w:rsidRPr="00CB2188" w:rsidRDefault="00100A03" w:rsidP="00FA2111">
      <w:pPr>
        <w:pStyle w:val="Prrafodelista"/>
        <w:numPr>
          <w:ilvl w:val="0"/>
          <w:numId w:val="3"/>
        </w:numPr>
        <w:spacing w:after="0" w:line="360" w:lineRule="auto"/>
        <w:ind w:left="0" w:firstLine="709"/>
        <w:jc w:val="both"/>
        <w:rPr>
          <w:rFonts w:ascii="Times New Roman" w:hAnsi="Times New Roman" w:cs="Times New Roman"/>
          <w:sz w:val="24"/>
          <w:szCs w:val="24"/>
        </w:rPr>
      </w:pPr>
      <w:r w:rsidRPr="00CB2188">
        <w:rPr>
          <w:rFonts w:ascii="Times New Roman" w:hAnsi="Times New Roman" w:cs="Times New Roman"/>
          <w:sz w:val="24"/>
          <w:szCs w:val="24"/>
        </w:rPr>
        <w:t>Si el PIB es, caricaturizándolo un poco, un indicador del crecimiento cuantitativo de los objetos, necesitamos ahora un indicador del crecimiento cualitativo de las personas</w:t>
      </w:r>
      <w:r w:rsidR="00F85A93">
        <w:rPr>
          <w:rFonts w:ascii="Times New Roman" w:hAnsi="Times New Roman" w:cs="Times New Roman"/>
          <w:sz w:val="24"/>
          <w:szCs w:val="24"/>
        </w:rPr>
        <w:t>,</w:t>
      </w:r>
      <w:r w:rsidRPr="00CB2188">
        <w:rPr>
          <w:rFonts w:ascii="Times New Roman" w:hAnsi="Times New Roman" w:cs="Times New Roman"/>
          <w:sz w:val="24"/>
          <w:szCs w:val="24"/>
        </w:rPr>
        <w:t xml:space="preserve"> ¿cuál podría ser?</w:t>
      </w:r>
    </w:p>
    <w:p w14:paraId="52BE8FE6" w14:textId="2A6A769C" w:rsidR="00100A03" w:rsidRPr="00CB2188" w:rsidRDefault="00100A03" w:rsidP="00FA2111">
      <w:pPr>
        <w:pStyle w:val="Prrafodelista"/>
        <w:numPr>
          <w:ilvl w:val="0"/>
          <w:numId w:val="3"/>
        </w:numPr>
        <w:spacing w:after="0" w:line="360" w:lineRule="auto"/>
        <w:ind w:left="0" w:firstLine="709"/>
        <w:jc w:val="both"/>
        <w:rPr>
          <w:rFonts w:ascii="Times New Roman" w:hAnsi="Times New Roman" w:cs="Times New Roman"/>
          <w:sz w:val="24"/>
          <w:szCs w:val="24"/>
        </w:rPr>
      </w:pPr>
      <w:r w:rsidRPr="00CB2188">
        <w:rPr>
          <w:rFonts w:ascii="Times New Roman" w:hAnsi="Times New Roman" w:cs="Times New Roman"/>
          <w:sz w:val="24"/>
          <w:szCs w:val="24"/>
        </w:rPr>
        <w:t>La respuesta</w:t>
      </w:r>
      <w:r w:rsidR="005D3075" w:rsidRPr="00CB2188">
        <w:rPr>
          <w:rFonts w:ascii="Times New Roman" w:hAnsi="Times New Roman" w:cs="Times New Roman"/>
          <w:sz w:val="24"/>
          <w:szCs w:val="24"/>
        </w:rPr>
        <w:t>,</w:t>
      </w:r>
      <w:r w:rsidRPr="00CB2188">
        <w:rPr>
          <w:rFonts w:ascii="Times New Roman" w:hAnsi="Times New Roman" w:cs="Times New Roman"/>
          <w:sz w:val="24"/>
          <w:szCs w:val="24"/>
        </w:rPr>
        <w:t xml:space="preserve"> </w:t>
      </w:r>
      <w:r w:rsidR="005D3075" w:rsidRPr="00CB2188">
        <w:rPr>
          <w:rFonts w:ascii="Times New Roman" w:hAnsi="Times New Roman" w:cs="Times New Roman"/>
          <w:sz w:val="24"/>
          <w:szCs w:val="24"/>
        </w:rPr>
        <w:t xml:space="preserve">según el MDEH, </w:t>
      </w:r>
      <w:r w:rsidRPr="00CB2188">
        <w:rPr>
          <w:rFonts w:ascii="Times New Roman" w:hAnsi="Times New Roman" w:cs="Times New Roman"/>
          <w:sz w:val="24"/>
          <w:szCs w:val="24"/>
        </w:rPr>
        <w:t>sería “</w:t>
      </w:r>
      <w:r w:rsidR="00F85A93">
        <w:rPr>
          <w:rFonts w:ascii="Times New Roman" w:hAnsi="Times New Roman" w:cs="Times New Roman"/>
          <w:sz w:val="24"/>
          <w:szCs w:val="24"/>
        </w:rPr>
        <w:t>e</w:t>
      </w:r>
      <w:r w:rsidR="00F85A93" w:rsidRPr="00CB2188">
        <w:rPr>
          <w:rFonts w:ascii="Times New Roman" w:hAnsi="Times New Roman" w:cs="Times New Roman"/>
          <w:sz w:val="24"/>
          <w:szCs w:val="24"/>
        </w:rPr>
        <w:t xml:space="preserve">l </w:t>
      </w:r>
      <w:r w:rsidRPr="00CB2188">
        <w:rPr>
          <w:rFonts w:ascii="Times New Roman" w:hAnsi="Times New Roman" w:cs="Times New Roman"/>
          <w:sz w:val="24"/>
          <w:szCs w:val="24"/>
        </w:rPr>
        <w:t>mejor proceso de desarrollo será aquél que permita elevar más la calidad de vida de las personas”. La pregunta que se desprende de inmediato es ¿qué determina la calidad de vida de las personas?</w:t>
      </w:r>
    </w:p>
    <w:p w14:paraId="52BE8FE7" w14:textId="0243ACC9" w:rsidR="001B6C8B" w:rsidRPr="00CB2188" w:rsidRDefault="005D3075" w:rsidP="00FA2111">
      <w:pPr>
        <w:pStyle w:val="Prrafodelista"/>
        <w:numPr>
          <w:ilvl w:val="0"/>
          <w:numId w:val="3"/>
        </w:numPr>
        <w:spacing w:after="0" w:line="360" w:lineRule="auto"/>
        <w:ind w:left="0" w:firstLine="709"/>
        <w:jc w:val="both"/>
        <w:rPr>
          <w:rFonts w:ascii="Times New Roman" w:hAnsi="Times New Roman" w:cs="Times New Roman"/>
          <w:sz w:val="24"/>
          <w:szCs w:val="24"/>
        </w:rPr>
      </w:pPr>
      <w:r w:rsidRPr="00CB2188">
        <w:rPr>
          <w:rFonts w:ascii="Times New Roman" w:hAnsi="Times New Roman" w:cs="Times New Roman"/>
          <w:sz w:val="24"/>
          <w:szCs w:val="24"/>
        </w:rPr>
        <w:t xml:space="preserve">Respuesta: </w:t>
      </w:r>
      <w:r w:rsidR="00100A03" w:rsidRPr="00CB2188">
        <w:rPr>
          <w:rFonts w:ascii="Times New Roman" w:hAnsi="Times New Roman" w:cs="Times New Roman"/>
          <w:sz w:val="24"/>
          <w:szCs w:val="24"/>
        </w:rPr>
        <w:t>La calidad de vida dependerá de las posibilidades que tengan las personas de satisfacer adecuadamente sus necesidades humanas fundamentales. Surge</w:t>
      </w:r>
      <w:r w:rsidR="002E5DB0">
        <w:rPr>
          <w:rFonts w:ascii="Times New Roman" w:hAnsi="Times New Roman" w:cs="Times New Roman"/>
          <w:sz w:val="24"/>
          <w:szCs w:val="24"/>
        </w:rPr>
        <w:t>,</w:t>
      </w:r>
      <w:r w:rsidR="00100A03" w:rsidRPr="00CB2188">
        <w:rPr>
          <w:rFonts w:ascii="Times New Roman" w:hAnsi="Times New Roman" w:cs="Times New Roman"/>
          <w:sz w:val="24"/>
          <w:szCs w:val="24"/>
        </w:rPr>
        <w:t xml:space="preserve"> entonces</w:t>
      </w:r>
      <w:r w:rsidR="002E5DB0">
        <w:rPr>
          <w:rFonts w:ascii="Times New Roman" w:hAnsi="Times New Roman" w:cs="Times New Roman"/>
          <w:sz w:val="24"/>
          <w:szCs w:val="24"/>
        </w:rPr>
        <w:t>,</w:t>
      </w:r>
      <w:r w:rsidR="00100A03" w:rsidRPr="00CB2188">
        <w:rPr>
          <w:rFonts w:ascii="Times New Roman" w:hAnsi="Times New Roman" w:cs="Times New Roman"/>
          <w:sz w:val="24"/>
          <w:szCs w:val="24"/>
        </w:rPr>
        <w:t xml:space="preserve"> </w:t>
      </w:r>
      <w:r w:rsidR="002E5DB0">
        <w:rPr>
          <w:rFonts w:ascii="Times New Roman" w:hAnsi="Times New Roman" w:cs="Times New Roman"/>
          <w:sz w:val="24"/>
          <w:szCs w:val="24"/>
        </w:rPr>
        <w:t>una</w:t>
      </w:r>
      <w:r w:rsidR="002E5DB0" w:rsidRPr="00CB2188">
        <w:rPr>
          <w:rFonts w:ascii="Times New Roman" w:hAnsi="Times New Roman" w:cs="Times New Roman"/>
          <w:sz w:val="24"/>
          <w:szCs w:val="24"/>
        </w:rPr>
        <w:t xml:space="preserve"> </w:t>
      </w:r>
      <w:r w:rsidR="00100A03" w:rsidRPr="00CB2188">
        <w:rPr>
          <w:rFonts w:ascii="Times New Roman" w:hAnsi="Times New Roman" w:cs="Times New Roman"/>
          <w:sz w:val="24"/>
          <w:szCs w:val="24"/>
        </w:rPr>
        <w:t>tercera pregunta: ¿</w:t>
      </w:r>
      <w:r w:rsidR="002E5DB0">
        <w:rPr>
          <w:rFonts w:ascii="Times New Roman" w:hAnsi="Times New Roman" w:cs="Times New Roman"/>
          <w:sz w:val="24"/>
          <w:szCs w:val="24"/>
        </w:rPr>
        <w:t>C</w:t>
      </w:r>
      <w:r w:rsidR="002E5DB0" w:rsidRPr="00CB2188">
        <w:rPr>
          <w:rFonts w:ascii="Times New Roman" w:hAnsi="Times New Roman" w:cs="Times New Roman"/>
          <w:sz w:val="24"/>
          <w:szCs w:val="24"/>
        </w:rPr>
        <w:t xml:space="preserve">uáles </w:t>
      </w:r>
      <w:r w:rsidR="00100A03" w:rsidRPr="00CB2188">
        <w:rPr>
          <w:rFonts w:ascii="Times New Roman" w:hAnsi="Times New Roman" w:cs="Times New Roman"/>
          <w:sz w:val="24"/>
          <w:szCs w:val="24"/>
        </w:rPr>
        <w:t>son esas necesidades fundamentales?</w:t>
      </w:r>
    </w:p>
    <w:p w14:paraId="278974D6" w14:textId="79484966" w:rsidR="0092459C" w:rsidRDefault="001B6C8B" w:rsidP="00FA2111">
      <w:pPr>
        <w:spacing w:after="0" w:line="360" w:lineRule="auto"/>
        <w:ind w:firstLine="708"/>
        <w:jc w:val="both"/>
        <w:rPr>
          <w:rFonts w:ascii="Times New Roman" w:hAnsi="Times New Roman" w:cs="Times New Roman"/>
          <w:sz w:val="24"/>
          <w:szCs w:val="24"/>
        </w:rPr>
      </w:pPr>
      <w:r w:rsidRPr="00CB2188">
        <w:rPr>
          <w:rFonts w:ascii="Times New Roman" w:hAnsi="Times New Roman" w:cs="Times New Roman"/>
          <w:sz w:val="24"/>
          <w:szCs w:val="24"/>
        </w:rPr>
        <w:t>El problema, por lo tanto, estriba primero en saber qué son las necesidades para, posteriormente, establecer alguna categorización con respecto a ellas. No obstante, aquí tampoco existe un criterio único</w:t>
      </w:r>
      <w:r w:rsidR="0092459C">
        <w:rPr>
          <w:rFonts w:ascii="Times New Roman" w:hAnsi="Times New Roman" w:cs="Times New Roman"/>
          <w:sz w:val="24"/>
          <w:szCs w:val="24"/>
        </w:rPr>
        <w:t>:</w:t>
      </w:r>
      <w:r w:rsidR="00FC5B5F">
        <w:rPr>
          <w:rFonts w:ascii="Times New Roman" w:hAnsi="Times New Roman" w:cs="Times New Roman"/>
          <w:sz w:val="24"/>
          <w:szCs w:val="24"/>
        </w:rPr>
        <w:t xml:space="preserve"> </w:t>
      </w:r>
    </w:p>
    <w:p w14:paraId="52BE8FE8" w14:textId="7BC70675" w:rsidR="0007797F" w:rsidRPr="00CB2188" w:rsidRDefault="0007797F" w:rsidP="00FA2111">
      <w:pPr>
        <w:spacing w:after="0" w:line="360" w:lineRule="auto"/>
        <w:ind w:left="708"/>
        <w:jc w:val="both"/>
        <w:rPr>
          <w:rFonts w:ascii="Times New Roman" w:hAnsi="Times New Roman" w:cs="Times New Roman"/>
          <w:sz w:val="24"/>
          <w:szCs w:val="24"/>
        </w:rPr>
      </w:pPr>
      <w:r w:rsidRPr="00CB2188">
        <w:rPr>
          <w:rFonts w:ascii="Times New Roman" w:hAnsi="Times New Roman" w:cs="Times New Roman"/>
          <w:sz w:val="24"/>
          <w:szCs w:val="24"/>
        </w:rPr>
        <w:lastRenderedPageBreak/>
        <w:t>La civilización tiende a multiplicar las necesidades, no a reducirlas, sobre todo cuando las transforma en deseos. Deseos que, a la vez, trazan fronteras caprichosas entre el placer y el gozo, entre lo posible y lo imaginado. Sabemos</w:t>
      </w:r>
      <w:r w:rsidR="00C12280" w:rsidRPr="00CB2188">
        <w:rPr>
          <w:rFonts w:ascii="Times New Roman" w:hAnsi="Times New Roman" w:cs="Times New Roman"/>
          <w:sz w:val="24"/>
          <w:szCs w:val="24"/>
        </w:rPr>
        <w:t xml:space="preserve"> bien que la necesidad es de origen fisiológico, y el deseo, de origen psicológico. Quienes han refutado la tesis de que son los deseos los que se convierten en necesidad han expresado que los animales desean lo que necesitan y el hombre necesita lo que desea. Nietzsche lo resumió en una sentencia: Interpretamos el mundo a través de nuestros deseos (Ferrer Rodríguez, 1997</w:t>
      </w:r>
      <w:r w:rsidR="0092459C">
        <w:rPr>
          <w:rFonts w:ascii="Times New Roman" w:hAnsi="Times New Roman" w:cs="Times New Roman"/>
          <w:sz w:val="24"/>
          <w:szCs w:val="24"/>
        </w:rPr>
        <w:t xml:space="preserve">, p. </w:t>
      </w:r>
      <w:r w:rsidR="00C12280" w:rsidRPr="00CB2188">
        <w:rPr>
          <w:rFonts w:ascii="Times New Roman" w:hAnsi="Times New Roman" w:cs="Times New Roman"/>
          <w:sz w:val="24"/>
          <w:szCs w:val="24"/>
        </w:rPr>
        <w:t>201).</w:t>
      </w:r>
    </w:p>
    <w:p w14:paraId="52BE8FE9" w14:textId="02D3DD38" w:rsidR="00661230" w:rsidRPr="00CB2188" w:rsidRDefault="008336F4" w:rsidP="00FA2111">
      <w:pPr>
        <w:spacing w:after="0" w:line="360" w:lineRule="auto"/>
        <w:ind w:firstLine="708"/>
        <w:jc w:val="both"/>
        <w:rPr>
          <w:rFonts w:ascii="Times New Roman" w:hAnsi="Times New Roman" w:cs="Times New Roman"/>
          <w:sz w:val="24"/>
          <w:szCs w:val="24"/>
        </w:rPr>
      </w:pPr>
      <w:r w:rsidRPr="00CB2188">
        <w:rPr>
          <w:rFonts w:ascii="Times New Roman" w:hAnsi="Times New Roman" w:cs="Times New Roman"/>
          <w:sz w:val="24"/>
          <w:szCs w:val="24"/>
        </w:rPr>
        <w:t>El señalamiento ante</w:t>
      </w:r>
      <w:r w:rsidR="00CE0C88" w:rsidRPr="00CB2188">
        <w:rPr>
          <w:rFonts w:ascii="Times New Roman" w:hAnsi="Times New Roman" w:cs="Times New Roman"/>
          <w:sz w:val="24"/>
          <w:szCs w:val="24"/>
        </w:rPr>
        <w:t>rior es</w:t>
      </w:r>
      <w:r w:rsidR="000A14AC" w:rsidRPr="00CB2188">
        <w:rPr>
          <w:rFonts w:ascii="Times New Roman" w:hAnsi="Times New Roman" w:cs="Times New Roman"/>
          <w:sz w:val="24"/>
          <w:szCs w:val="24"/>
        </w:rPr>
        <w:t xml:space="preserve"> importante debido a que en el</w:t>
      </w:r>
      <w:r w:rsidR="00193D05" w:rsidRPr="00CB2188">
        <w:rPr>
          <w:rFonts w:ascii="Times New Roman" w:hAnsi="Times New Roman" w:cs="Times New Roman"/>
          <w:sz w:val="24"/>
          <w:szCs w:val="24"/>
        </w:rPr>
        <w:t xml:space="preserve"> MDEH </w:t>
      </w:r>
      <w:r w:rsidR="000A14AC" w:rsidRPr="00CB2188">
        <w:rPr>
          <w:rFonts w:ascii="Times New Roman" w:hAnsi="Times New Roman" w:cs="Times New Roman"/>
          <w:sz w:val="24"/>
          <w:szCs w:val="24"/>
        </w:rPr>
        <w:t xml:space="preserve">se cuestiona el argumento de que “las necesidades humanas tienden a ser infinitas; que están constantemente cambiando; que varían de una cultura a otra, y que son diferentes en cada período histórico” </w:t>
      </w:r>
      <w:r w:rsidR="00193D05" w:rsidRPr="00CB2188">
        <w:rPr>
          <w:rFonts w:ascii="Times New Roman" w:hAnsi="Times New Roman" w:cs="Times New Roman"/>
          <w:sz w:val="24"/>
          <w:szCs w:val="24"/>
        </w:rPr>
        <w:t>(</w:t>
      </w:r>
      <w:r w:rsidR="000A14AC" w:rsidRPr="00CB2188">
        <w:rPr>
          <w:rFonts w:ascii="Times New Roman" w:hAnsi="Times New Roman" w:cs="Times New Roman"/>
          <w:sz w:val="24"/>
          <w:szCs w:val="24"/>
        </w:rPr>
        <w:t xml:space="preserve">Max-Neef </w:t>
      </w:r>
      <w:r w:rsidR="00747D8E" w:rsidRPr="00CB2188">
        <w:rPr>
          <w:rFonts w:ascii="Times New Roman" w:hAnsi="Times New Roman" w:cs="Times New Roman"/>
          <w:i/>
          <w:sz w:val="24"/>
          <w:szCs w:val="24"/>
        </w:rPr>
        <w:t xml:space="preserve">et </w:t>
      </w:r>
      <w:r w:rsidR="000A14AC" w:rsidRPr="00CB2188">
        <w:rPr>
          <w:rFonts w:ascii="Times New Roman" w:hAnsi="Times New Roman" w:cs="Times New Roman"/>
          <w:i/>
          <w:sz w:val="24"/>
          <w:szCs w:val="24"/>
        </w:rPr>
        <w:t>al.</w:t>
      </w:r>
      <w:r w:rsidR="00193D05" w:rsidRPr="00CB2188">
        <w:rPr>
          <w:rFonts w:ascii="Times New Roman" w:hAnsi="Times New Roman" w:cs="Times New Roman"/>
          <w:sz w:val="24"/>
          <w:szCs w:val="24"/>
        </w:rPr>
        <w:t>,</w:t>
      </w:r>
      <w:r w:rsidR="00FC5B5F">
        <w:rPr>
          <w:rFonts w:ascii="Times New Roman" w:hAnsi="Times New Roman" w:cs="Times New Roman"/>
          <w:sz w:val="24"/>
          <w:szCs w:val="24"/>
        </w:rPr>
        <w:t xml:space="preserve"> </w:t>
      </w:r>
      <w:r w:rsidR="00757C8E">
        <w:rPr>
          <w:rFonts w:ascii="Times New Roman" w:hAnsi="Times New Roman" w:cs="Times New Roman"/>
          <w:sz w:val="24"/>
          <w:szCs w:val="24"/>
        </w:rPr>
        <w:t>1986</w:t>
      </w:r>
      <w:r w:rsidR="00713F61">
        <w:rPr>
          <w:rFonts w:ascii="Times New Roman" w:hAnsi="Times New Roman" w:cs="Times New Roman"/>
          <w:sz w:val="24"/>
          <w:szCs w:val="24"/>
        </w:rPr>
        <w:t xml:space="preserve">, p. </w:t>
      </w:r>
      <w:r w:rsidR="000A14AC" w:rsidRPr="00CB2188">
        <w:rPr>
          <w:rFonts w:ascii="Times New Roman" w:hAnsi="Times New Roman" w:cs="Times New Roman"/>
          <w:sz w:val="24"/>
          <w:szCs w:val="24"/>
        </w:rPr>
        <w:t>40)</w:t>
      </w:r>
      <w:r w:rsidR="00A23420" w:rsidRPr="00CB2188">
        <w:rPr>
          <w:rFonts w:ascii="Times New Roman" w:hAnsi="Times New Roman" w:cs="Times New Roman"/>
          <w:sz w:val="24"/>
          <w:szCs w:val="24"/>
        </w:rPr>
        <w:t xml:space="preserve">. Para estos autores, </w:t>
      </w:r>
      <w:r w:rsidR="00713F61">
        <w:rPr>
          <w:rFonts w:ascii="Times New Roman" w:hAnsi="Times New Roman" w:cs="Times New Roman"/>
          <w:sz w:val="24"/>
          <w:szCs w:val="24"/>
        </w:rPr>
        <w:t>dicho</w:t>
      </w:r>
      <w:r w:rsidR="00713F61" w:rsidRPr="00CB2188">
        <w:rPr>
          <w:rFonts w:ascii="Times New Roman" w:hAnsi="Times New Roman" w:cs="Times New Roman"/>
          <w:sz w:val="24"/>
          <w:szCs w:val="24"/>
        </w:rPr>
        <w:t xml:space="preserve"> </w:t>
      </w:r>
      <w:r w:rsidR="00A23420" w:rsidRPr="00CB2188">
        <w:rPr>
          <w:rFonts w:ascii="Times New Roman" w:hAnsi="Times New Roman" w:cs="Times New Roman"/>
          <w:sz w:val="24"/>
          <w:szCs w:val="24"/>
        </w:rPr>
        <w:t>planteamiento es incorrecto ya que se comete el error de no diferenciar las necesidades de los satisfactores de esas necesidades. En es</w:t>
      </w:r>
      <w:r w:rsidR="00B07AC9" w:rsidRPr="00CB2188">
        <w:rPr>
          <w:rFonts w:ascii="Times New Roman" w:hAnsi="Times New Roman" w:cs="Times New Roman"/>
          <w:sz w:val="24"/>
          <w:szCs w:val="24"/>
        </w:rPr>
        <w:t>te sentido, el MDEH</w:t>
      </w:r>
      <w:r w:rsidR="00A23420" w:rsidRPr="00CB2188">
        <w:rPr>
          <w:rFonts w:ascii="Times New Roman" w:hAnsi="Times New Roman" w:cs="Times New Roman"/>
          <w:sz w:val="24"/>
          <w:szCs w:val="24"/>
        </w:rPr>
        <w:t xml:space="preserve"> postula lo siguiente</w:t>
      </w:r>
      <w:r w:rsidR="00713F61">
        <w:rPr>
          <w:rFonts w:ascii="Times New Roman" w:hAnsi="Times New Roman" w:cs="Times New Roman"/>
          <w:sz w:val="24"/>
          <w:szCs w:val="24"/>
        </w:rPr>
        <w:t>:</w:t>
      </w:r>
    </w:p>
    <w:p w14:paraId="52BE8FEA" w14:textId="77777777" w:rsidR="00D43C7A" w:rsidRPr="00CB2188" w:rsidRDefault="00D43C7A" w:rsidP="00FA2111">
      <w:pPr>
        <w:pStyle w:val="Prrafodelista"/>
        <w:numPr>
          <w:ilvl w:val="0"/>
          <w:numId w:val="4"/>
        </w:numPr>
        <w:spacing w:after="0" w:line="360" w:lineRule="auto"/>
        <w:ind w:left="0" w:firstLine="709"/>
        <w:jc w:val="both"/>
        <w:rPr>
          <w:rFonts w:ascii="Times New Roman" w:hAnsi="Times New Roman" w:cs="Times New Roman"/>
          <w:sz w:val="24"/>
          <w:szCs w:val="24"/>
        </w:rPr>
      </w:pPr>
      <w:r w:rsidRPr="00CB2188">
        <w:rPr>
          <w:rFonts w:ascii="Times New Roman" w:hAnsi="Times New Roman" w:cs="Times New Roman"/>
          <w:sz w:val="24"/>
          <w:szCs w:val="24"/>
        </w:rPr>
        <w:t>Las necesidades humanas fundamentales son finitas, pocas y clasificables.</w:t>
      </w:r>
    </w:p>
    <w:p w14:paraId="52BE8FEB" w14:textId="584B7C0C" w:rsidR="00D43C7A" w:rsidRPr="00CB2188" w:rsidRDefault="00D43C7A" w:rsidP="00FA2111">
      <w:pPr>
        <w:pStyle w:val="Prrafodelista"/>
        <w:numPr>
          <w:ilvl w:val="0"/>
          <w:numId w:val="4"/>
        </w:numPr>
        <w:spacing w:after="0" w:line="360" w:lineRule="auto"/>
        <w:ind w:left="0" w:firstLine="709"/>
        <w:jc w:val="both"/>
        <w:rPr>
          <w:rFonts w:ascii="Times New Roman" w:hAnsi="Times New Roman" w:cs="Times New Roman"/>
          <w:sz w:val="24"/>
          <w:szCs w:val="24"/>
        </w:rPr>
      </w:pPr>
      <w:r w:rsidRPr="00CB2188">
        <w:rPr>
          <w:rFonts w:ascii="Times New Roman" w:hAnsi="Times New Roman" w:cs="Times New Roman"/>
          <w:sz w:val="24"/>
          <w:szCs w:val="24"/>
        </w:rPr>
        <w:t>Las necesidades humanas fundamentales son las mismas en todas las culturas y en todos los períodos históricos. Lo que cambia, a través del tiempo y de las culturas, es la manera o los medios utilizados para la satisfacción de las necesidades.</w:t>
      </w:r>
      <w:r w:rsidR="00922D74" w:rsidRPr="00CB2188">
        <w:rPr>
          <w:rFonts w:ascii="Times New Roman" w:hAnsi="Times New Roman" w:cs="Times New Roman"/>
          <w:sz w:val="24"/>
          <w:szCs w:val="24"/>
        </w:rPr>
        <w:t xml:space="preserve"> Es decir, l</w:t>
      </w:r>
      <w:r w:rsidRPr="00CB2188">
        <w:rPr>
          <w:rFonts w:ascii="Times New Roman" w:hAnsi="Times New Roman" w:cs="Times New Roman"/>
          <w:sz w:val="24"/>
          <w:szCs w:val="24"/>
        </w:rPr>
        <w:t>o que está culturalmente determinado no son las necesidades humanas fundamentales, sino los satisfactores de esas necesidades</w:t>
      </w:r>
      <w:r w:rsidR="00713F61">
        <w:rPr>
          <w:rFonts w:ascii="Times New Roman" w:hAnsi="Times New Roman" w:cs="Times New Roman"/>
          <w:sz w:val="24"/>
          <w:szCs w:val="24"/>
        </w:rPr>
        <w:t xml:space="preserve"> </w:t>
      </w:r>
      <w:r w:rsidR="00713F61" w:rsidRPr="00CB2188">
        <w:rPr>
          <w:rFonts w:ascii="Times New Roman" w:hAnsi="Times New Roman" w:cs="Times New Roman"/>
          <w:sz w:val="24"/>
          <w:szCs w:val="24"/>
        </w:rPr>
        <w:t>(</w:t>
      </w:r>
      <w:r w:rsidR="00B613BD" w:rsidRPr="00CB2188">
        <w:rPr>
          <w:rFonts w:ascii="Times New Roman" w:hAnsi="Times New Roman" w:cs="Times New Roman"/>
          <w:sz w:val="24"/>
          <w:szCs w:val="24"/>
        </w:rPr>
        <w:t xml:space="preserve">Max-Neef </w:t>
      </w:r>
      <w:r w:rsidR="002907AA">
        <w:rPr>
          <w:rFonts w:ascii="Times New Roman" w:hAnsi="Times New Roman" w:cs="Times New Roman"/>
          <w:i/>
          <w:sz w:val="24"/>
          <w:szCs w:val="24"/>
        </w:rPr>
        <w:t>et</w:t>
      </w:r>
      <w:r w:rsidR="00B613BD" w:rsidRPr="00CB2188">
        <w:rPr>
          <w:rFonts w:ascii="Times New Roman" w:hAnsi="Times New Roman" w:cs="Times New Roman"/>
          <w:i/>
          <w:sz w:val="24"/>
          <w:szCs w:val="24"/>
        </w:rPr>
        <w:t xml:space="preserve"> al.</w:t>
      </w:r>
      <w:r w:rsidR="00B613BD" w:rsidRPr="00CB2188">
        <w:rPr>
          <w:rFonts w:ascii="Times New Roman" w:hAnsi="Times New Roman" w:cs="Times New Roman"/>
          <w:sz w:val="24"/>
          <w:szCs w:val="24"/>
        </w:rPr>
        <w:t>,</w:t>
      </w:r>
      <w:r w:rsidR="00B613BD">
        <w:rPr>
          <w:rFonts w:ascii="Times New Roman" w:hAnsi="Times New Roman" w:cs="Times New Roman"/>
          <w:sz w:val="24"/>
          <w:szCs w:val="24"/>
        </w:rPr>
        <w:t xml:space="preserve"> 1986</w:t>
      </w:r>
      <w:r w:rsidR="00713F61" w:rsidRPr="00CB2188">
        <w:rPr>
          <w:rFonts w:ascii="Times New Roman" w:hAnsi="Times New Roman" w:cs="Times New Roman"/>
          <w:sz w:val="24"/>
          <w:szCs w:val="24"/>
        </w:rPr>
        <w:t>)</w:t>
      </w:r>
      <w:r w:rsidRPr="00CB2188">
        <w:rPr>
          <w:rFonts w:ascii="Times New Roman" w:hAnsi="Times New Roman" w:cs="Times New Roman"/>
          <w:sz w:val="24"/>
          <w:szCs w:val="24"/>
        </w:rPr>
        <w:t>.</w:t>
      </w:r>
    </w:p>
    <w:p w14:paraId="52BE8FEC" w14:textId="17E993AA" w:rsidR="001654AB" w:rsidRPr="00CB2188" w:rsidRDefault="00AD4D8E" w:rsidP="00FA2111">
      <w:pPr>
        <w:spacing w:after="0" w:line="360" w:lineRule="auto"/>
        <w:ind w:firstLine="708"/>
        <w:jc w:val="both"/>
        <w:rPr>
          <w:rFonts w:ascii="Times New Roman" w:hAnsi="Times New Roman" w:cs="Times New Roman"/>
          <w:sz w:val="24"/>
          <w:szCs w:val="24"/>
        </w:rPr>
      </w:pPr>
      <w:r w:rsidRPr="00CB2188">
        <w:rPr>
          <w:rFonts w:ascii="Times New Roman" w:hAnsi="Times New Roman" w:cs="Times New Roman"/>
          <w:sz w:val="24"/>
          <w:szCs w:val="24"/>
        </w:rPr>
        <w:t>Cabe destacar</w:t>
      </w:r>
      <w:r w:rsidR="001654AB" w:rsidRPr="00CB2188">
        <w:rPr>
          <w:rFonts w:ascii="Times New Roman" w:hAnsi="Times New Roman" w:cs="Times New Roman"/>
          <w:sz w:val="24"/>
          <w:szCs w:val="24"/>
        </w:rPr>
        <w:t xml:space="preserve"> que</w:t>
      </w:r>
      <w:r w:rsidR="001515B0">
        <w:rPr>
          <w:rFonts w:ascii="Times New Roman" w:hAnsi="Times New Roman" w:cs="Times New Roman"/>
          <w:sz w:val="24"/>
          <w:szCs w:val="24"/>
        </w:rPr>
        <w:t>,</w:t>
      </w:r>
      <w:r w:rsidR="001654AB" w:rsidRPr="00CB2188">
        <w:rPr>
          <w:rFonts w:ascii="Times New Roman" w:hAnsi="Times New Roman" w:cs="Times New Roman"/>
          <w:sz w:val="24"/>
          <w:szCs w:val="24"/>
        </w:rPr>
        <w:t xml:space="preserve"> a diferencia de</w:t>
      </w:r>
      <w:r w:rsidR="00747D8E" w:rsidRPr="00CB2188">
        <w:rPr>
          <w:rFonts w:ascii="Times New Roman" w:hAnsi="Times New Roman" w:cs="Times New Roman"/>
          <w:sz w:val="24"/>
          <w:szCs w:val="24"/>
        </w:rPr>
        <w:t xml:space="preserve"> </w:t>
      </w:r>
      <w:r w:rsidR="001654AB" w:rsidRPr="00CB2188">
        <w:rPr>
          <w:rFonts w:ascii="Times New Roman" w:hAnsi="Times New Roman" w:cs="Times New Roman"/>
          <w:sz w:val="24"/>
          <w:szCs w:val="24"/>
        </w:rPr>
        <w:t>la economía, en donde</w:t>
      </w:r>
      <w:r w:rsidR="00403E59">
        <w:rPr>
          <w:rFonts w:ascii="Times New Roman" w:hAnsi="Times New Roman" w:cs="Times New Roman"/>
          <w:sz w:val="24"/>
          <w:szCs w:val="24"/>
        </w:rPr>
        <w:t>,</w:t>
      </w:r>
      <w:r w:rsidR="001654AB" w:rsidRPr="00CB2188">
        <w:rPr>
          <w:rFonts w:ascii="Times New Roman" w:hAnsi="Times New Roman" w:cs="Times New Roman"/>
          <w:sz w:val="24"/>
          <w:szCs w:val="24"/>
        </w:rPr>
        <w:t xml:space="preserve"> como señala Max-Neef, no se utiliza el concepto de necesidad, en el ámbito de la mercadotecnia existen conceptos que son muy parecidos a lo planteado por el MDEH. Por ejemplo, Philip Kotler (1989) definió a la necesidad como “el estado de privación que siente una persona”</w:t>
      </w:r>
      <w:r w:rsidR="00403E59">
        <w:rPr>
          <w:rFonts w:ascii="Times New Roman" w:hAnsi="Times New Roman" w:cs="Times New Roman"/>
          <w:sz w:val="24"/>
          <w:szCs w:val="24"/>
        </w:rPr>
        <w:t xml:space="preserve"> (p. 42)</w:t>
      </w:r>
      <w:r w:rsidR="001654AB" w:rsidRPr="00CB2188">
        <w:rPr>
          <w:rFonts w:ascii="Times New Roman" w:hAnsi="Times New Roman" w:cs="Times New Roman"/>
          <w:sz w:val="24"/>
          <w:szCs w:val="24"/>
        </w:rPr>
        <w:t>, mientras que un deseo “es la forma que adoptan las necesidades, de acuerdo con la cultura y la personalidad de los individuos”</w:t>
      </w:r>
      <w:r w:rsidR="00403E59">
        <w:rPr>
          <w:rFonts w:ascii="Times New Roman" w:hAnsi="Times New Roman" w:cs="Times New Roman"/>
          <w:sz w:val="24"/>
          <w:szCs w:val="24"/>
        </w:rPr>
        <w:t xml:space="preserve"> (p. </w:t>
      </w:r>
      <w:r w:rsidR="00403E59" w:rsidRPr="00CB2188">
        <w:rPr>
          <w:rFonts w:ascii="Times New Roman" w:hAnsi="Times New Roman" w:cs="Times New Roman"/>
          <w:sz w:val="24"/>
          <w:szCs w:val="24"/>
        </w:rPr>
        <w:t>42)</w:t>
      </w:r>
      <w:r w:rsidR="001654AB" w:rsidRPr="00CB2188">
        <w:rPr>
          <w:rFonts w:ascii="Times New Roman" w:hAnsi="Times New Roman" w:cs="Times New Roman"/>
          <w:sz w:val="24"/>
          <w:szCs w:val="24"/>
        </w:rPr>
        <w:t>. Como se puede observar, la relación entre el concepto de deseo y el de satisfactor es más que evidente.</w:t>
      </w:r>
    </w:p>
    <w:p w14:paraId="52BE8FED" w14:textId="76D2ACF5" w:rsidR="008F4D2D" w:rsidRPr="00CB2188" w:rsidRDefault="001654AB" w:rsidP="00FA2111">
      <w:pPr>
        <w:spacing w:after="0" w:line="360" w:lineRule="auto"/>
        <w:ind w:firstLine="708"/>
        <w:jc w:val="both"/>
        <w:rPr>
          <w:rFonts w:ascii="Times New Roman" w:hAnsi="Times New Roman" w:cs="Times New Roman"/>
          <w:sz w:val="24"/>
          <w:szCs w:val="24"/>
        </w:rPr>
      </w:pPr>
      <w:r w:rsidRPr="00CB2188">
        <w:rPr>
          <w:rFonts w:ascii="Times New Roman" w:hAnsi="Times New Roman" w:cs="Times New Roman"/>
          <w:sz w:val="24"/>
          <w:szCs w:val="24"/>
        </w:rPr>
        <w:t>De igual forma</w:t>
      </w:r>
      <w:r w:rsidR="00AD4D8E" w:rsidRPr="00CB2188">
        <w:rPr>
          <w:rFonts w:ascii="Times New Roman" w:hAnsi="Times New Roman" w:cs="Times New Roman"/>
          <w:sz w:val="24"/>
          <w:szCs w:val="24"/>
        </w:rPr>
        <w:t>, es importante mencionar</w:t>
      </w:r>
      <w:r w:rsidR="00CC7510" w:rsidRPr="00CB2188">
        <w:rPr>
          <w:rFonts w:ascii="Times New Roman" w:hAnsi="Times New Roman" w:cs="Times New Roman"/>
          <w:sz w:val="24"/>
          <w:szCs w:val="24"/>
        </w:rPr>
        <w:t xml:space="preserve"> que </w:t>
      </w:r>
      <w:r w:rsidR="00AD4D8E" w:rsidRPr="00CB2188">
        <w:rPr>
          <w:rFonts w:ascii="Times New Roman" w:hAnsi="Times New Roman" w:cs="Times New Roman"/>
          <w:sz w:val="24"/>
          <w:szCs w:val="24"/>
        </w:rPr>
        <w:t xml:space="preserve">para el MDEH </w:t>
      </w:r>
      <w:r w:rsidR="00CC7510" w:rsidRPr="00CB2188">
        <w:rPr>
          <w:rFonts w:ascii="Times New Roman" w:hAnsi="Times New Roman" w:cs="Times New Roman"/>
          <w:sz w:val="24"/>
          <w:szCs w:val="24"/>
        </w:rPr>
        <w:t>los satisfactores no son los bienes y/o servicios que consum</w:t>
      </w:r>
      <w:r w:rsidR="00086881" w:rsidRPr="00CB2188">
        <w:rPr>
          <w:rFonts w:ascii="Times New Roman" w:hAnsi="Times New Roman" w:cs="Times New Roman"/>
          <w:sz w:val="24"/>
          <w:szCs w:val="24"/>
        </w:rPr>
        <w:t>imos.</w:t>
      </w:r>
      <w:r w:rsidR="00AD4D8E" w:rsidRPr="00CB2188">
        <w:rPr>
          <w:rFonts w:ascii="Times New Roman" w:hAnsi="Times New Roman" w:cs="Times New Roman"/>
          <w:sz w:val="24"/>
          <w:szCs w:val="24"/>
        </w:rPr>
        <w:t xml:space="preserve"> Esto significa que</w:t>
      </w:r>
      <w:r w:rsidR="00086881" w:rsidRPr="00CB2188">
        <w:rPr>
          <w:rFonts w:ascii="Times New Roman" w:hAnsi="Times New Roman" w:cs="Times New Roman"/>
          <w:sz w:val="24"/>
          <w:szCs w:val="24"/>
        </w:rPr>
        <w:t xml:space="preserve"> </w:t>
      </w:r>
      <w:r w:rsidR="00D30C59">
        <w:rPr>
          <w:rFonts w:ascii="Times New Roman" w:hAnsi="Times New Roman" w:cs="Times New Roman"/>
          <w:sz w:val="24"/>
          <w:szCs w:val="24"/>
        </w:rPr>
        <w:t>“</w:t>
      </w:r>
      <w:r w:rsidR="00086881" w:rsidRPr="00CB2188">
        <w:rPr>
          <w:rFonts w:ascii="Times New Roman" w:hAnsi="Times New Roman" w:cs="Times New Roman"/>
          <w:sz w:val="24"/>
          <w:szCs w:val="24"/>
        </w:rPr>
        <w:t xml:space="preserve">mientras que un satisfactor es en </w:t>
      </w:r>
      <w:r w:rsidR="00086881" w:rsidRPr="00FA2111">
        <w:rPr>
          <w:rFonts w:ascii="Times New Roman" w:hAnsi="Times New Roman" w:cs="Times New Roman"/>
          <w:i/>
          <w:sz w:val="24"/>
          <w:szCs w:val="24"/>
        </w:rPr>
        <w:t>sentido último</w:t>
      </w:r>
      <w:r w:rsidR="00086881" w:rsidRPr="00CB2188">
        <w:rPr>
          <w:rFonts w:ascii="Times New Roman" w:hAnsi="Times New Roman" w:cs="Times New Roman"/>
          <w:sz w:val="24"/>
          <w:szCs w:val="24"/>
        </w:rPr>
        <w:t xml:space="preserve"> el modo por el cual se expresa una necesidad, los bienes son </w:t>
      </w:r>
      <w:r w:rsidR="00086881" w:rsidRPr="00DF0654">
        <w:rPr>
          <w:rFonts w:ascii="Times New Roman" w:hAnsi="Times New Roman" w:cs="Times New Roman"/>
          <w:sz w:val="24"/>
          <w:szCs w:val="24"/>
        </w:rPr>
        <w:t>en</w:t>
      </w:r>
      <w:r w:rsidR="00086881" w:rsidRPr="00FA2111">
        <w:rPr>
          <w:rFonts w:ascii="Times New Roman" w:hAnsi="Times New Roman" w:cs="Times New Roman"/>
          <w:i/>
          <w:sz w:val="24"/>
          <w:szCs w:val="24"/>
        </w:rPr>
        <w:t xml:space="preserve"> sentido </w:t>
      </w:r>
      <w:r w:rsidR="00086881" w:rsidRPr="00FA2111">
        <w:rPr>
          <w:rFonts w:ascii="Times New Roman" w:hAnsi="Times New Roman" w:cs="Times New Roman"/>
          <w:i/>
          <w:sz w:val="24"/>
          <w:szCs w:val="24"/>
        </w:rPr>
        <w:lastRenderedPageBreak/>
        <w:t>estricto</w:t>
      </w:r>
      <w:r w:rsidR="00086881" w:rsidRPr="00CB2188">
        <w:rPr>
          <w:rFonts w:ascii="Times New Roman" w:hAnsi="Times New Roman" w:cs="Times New Roman"/>
          <w:sz w:val="24"/>
          <w:szCs w:val="24"/>
        </w:rPr>
        <w:t xml:space="preserve"> el medio por el cual el sujeto potencia los satisfactores par</w:t>
      </w:r>
      <w:r w:rsidR="00757C8E">
        <w:rPr>
          <w:rFonts w:ascii="Times New Roman" w:hAnsi="Times New Roman" w:cs="Times New Roman"/>
          <w:sz w:val="24"/>
          <w:szCs w:val="24"/>
        </w:rPr>
        <w:t>a vivir sus necesidades”</w:t>
      </w:r>
      <w:r w:rsidR="002B4D41">
        <w:rPr>
          <w:rFonts w:ascii="Times New Roman" w:hAnsi="Times New Roman" w:cs="Times New Roman"/>
          <w:sz w:val="24"/>
          <w:szCs w:val="24"/>
        </w:rPr>
        <w:t xml:space="preserve"> (</w:t>
      </w:r>
      <w:r w:rsidR="002B4D41" w:rsidRPr="00CB2188">
        <w:rPr>
          <w:rFonts w:ascii="Times New Roman" w:hAnsi="Times New Roman" w:cs="Times New Roman"/>
          <w:sz w:val="24"/>
          <w:szCs w:val="24"/>
        </w:rPr>
        <w:t>Max-Neef</w:t>
      </w:r>
      <w:r w:rsidR="00DF0654">
        <w:rPr>
          <w:rFonts w:ascii="Times New Roman" w:hAnsi="Times New Roman" w:cs="Times New Roman"/>
          <w:sz w:val="24"/>
          <w:szCs w:val="24"/>
        </w:rPr>
        <w:t xml:space="preserve"> </w:t>
      </w:r>
      <w:r w:rsidR="00DF0654" w:rsidRPr="00FA2111">
        <w:rPr>
          <w:rFonts w:ascii="Times New Roman" w:hAnsi="Times New Roman" w:cs="Times New Roman"/>
          <w:i/>
          <w:sz w:val="24"/>
          <w:szCs w:val="24"/>
        </w:rPr>
        <w:t>et al.</w:t>
      </w:r>
      <w:r w:rsidR="002B4D41">
        <w:rPr>
          <w:rFonts w:ascii="Times New Roman" w:hAnsi="Times New Roman" w:cs="Times New Roman"/>
          <w:sz w:val="24"/>
          <w:szCs w:val="24"/>
        </w:rPr>
        <w:t>,</w:t>
      </w:r>
      <w:r w:rsidR="00DF0654">
        <w:rPr>
          <w:rFonts w:ascii="Times New Roman" w:hAnsi="Times New Roman" w:cs="Times New Roman"/>
          <w:sz w:val="24"/>
          <w:szCs w:val="24"/>
        </w:rPr>
        <w:t xml:space="preserve"> 1986,</w:t>
      </w:r>
      <w:r w:rsidR="002B4D41">
        <w:rPr>
          <w:rFonts w:ascii="Times New Roman" w:hAnsi="Times New Roman" w:cs="Times New Roman"/>
          <w:sz w:val="24"/>
          <w:szCs w:val="24"/>
        </w:rPr>
        <w:t xml:space="preserve"> p. 22)</w:t>
      </w:r>
      <w:r w:rsidR="00086881" w:rsidRPr="00CB2188">
        <w:rPr>
          <w:rFonts w:ascii="Times New Roman" w:hAnsi="Times New Roman" w:cs="Times New Roman"/>
          <w:sz w:val="24"/>
          <w:szCs w:val="24"/>
        </w:rPr>
        <w:t>.</w:t>
      </w:r>
      <w:r w:rsidR="00AD4D8E" w:rsidRPr="00CB2188">
        <w:rPr>
          <w:rFonts w:ascii="Times New Roman" w:hAnsi="Times New Roman" w:cs="Times New Roman"/>
          <w:sz w:val="24"/>
          <w:szCs w:val="24"/>
        </w:rPr>
        <w:t xml:space="preserve"> </w:t>
      </w:r>
    </w:p>
    <w:p w14:paraId="52BE8FEE" w14:textId="5ABFF513" w:rsidR="00747D8E" w:rsidRDefault="0073647E" w:rsidP="00FA2111">
      <w:pPr>
        <w:spacing w:after="0" w:line="360" w:lineRule="auto"/>
        <w:ind w:firstLine="708"/>
        <w:jc w:val="both"/>
        <w:rPr>
          <w:rFonts w:ascii="Times New Roman" w:hAnsi="Times New Roman" w:cs="Times New Roman"/>
          <w:sz w:val="24"/>
          <w:szCs w:val="24"/>
        </w:rPr>
      </w:pPr>
      <w:r w:rsidRPr="00CB2188">
        <w:rPr>
          <w:rFonts w:ascii="Times New Roman" w:hAnsi="Times New Roman" w:cs="Times New Roman"/>
          <w:sz w:val="24"/>
          <w:szCs w:val="24"/>
        </w:rPr>
        <w:t>Por lo tanto, para elabo</w:t>
      </w:r>
      <w:r w:rsidR="002741B7" w:rsidRPr="00CB2188">
        <w:rPr>
          <w:rFonts w:ascii="Times New Roman" w:hAnsi="Times New Roman" w:cs="Times New Roman"/>
          <w:sz w:val="24"/>
          <w:szCs w:val="24"/>
        </w:rPr>
        <w:t xml:space="preserve">rar este modelo de desarrollo </w:t>
      </w:r>
      <w:r w:rsidRPr="00CB2188">
        <w:rPr>
          <w:rFonts w:ascii="Times New Roman" w:hAnsi="Times New Roman" w:cs="Times New Roman"/>
          <w:sz w:val="24"/>
          <w:szCs w:val="24"/>
        </w:rPr>
        <w:t>e</w:t>
      </w:r>
      <w:r w:rsidR="002741B7" w:rsidRPr="00CB2188">
        <w:rPr>
          <w:rFonts w:ascii="Times New Roman" w:hAnsi="Times New Roman" w:cs="Times New Roman"/>
          <w:sz w:val="24"/>
          <w:szCs w:val="24"/>
        </w:rPr>
        <w:t>s</w:t>
      </w:r>
      <w:r w:rsidRPr="00CB2188">
        <w:rPr>
          <w:rFonts w:ascii="Times New Roman" w:hAnsi="Times New Roman" w:cs="Times New Roman"/>
          <w:sz w:val="24"/>
          <w:szCs w:val="24"/>
        </w:rPr>
        <w:t xml:space="preserve"> necesario entender y analizar cuidadosamente la compleja relación entre necesidades, satisfactores y bienes. Solo de esta manera se podrán construir las estructuras económicas en donde “los bienes potencien satisfactores para vivir las necesidades de manera coherente, sana y plena” (Max-Neef </w:t>
      </w:r>
      <w:r w:rsidRPr="00CB2188">
        <w:rPr>
          <w:rFonts w:ascii="Times New Roman" w:hAnsi="Times New Roman" w:cs="Times New Roman"/>
          <w:i/>
          <w:sz w:val="24"/>
          <w:szCs w:val="24"/>
        </w:rPr>
        <w:t>et al</w:t>
      </w:r>
      <w:r w:rsidRPr="00CB2188">
        <w:rPr>
          <w:rFonts w:ascii="Times New Roman" w:hAnsi="Times New Roman" w:cs="Times New Roman"/>
          <w:sz w:val="24"/>
          <w:szCs w:val="24"/>
        </w:rPr>
        <w:t xml:space="preserve">., </w:t>
      </w:r>
      <w:r w:rsidR="00E47EAC" w:rsidRPr="00CB2188">
        <w:rPr>
          <w:rFonts w:ascii="Times New Roman" w:hAnsi="Times New Roman" w:cs="Times New Roman"/>
          <w:sz w:val="24"/>
          <w:szCs w:val="24"/>
        </w:rPr>
        <w:t>1998</w:t>
      </w:r>
      <w:r w:rsidR="003F19C3">
        <w:rPr>
          <w:rFonts w:ascii="Times New Roman" w:hAnsi="Times New Roman" w:cs="Times New Roman"/>
          <w:sz w:val="24"/>
          <w:szCs w:val="24"/>
        </w:rPr>
        <w:t xml:space="preserve">, p. </w:t>
      </w:r>
      <w:r w:rsidR="00E47EAC" w:rsidRPr="00CB2188">
        <w:rPr>
          <w:rFonts w:ascii="Times New Roman" w:hAnsi="Times New Roman" w:cs="Times New Roman"/>
          <w:sz w:val="24"/>
          <w:szCs w:val="24"/>
        </w:rPr>
        <w:t xml:space="preserve">51). </w:t>
      </w:r>
      <w:r w:rsidR="00EC21E2" w:rsidRPr="00CB2188">
        <w:rPr>
          <w:rFonts w:ascii="Times New Roman" w:hAnsi="Times New Roman" w:cs="Times New Roman"/>
          <w:sz w:val="24"/>
          <w:szCs w:val="24"/>
        </w:rPr>
        <w:t>Derivado de lo anterior</w:t>
      </w:r>
      <w:r w:rsidR="006555B6" w:rsidRPr="00CB2188">
        <w:rPr>
          <w:rFonts w:ascii="Times New Roman" w:hAnsi="Times New Roman" w:cs="Times New Roman"/>
          <w:sz w:val="24"/>
          <w:szCs w:val="24"/>
        </w:rPr>
        <w:t>, el MDEH plantea nueve necesidades humanas fundamental</w:t>
      </w:r>
      <w:r w:rsidR="0073185F" w:rsidRPr="00CB2188">
        <w:rPr>
          <w:rFonts w:ascii="Times New Roman" w:hAnsi="Times New Roman" w:cs="Times New Roman"/>
          <w:sz w:val="24"/>
          <w:szCs w:val="24"/>
        </w:rPr>
        <w:t xml:space="preserve">es, mismas que se presentan en </w:t>
      </w:r>
      <w:r w:rsidR="006555B6" w:rsidRPr="00CB2188">
        <w:rPr>
          <w:rFonts w:ascii="Times New Roman" w:hAnsi="Times New Roman" w:cs="Times New Roman"/>
          <w:sz w:val="24"/>
          <w:szCs w:val="24"/>
        </w:rPr>
        <w:t>l</w:t>
      </w:r>
      <w:r w:rsidR="0073185F" w:rsidRPr="00CB2188">
        <w:rPr>
          <w:rFonts w:ascii="Times New Roman" w:hAnsi="Times New Roman" w:cs="Times New Roman"/>
          <w:sz w:val="24"/>
          <w:szCs w:val="24"/>
        </w:rPr>
        <w:t>a tabla</w:t>
      </w:r>
      <w:r w:rsidR="002B7096">
        <w:rPr>
          <w:rFonts w:ascii="Times New Roman" w:hAnsi="Times New Roman" w:cs="Times New Roman"/>
          <w:sz w:val="24"/>
          <w:szCs w:val="24"/>
        </w:rPr>
        <w:t xml:space="preserve"> 1.</w:t>
      </w:r>
    </w:p>
    <w:p w14:paraId="52BE8FEF" w14:textId="77777777" w:rsidR="00B23A55" w:rsidRPr="00CB2188" w:rsidRDefault="00B23A55">
      <w:pPr>
        <w:spacing w:after="0" w:line="360" w:lineRule="auto"/>
        <w:jc w:val="both"/>
        <w:rPr>
          <w:rFonts w:ascii="Times New Roman" w:hAnsi="Times New Roman" w:cs="Times New Roman"/>
          <w:sz w:val="24"/>
          <w:szCs w:val="24"/>
        </w:rPr>
      </w:pPr>
    </w:p>
    <w:p w14:paraId="52BE8FF0" w14:textId="1129C2F4" w:rsidR="006555B6" w:rsidRPr="00FA2111" w:rsidRDefault="0073185F" w:rsidP="00FA2111">
      <w:pPr>
        <w:spacing w:after="0" w:line="360" w:lineRule="auto"/>
        <w:jc w:val="center"/>
        <w:rPr>
          <w:rFonts w:ascii="Times New Roman" w:hAnsi="Times New Roman" w:cs="Times New Roman"/>
          <w:sz w:val="24"/>
          <w:szCs w:val="24"/>
        </w:rPr>
      </w:pPr>
      <w:r w:rsidRPr="00FA2111">
        <w:rPr>
          <w:rFonts w:ascii="Times New Roman" w:hAnsi="Times New Roman" w:cs="Times New Roman"/>
          <w:b/>
          <w:sz w:val="24"/>
          <w:szCs w:val="24"/>
        </w:rPr>
        <w:t>Tabla</w:t>
      </w:r>
      <w:r w:rsidR="006555B6" w:rsidRPr="00FA2111">
        <w:rPr>
          <w:rFonts w:ascii="Times New Roman" w:hAnsi="Times New Roman" w:cs="Times New Roman"/>
          <w:b/>
          <w:sz w:val="24"/>
          <w:szCs w:val="24"/>
        </w:rPr>
        <w:t xml:space="preserve"> 1</w:t>
      </w:r>
      <w:r w:rsidR="002B7096">
        <w:rPr>
          <w:rFonts w:ascii="Times New Roman" w:hAnsi="Times New Roman" w:cs="Times New Roman"/>
          <w:sz w:val="24"/>
          <w:szCs w:val="24"/>
        </w:rPr>
        <w:t>.</w:t>
      </w:r>
      <w:r w:rsidR="006555B6" w:rsidRPr="00FA2111">
        <w:rPr>
          <w:rFonts w:ascii="Times New Roman" w:hAnsi="Times New Roman" w:cs="Times New Roman"/>
          <w:sz w:val="24"/>
          <w:szCs w:val="24"/>
        </w:rPr>
        <w:t xml:space="preserve"> Matriz de necesidades y satisfactores</w:t>
      </w:r>
    </w:p>
    <w:tbl>
      <w:tblPr>
        <w:tblStyle w:val="Tablaconcuadrcula"/>
        <w:tblW w:w="0" w:type="auto"/>
        <w:tblLayout w:type="fixed"/>
        <w:tblLook w:val="04A0" w:firstRow="1" w:lastRow="0" w:firstColumn="1" w:lastColumn="0" w:noHBand="0" w:noVBand="1"/>
      </w:tblPr>
      <w:tblGrid>
        <w:gridCol w:w="1555"/>
        <w:gridCol w:w="1794"/>
        <w:gridCol w:w="1886"/>
        <w:gridCol w:w="1721"/>
        <w:gridCol w:w="1872"/>
      </w:tblGrid>
      <w:tr w:rsidR="00B23A55" w:rsidRPr="00CB2188" w14:paraId="52BE8FFD" w14:textId="77777777" w:rsidTr="00FA2111">
        <w:tc>
          <w:tcPr>
            <w:tcW w:w="1555" w:type="dxa"/>
          </w:tcPr>
          <w:p w14:paraId="52BE8FF1" w14:textId="77777777" w:rsidR="00B9010B" w:rsidRPr="00FA2111" w:rsidRDefault="00B9010B" w:rsidP="00FA2111">
            <w:pPr>
              <w:spacing w:line="360" w:lineRule="auto"/>
              <w:jc w:val="center"/>
              <w:rPr>
                <w:rFonts w:ascii="Times New Roman" w:hAnsi="Times New Roman" w:cs="Times New Roman"/>
                <w:b/>
                <w:sz w:val="24"/>
                <w:szCs w:val="24"/>
              </w:rPr>
            </w:pPr>
            <w:r w:rsidRPr="00FA2111">
              <w:rPr>
                <w:rFonts w:ascii="Times New Roman" w:hAnsi="Times New Roman" w:cs="Times New Roman"/>
                <w:b/>
                <w:sz w:val="24"/>
                <w:szCs w:val="24"/>
              </w:rPr>
              <w:t>Necesidades</w:t>
            </w:r>
          </w:p>
          <w:p w14:paraId="52BE8FF3" w14:textId="0A28D772" w:rsidR="000B34D4" w:rsidRPr="00FA2111" w:rsidRDefault="00B9010B" w:rsidP="00FA2111">
            <w:pPr>
              <w:spacing w:line="360" w:lineRule="auto"/>
              <w:jc w:val="center"/>
              <w:rPr>
                <w:rFonts w:ascii="Times New Roman" w:hAnsi="Times New Roman" w:cs="Times New Roman"/>
                <w:b/>
                <w:sz w:val="24"/>
                <w:szCs w:val="24"/>
              </w:rPr>
            </w:pPr>
            <w:r w:rsidRPr="00FA2111">
              <w:rPr>
                <w:rFonts w:ascii="Times New Roman" w:hAnsi="Times New Roman" w:cs="Times New Roman"/>
                <w:b/>
                <w:sz w:val="24"/>
                <w:szCs w:val="24"/>
              </w:rPr>
              <w:t xml:space="preserve">según categorías </w:t>
            </w:r>
            <w:r w:rsidR="000B34D4" w:rsidRPr="00FA2111">
              <w:rPr>
                <w:rFonts w:ascii="Times New Roman" w:hAnsi="Times New Roman" w:cs="Times New Roman"/>
                <w:b/>
                <w:sz w:val="24"/>
                <w:szCs w:val="24"/>
              </w:rPr>
              <w:t>existenciales/axiológicas</w:t>
            </w:r>
          </w:p>
        </w:tc>
        <w:tc>
          <w:tcPr>
            <w:tcW w:w="1794" w:type="dxa"/>
          </w:tcPr>
          <w:p w14:paraId="52BE8FF4" w14:textId="77777777" w:rsidR="006555B6" w:rsidRPr="00FA2111" w:rsidRDefault="006555B6" w:rsidP="00FA2111">
            <w:pPr>
              <w:spacing w:line="360" w:lineRule="auto"/>
              <w:jc w:val="center"/>
              <w:rPr>
                <w:rFonts w:ascii="Times New Roman" w:hAnsi="Times New Roman" w:cs="Times New Roman"/>
                <w:b/>
                <w:sz w:val="24"/>
                <w:szCs w:val="24"/>
              </w:rPr>
            </w:pPr>
          </w:p>
          <w:p w14:paraId="52BE8FF5" w14:textId="77777777" w:rsidR="009809B1" w:rsidRPr="00FA2111" w:rsidRDefault="009809B1" w:rsidP="00FA2111">
            <w:pPr>
              <w:spacing w:line="360" w:lineRule="auto"/>
              <w:jc w:val="center"/>
              <w:rPr>
                <w:rFonts w:ascii="Times New Roman" w:hAnsi="Times New Roman" w:cs="Times New Roman"/>
                <w:b/>
                <w:sz w:val="24"/>
                <w:szCs w:val="24"/>
              </w:rPr>
            </w:pPr>
            <w:r w:rsidRPr="00FA2111">
              <w:rPr>
                <w:rFonts w:ascii="Times New Roman" w:hAnsi="Times New Roman" w:cs="Times New Roman"/>
                <w:b/>
                <w:sz w:val="24"/>
                <w:szCs w:val="24"/>
              </w:rPr>
              <w:t>Ser</w:t>
            </w:r>
          </w:p>
          <w:p w14:paraId="52BE8FF6" w14:textId="77777777" w:rsidR="009809B1" w:rsidRPr="00FA2111" w:rsidRDefault="009809B1" w:rsidP="00FA2111">
            <w:pPr>
              <w:spacing w:line="360" w:lineRule="auto"/>
              <w:jc w:val="center"/>
              <w:rPr>
                <w:rFonts w:ascii="Times New Roman" w:hAnsi="Times New Roman" w:cs="Times New Roman"/>
                <w:b/>
                <w:sz w:val="24"/>
                <w:szCs w:val="24"/>
              </w:rPr>
            </w:pPr>
          </w:p>
        </w:tc>
        <w:tc>
          <w:tcPr>
            <w:tcW w:w="1886" w:type="dxa"/>
          </w:tcPr>
          <w:p w14:paraId="52BE8FF7" w14:textId="77777777" w:rsidR="006555B6" w:rsidRPr="00FA2111" w:rsidRDefault="006555B6" w:rsidP="00FA2111">
            <w:pPr>
              <w:spacing w:line="360" w:lineRule="auto"/>
              <w:jc w:val="center"/>
              <w:rPr>
                <w:rFonts w:ascii="Times New Roman" w:hAnsi="Times New Roman" w:cs="Times New Roman"/>
                <w:b/>
                <w:sz w:val="24"/>
                <w:szCs w:val="24"/>
              </w:rPr>
            </w:pPr>
          </w:p>
          <w:p w14:paraId="52BE8FF8" w14:textId="77777777" w:rsidR="009809B1" w:rsidRPr="00FA2111" w:rsidRDefault="009809B1" w:rsidP="00FA2111">
            <w:pPr>
              <w:spacing w:line="360" w:lineRule="auto"/>
              <w:jc w:val="center"/>
              <w:rPr>
                <w:rFonts w:ascii="Times New Roman" w:hAnsi="Times New Roman" w:cs="Times New Roman"/>
                <w:b/>
                <w:sz w:val="24"/>
                <w:szCs w:val="24"/>
              </w:rPr>
            </w:pPr>
            <w:r w:rsidRPr="00FA2111">
              <w:rPr>
                <w:rFonts w:ascii="Times New Roman" w:hAnsi="Times New Roman" w:cs="Times New Roman"/>
                <w:b/>
                <w:sz w:val="24"/>
                <w:szCs w:val="24"/>
              </w:rPr>
              <w:t>Tener</w:t>
            </w:r>
          </w:p>
        </w:tc>
        <w:tc>
          <w:tcPr>
            <w:tcW w:w="1721" w:type="dxa"/>
          </w:tcPr>
          <w:p w14:paraId="52BE8FF9" w14:textId="77777777" w:rsidR="006555B6" w:rsidRPr="00FA2111" w:rsidRDefault="006555B6" w:rsidP="00FA2111">
            <w:pPr>
              <w:spacing w:line="360" w:lineRule="auto"/>
              <w:jc w:val="center"/>
              <w:rPr>
                <w:rFonts w:ascii="Times New Roman" w:hAnsi="Times New Roman" w:cs="Times New Roman"/>
                <w:b/>
                <w:sz w:val="24"/>
                <w:szCs w:val="24"/>
              </w:rPr>
            </w:pPr>
          </w:p>
          <w:p w14:paraId="52BE8FFA" w14:textId="77777777" w:rsidR="009809B1" w:rsidRPr="00FA2111" w:rsidRDefault="009809B1" w:rsidP="00FA2111">
            <w:pPr>
              <w:spacing w:line="360" w:lineRule="auto"/>
              <w:jc w:val="center"/>
              <w:rPr>
                <w:rFonts w:ascii="Times New Roman" w:hAnsi="Times New Roman" w:cs="Times New Roman"/>
                <w:b/>
                <w:sz w:val="24"/>
                <w:szCs w:val="24"/>
              </w:rPr>
            </w:pPr>
            <w:r w:rsidRPr="00FA2111">
              <w:rPr>
                <w:rFonts w:ascii="Times New Roman" w:hAnsi="Times New Roman" w:cs="Times New Roman"/>
                <w:b/>
                <w:sz w:val="24"/>
                <w:szCs w:val="24"/>
              </w:rPr>
              <w:t>Hacer</w:t>
            </w:r>
          </w:p>
        </w:tc>
        <w:tc>
          <w:tcPr>
            <w:tcW w:w="1872" w:type="dxa"/>
          </w:tcPr>
          <w:p w14:paraId="52BE8FFB" w14:textId="77777777" w:rsidR="006555B6" w:rsidRPr="00FA2111" w:rsidRDefault="006555B6" w:rsidP="00FA2111">
            <w:pPr>
              <w:spacing w:line="360" w:lineRule="auto"/>
              <w:jc w:val="center"/>
              <w:rPr>
                <w:rFonts w:ascii="Times New Roman" w:hAnsi="Times New Roman" w:cs="Times New Roman"/>
                <w:b/>
                <w:sz w:val="24"/>
                <w:szCs w:val="24"/>
              </w:rPr>
            </w:pPr>
          </w:p>
          <w:p w14:paraId="52BE8FFC" w14:textId="77777777" w:rsidR="009809B1" w:rsidRPr="00FA2111" w:rsidRDefault="009809B1" w:rsidP="00FA2111">
            <w:pPr>
              <w:spacing w:line="360" w:lineRule="auto"/>
              <w:jc w:val="center"/>
              <w:rPr>
                <w:rFonts w:ascii="Times New Roman" w:hAnsi="Times New Roman" w:cs="Times New Roman"/>
                <w:b/>
                <w:sz w:val="24"/>
                <w:szCs w:val="24"/>
              </w:rPr>
            </w:pPr>
            <w:r w:rsidRPr="00FA2111">
              <w:rPr>
                <w:rFonts w:ascii="Times New Roman" w:hAnsi="Times New Roman" w:cs="Times New Roman"/>
                <w:b/>
                <w:sz w:val="24"/>
                <w:szCs w:val="24"/>
              </w:rPr>
              <w:t>Estar</w:t>
            </w:r>
          </w:p>
        </w:tc>
      </w:tr>
      <w:tr w:rsidR="00B23A55" w:rsidRPr="00CB2188" w14:paraId="52BE9003" w14:textId="77777777" w:rsidTr="00FA2111">
        <w:tc>
          <w:tcPr>
            <w:tcW w:w="1555" w:type="dxa"/>
          </w:tcPr>
          <w:p w14:paraId="52BE8FFE" w14:textId="77777777" w:rsidR="006555B6" w:rsidRPr="00FA2111" w:rsidRDefault="009809B1" w:rsidP="00FA2111">
            <w:pPr>
              <w:spacing w:line="360" w:lineRule="auto"/>
              <w:jc w:val="both"/>
              <w:rPr>
                <w:rFonts w:ascii="Times New Roman" w:hAnsi="Times New Roman" w:cs="Times New Roman"/>
                <w:b/>
                <w:sz w:val="24"/>
                <w:szCs w:val="24"/>
              </w:rPr>
            </w:pPr>
            <w:r w:rsidRPr="00FA2111">
              <w:rPr>
                <w:rFonts w:ascii="Times New Roman" w:hAnsi="Times New Roman" w:cs="Times New Roman"/>
                <w:b/>
                <w:sz w:val="24"/>
                <w:szCs w:val="24"/>
              </w:rPr>
              <w:t>Subsistencia</w:t>
            </w:r>
          </w:p>
        </w:tc>
        <w:tc>
          <w:tcPr>
            <w:tcW w:w="1794" w:type="dxa"/>
          </w:tcPr>
          <w:p w14:paraId="52BE8FFF" w14:textId="77777777" w:rsidR="006555B6" w:rsidRPr="00CB2188" w:rsidRDefault="00B23A55" w:rsidP="00FA21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Salud física y </w:t>
            </w:r>
            <w:r w:rsidR="008E0A4F" w:rsidRPr="00CB2188">
              <w:rPr>
                <w:rFonts w:ascii="Times New Roman" w:hAnsi="Times New Roman" w:cs="Times New Roman"/>
                <w:sz w:val="24"/>
                <w:szCs w:val="24"/>
              </w:rPr>
              <w:t>mental, equilibrio, solidaridad, humor, adaptabilidad</w:t>
            </w:r>
          </w:p>
        </w:tc>
        <w:tc>
          <w:tcPr>
            <w:tcW w:w="1886" w:type="dxa"/>
          </w:tcPr>
          <w:p w14:paraId="52BE9000" w14:textId="77777777" w:rsidR="006555B6" w:rsidRPr="00CB2188" w:rsidRDefault="008E0A4F" w:rsidP="00FA2111">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t>Alimentación, abrigo, trabajo</w:t>
            </w:r>
          </w:p>
        </w:tc>
        <w:tc>
          <w:tcPr>
            <w:tcW w:w="1721" w:type="dxa"/>
          </w:tcPr>
          <w:p w14:paraId="52BE9001" w14:textId="77777777" w:rsidR="006555B6" w:rsidRPr="00CB2188" w:rsidRDefault="008E0A4F" w:rsidP="00FA2111">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t>Alimentar, procrear, descansar, trabajar</w:t>
            </w:r>
          </w:p>
        </w:tc>
        <w:tc>
          <w:tcPr>
            <w:tcW w:w="1872" w:type="dxa"/>
          </w:tcPr>
          <w:p w14:paraId="52BE9002" w14:textId="77777777" w:rsidR="006555B6" w:rsidRPr="00CB2188" w:rsidRDefault="008E0A4F" w:rsidP="00FA2111">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t>Entorno vital, entorno social</w:t>
            </w:r>
          </w:p>
        </w:tc>
      </w:tr>
      <w:tr w:rsidR="00B23A55" w:rsidRPr="00CB2188" w14:paraId="52BE9009" w14:textId="77777777" w:rsidTr="00FA2111">
        <w:tc>
          <w:tcPr>
            <w:tcW w:w="1555" w:type="dxa"/>
          </w:tcPr>
          <w:p w14:paraId="52BE9004" w14:textId="77777777" w:rsidR="009809B1" w:rsidRPr="00FA2111" w:rsidRDefault="009809B1" w:rsidP="00FA2111">
            <w:pPr>
              <w:spacing w:line="360" w:lineRule="auto"/>
              <w:jc w:val="both"/>
              <w:rPr>
                <w:rFonts w:ascii="Times New Roman" w:hAnsi="Times New Roman" w:cs="Times New Roman"/>
                <w:b/>
                <w:sz w:val="24"/>
                <w:szCs w:val="24"/>
              </w:rPr>
            </w:pPr>
            <w:r w:rsidRPr="00FA2111">
              <w:rPr>
                <w:rFonts w:ascii="Times New Roman" w:hAnsi="Times New Roman" w:cs="Times New Roman"/>
                <w:b/>
                <w:sz w:val="24"/>
                <w:szCs w:val="24"/>
              </w:rPr>
              <w:t>Protección</w:t>
            </w:r>
          </w:p>
        </w:tc>
        <w:tc>
          <w:tcPr>
            <w:tcW w:w="1794" w:type="dxa"/>
          </w:tcPr>
          <w:p w14:paraId="52BE9005" w14:textId="77777777" w:rsidR="009809B1" w:rsidRPr="00CB2188" w:rsidRDefault="008E0A4F" w:rsidP="00FA2111">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t>Cuidado, adaptabilidad, autonomía, equilibrio, solidaridad</w:t>
            </w:r>
          </w:p>
        </w:tc>
        <w:tc>
          <w:tcPr>
            <w:tcW w:w="1886" w:type="dxa"/>
          </w:tcPr>
          <w:p w14:paraId="52BE9006" w14:textId="77777777" w:rsidR="009809B1" w:rsidRPr="00CB2188" w:rsidRDefault="008E0A4F" w:rsidP="00FA2111">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t>Sistemas de seguros, ahorro, seguridad social, sistemas de salud, legislaciones, derechos, familia, trabajo</w:t>
            </w:r>
          </w:p>
        </w:tc>
        <w:tc>
          <w:tcPr>
            <w:tcW w:w="1721" w:type="dxa"/>
          </w:tcPr>
          <w:p w14:paraId="52BE9007" w14:textId="77777777" w:rsidR="009809B1" w:rsidRPr="00CB2188" w:rsidRDefault="008E0A4F" w:rsidP="00FA2111">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t>Cooperar, prevenir, planificar, cuidar, curar, defender</w:t>
            </w:r>
          </w:p>
        </w:tc>
        <w:tc>
          <w:tcPr>
            <w:tcW w:w="1872" w:type="dxa"/>
          </w:tcPr>
          <w:p w14:paraId="52BE9008" w14:textId="77777777" w:rsidR="009809B1" w:rsidRPr="00CB2188" w:rsidRDefault="008E0A4F" w:rsidP="00FA2111">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t>Contorno vital, contorno social, morada</w:t>
            </w:r>
          </w:p>
        </w:tc>
      </w:tr>
      <w:tr w:rsidR="00B23A55" w:rsidRPr="00CB2188" w14:paraId="52BE900F" w14:textId="77777777" w:rsidTr="00FA2111">
        <w:tc>
          <w:tcPr>
            <w:tcW w:w="1555" w:type="dxa"/>
          </w:tcPr>
          <w:p w14:paraId="52BE900A" w14:textId="77777777" w:rsidR="009809B1" w:rsidRPr="00FA2111" w:rsidRDefault="009809B1" w:rsidP="00FA2111">
            <w:pPr>
              <w:spacing w:line="360" w:lineRule="auto"/>
              <w:jc w:val="both"/>
              <w:rPr>
                <w:rFonts w:ascii="Times New Roman" w:hAnsi="Times New Roman" w:cs="Times New Roman"/>
                <w:b/>
                <w:sz w:val="24"/>
                <w:szCs w:val="24"/>
              </w:rPr>
            </w:pPr>
            <w:r w:rsidRPr="00FA2111">
              <w:rPr>
                <w:rFonts w:ascii="Times New Roman" w:hAnsi="Times New Roman" w:cs="Times New Roman"/>
                <w:b/>
                <w:sz w:val="24"/>
                <w:szCs w:val="24"/>
              </w:rPr>
              <w:t>Afecto</w:t>
            </w:r>
          </w:p>
        </w:tc>
        <w:tc>
          <w:tcPr>
            <w:tcW w:w="1794" w:type="dxa"/>
          </w:tcPr>
          <w:p w14:paraId="52BE900B" w14:textId="77777777" w:rsidR="009809B1" w:rsidRPr="00CB2188" w:rsidRDefault="008E0A4F" w:rsidP="00FA2111">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t xml:space="preserve">Autoestima, solidaridad, </w:t>
            </w:r>
            <w:r w:rsidRPr="00CB2188">
              <w:rPr>
                <w:rFonts w:ascii="Times New Roman" w:hAnsi="Times New Roman" w:cs="Times New Roman"/>
                <w:sz w:val="24"/>
                <w:szCs w:val="24"/>
              </w:rPr>
              <w:lastRenderedPageBreak/>
              <w:t>respeto, tolerancia, generosidad, receptividad, pasión, voluntad, sensualidad, humor</w:t>
            </w:r>
          </w:p>
        </w:tc>
        <w:tc>
          <w:tcPr>
            <w:tcW w:w="1886" w:type="dxa"/>
          </w:tcPr>
          <w:p w14:paraId="52BE900C" w14:textId="77777777" w:rsidR="009809B1" w:rsidRPr="00CB2188" w:rsidRDefault="008E0A4F" w:rsidP="00FA2111">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lastRenderedPageBreak/>
              <w:t xml:space="preserve">Amistades, parejas, familia, </w:t>
            </w:r>
            <w:r w:rsidRPr="00CB2188">
              <w:rPr>
                <w:rFonts w:ascii="Times New Roman" w:hAnsi="Times New Roman" w:cs="Times New Roman"/>
                <w:sz w:val="24"/>
                <w:szCs w:val="24"/>
              </w:rPr>
              <w:lastRenderedPageBreak/>
              <w:t>animales domésticos, plantas, jardines</w:t>
            </w:r>
          </w:p>
        </w:tc>
        <w:tc>
          <w:tcPr>
            <w:tcW w:w="1721" w:type="dxa"/>
          </w:tcPr>
          <w:p w14:paraId="52BE900D" w14:textId="77777777" w:rsidR="009809B1" w:rsidRPr="00CB2188" w:rsidRDefault="008E0A4F" w:rsidP="00FA2111">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lastRenderedPageBreak/>
              <w:t xml:space="preserve">Hacer el amor, acariciar, </w:t>
            </w:r>
            <w:r w:rsidRPr="00CB2188">
              <w:rPr>
                <w:rFonts w:ascii="Times New Roman" w:hAnsi="Times New Roman" w:cs="Times New Roman"/>
                <w:sz w:val="24"/>
                <w:szCs w:val="24"/>
              </w:rPr>
              <w:lastRenderedPageBreak/>
              <w:t>expresar emociones, compartir, cuidar, cultivar, apreciar</w:t>
            </w:r>
          </w:p>
        </w:tc>
        <w:tc>
          <w:tcPr>
            <w:tcW w:w="1872" w:type="dxa"/>
          </w:tcPr>
          <w:p w14:paraId="52BE900E" w14:textId="77777777" w:rsidR="009809B1" w:rsidRPr="00CB2188" w:rsidRDefault="008E0A4F" w:rsidP="00FA2111">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lastRenderedPageBreak/>
              <w:t xml:space="preserve">Privacidad, intimidad, hogar, </w:t>
            </w:r>
            <w:r w:rsidRPr="00CB2188">
              <w:rPr>
                <w:rFonts w:ascii="Times New Roman" w:hAnsi="Times New Roman" w:cs="Times New Roman"/>
                <w:sz w:val="24"/>
                <w:szCs w:val="24"/>
              </w:rPr>
              <w:lastRenderedPageBreak/>
              <w:t>espacios de encuentro</w:t>
            </w:r>
          </w:p>
        </w:tc>
      </w:tr>
      <w:tr w:rsidR="00B23A55" w:rsidRPr="00CB2188" w14:paraId="52BE9015" w14:textId="77777777" w:rsidTr="00FA2111">
        <w:tc>
          <w:tcPr>
            <w:tcW w:w="1555" w:type="dxa"/>
          </w:tcPr>
          <w:p w14:paraId="52BE9010" w14:textId="77777777" w:rsidR="009809B1" w:rsidRPr="00FA2111" w:rsidRDefault="00B23A55" w:rsidP="00FA2111">
            <w:pPr>
              <w:spacing w:line="360" w:lineRule="auto"/>
              <w:jc w:val="both"/>
              <w:rPr>
                <w:rFonts w:ascii="Times New Roman" w:hAnsi="Times New Roman" w:cs="Times New Roman"/>
                <w:b/>
                <w:sz w:val="24"/>
                <w:szCs w:val="24"/>
              </w:rPr>
            </w:pPr>
            <w:r w:rsidRPr="00FA2111">
              <w:rPr>
                <w:rFonts w:ascii="Times New Roman" w:hAnsi="Times New Roman" w:cs="Times New Roman"/>
                <w:b/>
                <w:sz w:val="24"/>
                <w:szCs w:val="24"/>
              </w:rPr>
              <w:t>Entendimiento</w:t>
            </w:r>
          </w:p>
        </w:tc>
        <w:tc>
          <w:tcPr>
            <w:tcW w:w="1794" w:type="dxa"/>
          </w:tcPr>
          <w:p w14:paraId="52BE9011" w14:textId="77777777" w:rsidR="009809B1" w:rsidRPr="00CB2188" w:rsidRDefault="008E0A4F" w:rsidP="00FA2111">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t>Conciencia crítica, receptividad, curiosidad, asombro, disciplina, intuición, racionalidad</w:t>
            </w:r>
          </w:p>
        </w:tc>
        <w:tc>
          <w:tcPr>
            <w:tcW w:w="1886" w:type="dxa"/>
          </w:tcPr>
          <w:p w14:paraId="52BE9012" w14:textId="77777777" w:rsidR="009809B1" w:rsidRPr="00CB2188" w:rsidRDefault="00EB1E6D" w:rsidP="00FA2111">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t xml:space="preserve">Literatura, maestros, método, políticas educacionales, políticas </w:t>
            </w:r>
            <w:r w:rsidR="00B23A55">
              <w:rPr>
                <w:rFonts w:ascii="Times New Roman" w:hAnsi="Times New Roman" w:cs="Times New Roman"/>
                <w:sz w:val="24"/>
                <w:szCs w:val="24"/>
              </w:rPr>
              <w:t>de comunicación</w:t>
            </w:r>
          </w:p>
        </w:tc>
        <w:tc>
          <w:tcPr>
            <w:tcW w:w="1721" w:type="dxa"/>
          </w:tcPr>
          <w:p w14:paraId="52BE9013" w14:textId="77777777" w:rsidR="009809B1" w:rsidRPr="00CB2188" w:rsidRDefault="00EB1E6D" w:rsidP="00FA2111">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t>Investigar, estudiar, experimentar, analizar, meditar, interpretar</w:t>
            </w:r>
          </w:p>
        </w:tc>
        <w:tc>
          <w:tcPr>
            <w:tcW w:w="1872" w:type="dxa"/>
          </w:tcPr>
          <w:p w14:paraId="52BE9014" w14:textId="77777777" w:rsidR="009809B1" w:rsidRPr="00CB2188" w:rsidRDefault="00EB1E6D" w:rsidP="00FA2111">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t>Ámbitos de interacción formativa: escuelas, universidades, academias, agrupaciones, comunidades, familia</w:t>
            </w:r>
          </w:p>
        </w:tc>
      </w:tr>
      <w:tr w:rsidR="00B23A55" w:rsidRPr="00CB2188" w14:paraId="52BE901B" w14:textId="77777777" w:rsidTr="00FA2111">
        <w:tc>
          <w:tcPr>
            <w:tcW w:w="1555" w:type="dxa"/>
          </w:tcPr>
          <w:p w14:paraId="52BE9016" w14:textId="77777777" w:rsidR="009809B1" w:rsidRPr="00FA2111" w:rsidRDefault="009809B1" w:rsidP="00FA2111">
            <w:pPr>
              <w:spacing w:line="360" w:lineRule="auto"/>
              <w:jc w:val="both"/>
              <w:rPr>
                <w:rFonts w:ascii="Times New Roman" w:hAnsi="Times New Roman" w:cs="Times New Roman"/>
                <w:b/>
                <w:sz w:val="24"/>
                <w:szCs w:val="24"/>
              </w:rPr>
            </w:pPr>
            <w:r w:rsidRPr="00FA2111">
              <w:rPr>
                <w:rFonts w:ascii="Times New Roman" w:hAnsi="Times New Roman" w:cs="Times New Roman"/>
                <w:b/>
                <w:sz w:val="24"/>
                <w:szCs w:val="24"/>
              </w:rPr>
              <w:t>Participación</w:t>
            </w:r>
          </w:p>
        </w:tc>
        <w:tc>
          <w:tcPr>
            <w:tcW w:w="1794" w:type="dxa"/>
          </w:tcPr>
          <w:p w14:paraId="52BE9017" w14:textId="77777777" w:rsidR="009809B1" w:rsidRPr="00CB2188" w:rsidRDefault="00EB1E6D" w:rsidP="00FA2111">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t>Adaptabilidad, receptividad, solidaridad, disposición, convicción, entrega, respeto, pasión, humor</w:t>
            </w:r>
          </w:p>
        </w:tc>
        <w:tc>
          <w:tcPr>
            <w:tcW w:w="1886" w:type="dxa"/>
          </w:tcPr>
          <w:p w14:paraId="52BE9018" w14:textId="77777777" w:rsidR="009809B1" w:rsidRPr="00CB2188" w:rsidRDefault="00EB1E6D" w:rsidP="00FA2111">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t>Derech</w:t>
            </w:r>
            <w:r w:rsidR="00B23A55">
              <w:rPr>
                <w:rFonts w:ascii="Times New Roman" w:hAnsi="Times New Roman" w:cs="Times New Roman"/>
                <w:sz w:val="24"/>
                <w:szCs w:val="24"/>
              </w:rPr>
              <w:t>os,</w:t>
            </w:r>
            <w:r w:rsidRPr="00CB2188">
              <w:rPr>
                <w:rFonts w:ascii="Times New Roman" w:hAnsi="Times New Roman" w:cs="Times New Roman"/>
                <w:sz w:val="24"/>
                <w:szCs w:val="24"/>
              </w:rPr>
              <w:t xml:space="preserve"> obligaciones, atribuciones, trabajo</w:t>
            </w:r>
          </w:p>
        </w:tc>
        <w:tc>
          <w:tcPr>
            <w:tcW w:w="1721" w:type="dxa"/>
          </w:tcPr>
          <w:p w14:paraId="52BE9019" w14:textId="77777777" w:rsidR="009809B1" w:rsidRPr="00CB2188" w:rsidRDefault="00EB1E6D" w:rsidP="00FA2111">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t>Afiliarse, cooperar, proponer, compartir, discrepar, acatar, dialogar, acordar, opinar</w:t>
            </w:r>
          </w:p>
        </w:tc>
        <w:tc>
          <w:tcPr>
            <w:tcW w:w="1872" w:type="dxa"/>
          </w:tcPr>
          <w:p w14:paraId="52BE901A" w14:textId="77777777" w:rsidR="009809B1" w:rsidRPr="00CB2188" w:rsidRDefault="00EB1E6D" w:rsidP="00FA2111">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t>Ámbitos de interacción participativa: cooperativas, asociaciones, iglesias, comunidades, vecindarios, familia</w:t>
            </w:r>
          </w:p>
        </w:tc>
      </w:tr>
      <w:tr w:rsidR="00B23A55" w:rsidRPr="00CB2188" w14:paraId="52BE9021" w14:textId="77777777" w:rsidTr="00FA2111">
        <w:tc>
          <w:tcPr>
            <w:tcW w:w="1555" w:type="dxa"/>
          </w:tcPr>
          <w:p w14:paraId="52BE901C" w14:textId="77777777" w:rsidR="009809B1" w:rsidRPr="00FA2111" w:rsidRDefault="009809B1" w:rsidP="00FA2111">
            <w:pPr>
              <w:spacing w:line="360" w:lineRule="auto"/>
              <w:jc w:val="both"/>
              <w:rPr>
                <w:rFonts w:ascii="Times New Roman" w:hAnsi="Times New Roman" w:cs="Times New Roman"/>
                <w:b/>
                <w:sz w:val="24"/>
                <w:szCs w:val="24"/>
              </w:rPr>
            </w:pPr>
            <w:r w:rsidRPr="00FA2111">
              <w:rPr>
                <w:rFonts w:ascii="Times New Roman" w:hAnsi="Times New Roman" w:cs="Times New Roman"/>
                <w:b/>
                <w:sz w:val="24"/>
                <w:szCs w:val="24"/>
              </w:rPr>
              <w:t>Ocio</w:t>
            </w:r>
          </w:p>
        </w:tc>
        <w:tc>
          <w:tcPr>
            <w:tcW w:w="1794" w:type="dxa"/>
          </w:tcPr>
          <w:p w14:paraId="52BE901D" w14:textId="77777777" w:rsidR="009809B1" w:rsidRPr="00CB2188" w:rsidRDefault="00EB1E6D" w:rsidP="00FA2111">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t xml:space="preserve">Curiosidad, receptividad, imaginación, despreocupación, humor, </w:t>
            </w:r>
            <w:r w:rsidRPr="00CB2188">
              <w:rPr>
                <w:rFonts w:ascii="Times New Roman" w:hAnsi="Times New Roman" w:cs="Times New Roman"/>
                <w:sz w:val="24"/>
                <w:szCs w:val="24"/>
              </w:rPr>
              <w:lastRenderedPageBreak/>
              <w:t>tranquilidad, sensualidad</w:t>
            </w:r>
          </w:p>
        </w:tc>
        <w:tc>
          <w:tcPr>
            <w:tcW w:w="1886" w:type="dxa"/>
          </w:tcPr>
          <w:p w14:paraId="52BE901E" w14:textId="77777777" w:rsidR="009809B1" w:rsidRPr="00CB2188" w:rsidRDefault="00EB1E6D" w:rsidP="00FA2111">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lastRenderedPageBreak/>
              <w:t>Juegos, espectáculos, fiestas, calma</w:t>
            </w:r>
          </w:p>
        </w:tc>
        <w:tc>
          <w:tcPr>
            <w:tcW w:w="1721" w:type="dxa"/>
          </w:tcPr>
          <w:p w14:paraId="52BE901F" w14:textId="77777777" w:rsidR="009809B1" w:rsidRPr="00CB2188" w:rsidRDefault="00EB1E6D" w:rsidP="00FA2111">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t>Divagar, abstra</w:t>
            </w:r>
            <w:r w:rsidR="00B23A55">
              <w:rPr>
                <w:rFonts w:ascii="Times New Roman" w:hAnsi="Times New Roman" w:cs="Times New Roman"/>
                <w:sz w:val="24"/>
                <w:szCs w:val="24"/>
              </w:rPr>
              <w:t>e</w:t>
            </w:r>
            <w:r w:rsidRPr="00CB2188">
              <w:rPr>
                <w:rFonts w:ascii="Times New Roman" w:hAnsi="Times New Roman" w:cs="Times New Roman"/>
                <w:sz w:val="24"/>
                <w:szCs w:val="24"/>
              </w:rPr>
              <w:t xml:space="preserve">rse, soñar, añorar, fantasear, evocar, </w:t>
            </w:r>
            <w:r w:rsidRPr="00CB2188">
              <w:rPr>
                <w:rFonts w:ascii="Times New Roman" w:hAnsi="Times New Roman" w:cs="Times New Roman"/>
                <w:sz w:val="24"/>
                <w:szCs w:val="24"/>
              </w:rPr>
              <w:lastRenderedPageBreak/>
              <w:t>relajarse, divertirse, jugar</w:t>
            </w:r>
          </w:p>
        </w:tc>
        <w:tc>
          <w:tcPr>
            <w:tcW w:w="1872" w:type="dxa"/>
          </w:tcPr>
          <w:p w14:paraId="52BE9020" w14:textId="77777777" w:rsidR="009809B1" w:rsidRPr="00CB2188" w:rsidRDefault="00EB1E6D" w:rsidP="00FA2111">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lastRenderedPageBreak/>
              <w:t xml:space="preserve">Privacidad, intimidad, espacios de encuentro, tiempo libre, </w:t>
            </w:r>
            <w:r w:rsidRPr="00CB2188">
              <w:rPr>
                <w:rFonts w:ascii="Times New Roman" w:hAnsi="Times New Roman" w:cs="Times New Roman"/>
                <w:sz w:val="24"/>
                <w:szCs w:val="24"/>
              </w:rPr>
              <w:lastRenderedPageBreak/>
              <w:t>ambientes, paisajes</w:t>
            </w:r>
          </w:p>
        </w:tc>
      </w:tr>
      <w:tr w:rsidR="00B23A55" w:rsidRPr="00CB2188" w14:paraId="52BE9027" w14:textId="77777777" w:rsidTr="00FA2111">
        <w:tc>
          <w:tcPr>
            <w:tcW w:w="1555" w:type="dxa"/>
          </w:tcPr>
          <w:p w14:paraId="52BE9022" w14:textId="77777777" w:rsidR="009809B1" w:rsidRPr="00FA2111" w:rsidRDefault="008E0A4F" w:rsidP="00FA2111">
            <w:pPr>
              <w:spacing w:line="360" w:lineRule="auto"/>
              <w:jc w:val="both"/>
              <w:rPr>
                <w:rFonts w:ascii="Times New Roman" w:hAnsi="Times New Roman" w:cs="Times New Roman"/>
                <w:b/>
                <w:sz w:val="24"/>
                <w:szCs w:val="24"/>
              </w:rPr>
            </w:pPr>
            <w:r w:rsidRPr="00FA2111">
              <w:rPr>
                <w:rFonts w:ascii="Times New Roman" w:hAnsi="Times New Roman" w:cs="Times New Roman"/>
                <w:b/>
                <w:sz w:val="24"/>
                <w:szCs w:val="24"/>
              </w:rPr>
              <w:lastRenderedPageBreak/>
              <w:t>Creación</w:t>
            </w:r>
          </w:p>
        </w:tc>
        <w:tc>
          <w:tcPr>
            <w:tcW w:w="1794" w:type="dxa"/>
          </w:tcPr>
          <w:p w14:paraId="52BE9023" w14:textId="77777777" w:rsidR="009809B1" w:rsidRPr="00CB2188" w:rsidRDefault="00D76AC6" w:rsidP="00FA2111">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t>Pasión, voluntad, intuición, imaginación, audacia, racionalidad, autonomía, inventiva, curiosidad</w:t>
            </w:r>
          </w:p>
        </w:tc>
        <w:tc>
          <w:tcPr>
            <w:tcW w:w="1886" w:type="dxa"/>
          </w:tcPr>
          <w:p w14:paraId="52BE9024" w14:textId="77777777" w:rsidR="009809B1" w:rsidRPr="00CB2188" w:rsidRDefault="00D76AC6" w:rsidP="00FA2111">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t>Habilidades, destrezas, método, trabajo</w:t>
            </w:r>
          </w:p>
        </w:tc>
        <w:tc>
          <w:tcPr>
            <w:tcW w:w="1721" w:type="dxa"/>
          </w:tcPr>
          <w:p w14:paraId="52BE9025" w14:textId="77777777" w:rsidR="009809B1" w:rsidRPr="00CB2188" w:rsidRDefault="00D76AC6" w:rsidP="00FA2111">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t>Trabajar, inventar, construir, idear, componer, diseñar, interpretar</w:t>
            </w:r>
          </w:p>
        </w:tc>
        <w:tc>
          <w:tcPr>
            <w:tcW w:w="1872" w:type="dxa"/>
          </w:tcPr>
          <w:p w14:paraId="52BE9026" w14:textId="77777777" w:rsidR="009809B1" w:rsidRPr="00CB2188" w:rsidRDefault="00E97E8D" w:rsidP="00FA2111">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t>Ámbitos d</w:t>
            </w:r>
            <w:r w:rsidR="00B23A55">
              <w:rPr>
                <w:rFonts w:ascii="Times New Roman" w:hAnsi="Times New Roman" w:cs="Times New Roman"/>
                <w:sz w:val="24"/>
                <w:szCs w:val="24"/>
              </w:rPr>
              <w:t>e producción</w:t>
            </w:r>
            <w:r w:rsidRPr="00CB2188">
              <w:rPr>
                <w:rFonts w:ascii="Times New Roman" w:hAnsi="Times New Roman" w:cs="Times New Roman"/>
                <w:sz w:val="24"/>
                <w:szCs w:val="24"/>
              </w:rPr>
              <w:t>, talleres, ateneos, agrupaciones, audiencia, espacios de expresión, libertad temporal</w:t>
            </w:r>
          </w:p>
        </w:tc>
      </w:tr>
      <w:tr w:rsidR="00B23A55" w:rsidRPr="00CB2188" w14:paraId="52BE902D" w14:textId="77777777" w:rsidTr="00FA2111">
        <w:tc>
          <w:tcPr>
            <w:tcW w:w="1555" w:type="dxa"/>
          </w:tcPr>
          <w:p w14:paraId="52BE9028" w14:textId="77777777" w:rsidR="009809B1" w:rsidRPr="00FA2111" w:rsidRDefault="008E0A4F" w:rsidP="00FA2111">
            <w:pPr>
              <w:spacing w:line="360" w:lineRule="auto"/>
              <w:jc w:val="both"/>
              <w:rPr>
                <w:rFonts w:ascii="Times New Roman" w:hAnsi="Times New Roman" w:cs="Times New Roman"/>
                <w:b/>
                <w:sz w:val="24"/>
                <w:szCs w:val="24"/>
              </w:rPr>
            </w:pPr>
            <w:r w:rsidRPr="00FA2111">
              <w:rPr>
                <w:rFonts w:ascii="Times New Roman" w:hAnsi="Times New Roman" w:cs="Times New Roman"/>
                <w:b/>
                <w:sz w:val="24"/>
                <w:szCs w:val="24"/>
              </w:rPr>
              <w:t>Identidad</w:t>
            </w:r>
          </w:p>
        </w:tc>
        <w:tc>
          <w:tcPr>
            <w:tcW w:w="1794" w:type="dxa"/>
          </w:tcPr>
          <w:p w14:paraId="52BE9029" w14:textId="77777777" w:rsidR="009809B1" w:rsidRPr="00CB2188" w:rsidRDefault="00E97E8D" w:rsidP="00FA2111">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t>Pertenencia, coherencia, diferencia, autoestima, asertividad</w:t>
            </w:r>
          </w:p>
        </w:tc>
        <w:tc>
          <w:tcPr>
            <w:tcW w:w="1886" w:type="dxa"/>
          </w:tcPr>
          <w:p w14:paraId="52BE902A" w14:textId="77777777" w:rsidR="009809B1" w:rsidRPr="00CB2188" w:rsidRDefault="00E97E8D" w:rsidP="00FA2111">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t>Símbolos, lenguaje, hábitos, costumbres, grupos de referencia, sexualidad, valores, normas, roles, memoria histórica, trabajo</w:t>
            </w:r>
          </w:p>
        </w:tc>
        <w:tc>
          <w:tcPr>
            <w:tcW w:w="1721" w:type="dxa"/>
          </w:tcPr>
          <w:p w14:paraId="52BE902B" w14:textId="77777777" w:rsidR="009809B1" w:rsidRPr="00CB2188" w:rsidRDefault="00B23A55" w:rsidP="00FA2111">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E97E8D" w:rsidRPr="00CB2188">
              <w:rPr>
                <w:rFonts w:ascii="Times New Roman" w:hAnsi="Times New Roman" w:cs="Times New Roman"/>
                <w:sz w:val="24"/>
                <w:szCs w:val="24"/>
              </w:rPr>
              <w:t>ntegrarse, confundirse, definirse, conocerse, reconocerse, actualizarse, crecer</w:t>
            </w:r>
          </w:p>
        </w:tc>
        <w:tc>
          <w:tcPr>
            <w:tcW w:w="1872" w:type="dxa"/>
          </w:tcPr>
          <w:p w14:paraId="52BE902C" w14:textId="77777777" w:rsidR="009809B1" w:rsidRPr="00CB2188" w:rsidRDefault="00E97E8D" w:rsidP="00FA2111">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t>Socio-ritmos, entornos de la cotidianeidad, ámbitos de pertenencia, etapas madurativas</w:t>
            </w:r>
          </w:p>
        </w:tc>
      </w:tr>
      <w:tr w:rsidR="00B23A55" w:rsidRPr="00CB2188" w14:paraId="52BE9033" w14:textId="77777777" w:rsidTr="00FA2111">
        <w:tc>
          <w:tcPr>
            <w:tcW w:w="1555" w:type="dxa"/>
          </w:tcPr>
          <w:p w14:paraId="52BE902E" w14:textId="77777777" w:rsidR="009809B1" w:rsidRPr="00FA2111" w:rsidRDefault="008E0A4F" w:rsidP="00FA2111">
            <w:pPr>
              <w:spacing w:line="360" w:lineRule="auto"/>
              <w:jc w:val="both"/>
              <w:rPr>
                <w:rFonts w:ascii="Times New Roman" w:hAnsi="Times New Roman" w:cs="Times New Roman"/>
                <w:b/>
                <w:sz w:val="24"/>
                <w:szCs w:val="24"/>
              </w:rPr>
            </w:pPr>
            <w:r w:rsidRPr="00FA2111">
              <w:rPr>
                <w:rFonts w:ascii="Times New Roman" w:hAnsi="Times New Roman" w:cs="Times New Roman"/>
                <w:b/>
                <w:sz w:val="24"/>
                <w:szCs w:val="24"/>
              </w:rPr>
              <w:t>Libertad</w:t>
            </w:r>
          </w:p>
        </w:tc>
        <w:tc>
          <w:tcPr>
            <w:tcW w:w="1794" w:type="dxa"/>
          </w:tcPr>
          <w:p w14:paraId="52BE902F" w14:textId="77777777" w:rsidR="009809B1" w:rsidRPr="00CB2188" w:rsidRDefault="00E97E8D" w:rsidP="00FA2111">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t>Autonomía, autoestima, voluntad, pasión, asertividad, apertura, determinación, audacia, rebeldía, tolerancia</w:t>
            </w:r>
          </w:p>
        </w:tc>
        <w:tc>
          <w:tcPr>
            <w:tcW w:w="1886" w:type="dxa"/>
          </w:tcPr>
          <w:p w14:paraId="52BE9030" w14:textId="77777777" w:rsidR="009809B1" w:rsidRPr="00CB2188" w:rsidRDefault="00E97E8D" w:rsidP="00FA2111">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t>Igualdad de derechos</w:t>
            </w:r>
          </w:p>
        </w:tc>
        <w:tc>
          <w:tcPr>
            <w:tcW w:w="1721" w:type="dxa"/>
          </w:tcPr>
          <w:p w14:paraId="52BE9031" w14:textId="77777777" w:rsidR="009809B1" w:rsidRPr="00CB2188" w:rsidRDefault="00E97E8D" w:rsidP="00FA2111">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t>Discrepar, optar, diferenciarse, arriesgar, conocerse, asumirse, desobedecer, meditar</w:t>
            </w:r>
          </w:p>
        </w:tc>
        <w:tc>
          <w:tcPr>
            <w:tcW w:w="1872" w:type="dxa"/>
          </w:tcPr>
          <w:p w14:paraId="52BE9032" w14:textId="77777777" w:rsidR="009809B1" w:rsidRPr="00CB2188" w:rsidRDefault="00E97E8D" w:rsidP="00FA2111">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t>Plasticidad espacio-temporal</w:t>
            </w:r>
          </w:p>
        </w:tc>
      </w:tr>
    </w:tbl>
    <w:p w14:paraId="52BE9035" w14:textId="4A1C8163" w:rsidR="0057224A" w:rsidRPr="00CB2188" w:rsidRDefault="006629B9">
      <w:pPr>
        <w:spacing w:after="0" w:line="360" w:lineRule="auto"/>
        <w:jc w:val="both"/>
        <w:rPr>
          <w:rFonts w:ascii="Times New Roman" w:hAnsi="Times New Roman" w:cs="Times New Roman"/>
          <w:sz w:val="24"/>
          <w:szCs w:val="24"/>
        </w:rPr>
      </w:pPr>
      <w:r w:rsidRPr="00B23A55">
        <w:rPr>
          <w:rFonts w:ascii="Times New Roman" w:hAnsi="Times New Roman" w:cs="Times New Roman"/>
          <w:sz w:val="20"/>
          <w:szCs w:val="20"/>
        </w:rPr>
        <w:lastRenderedPageBreak/>
        <w:t>N</w:t>
      </w:r>
      <w:r>
        <w:rPr>
          <w:rFonts w:ascii="Times New Roman" w:hAnsi="Times New Roman" w:cs="Times New Roman"/>
          <w:sz w:val="20"/>
          <w:szCs w:val="20"/>
        </w:rPr>
        <w:t>ota</w:t>
      </w:r>
      <w:r w:rsidR="00B23A55" w:rsidRPr="00B23A55">
        <w:rPr>
          <w:rFonts w:ascii="Times New Roman" w:hAnsi="Times New Roman" w:cs="Times New Roman"/>
          <w:sz w:val="20"/>
          <w:szCs w:val="20"/>
        </w:rPr>
        <w:t xml:space="preserve">: </w:t>
      </w:r>
      <w:r w:rsidR="0057224A" w:rsidRPr="00B23A55">
        <w:rPr>
          <w:rFonts w:ascii="Times New Roman" w:hAnsi="Times New Roman" w:cs="Times New Roman"/>
          <w:sz w:val="20"/>
          <w:szCs w:val="20"/>
        </w:rPr>
        <w:t xml:space="preserve">La columna del </w:t>
      </w:r>
      <w:r w:rsidR="002B7096" w:rsidRPr="00B23A55">
        <w:rPr>
          <w:rFonts w:ascii="Times New Roman" w:hAnsi="Times New Roman" w:cs="Times New Roman"/>
          <w:sz w:val="20"/>
          <w:szCs w:val="20"/>
        </w:rPr>
        <w:t>S</w:t>
      </w:r>
      <w:r w:rsidR="002B7096">
        <w:rPr>
          <w:rFonts w:ascii="Times New Roman" w:hAnsi="Times New Roman" w:cs="Times New Roman"/>
          <w:sz w:val="20"/>
          <w:szCs w:val="20"/>
        </w:rPr>
        <w:t>er</w:t>
      </w:r>
      <w:r w:rsidR="002B7096" w:rsidRPr="00B23A55">
        <w:rPr>
          <w:rFonts w:ascii="Times New Roman" w:hAnsi="Times New Roman" w:cs="Times New Roman"/>
          <w:sz w:val="20"/>
          <w:szCs w:val="20"/>
        </w:rPr>
        <w:t xml:space="preserve"> </w:t>
      </w:r>
      <w:r w:rsidR="0057224A" w:rsidRPr="00B23A55">
        <w:rPr>
          <w:rFonts w:ascii="Times New Roman" w:hAnsi="Times New Roman" w:cs="Times New Roman"/>
          <w:sz w:val="20"/>
          <w:szCs w:val="20"/>
        </w:rPr>
        <w:t xml:space="preserve">registra </w:t>
      </w:r>
      <w:r w:rsidR="0057224A" w:rsidRPr="00B23A55">
        <w:rPr>
          <w:rFonts w:ascii="Times New Roman" w:hAnsi="Times New Roman" w:cs="Times New Roman"/>
          <w:i/>
          <w:sz w:val="20"/>
          <w:szCs w:val="20"/>
        </w:rPr>
        <w:t>atributos</w:t>
      </w:r>
      <w:r w:rsidR="006D311B">
        <w:rPr>
          <w:rFonts w:ascii="Times New Roman" w:hAnsi="Times New Roman" w:cs="Times New Roman"/>
          <w:sz w:val="20"/>
          <w:szCs w:val="20"/>
        </w:rPr>
        <w:t>,</w:t>
      </w:r>
      <w:r w:rsidR="0057224A" w:rsidRPr="00B23A55">
        <w:rPr>
          <w:rFonts w:ascii="Times New Roman" w:hAnsi="Times New Roman" w:cs="Times New Roman"/>
          <w:sz w:val="20"/>
          <w:szCs w:val="20"/>
        </w:rPr>
        <w:t xml:space="preserve"> personales o colectivos</w:t>
      </w:r>
      <w:r w:rsidR="006D311B">
        <w:rPr>
          <w:rFonts w:ascii="Times New Roman" w:hAnsi="Times New Roman" w:cs="Times New Roman"/>
          <w:sz w:val="20"/>
          <w:szCs w:val="20"/>
        </w:rPr>
        <w:t>,</w:t>
      </w:r>
      <w:r w:rsidR="0057224A" w:rsidRPr="00B23A55">
        <w:rPr>
          <w:rFonts w:ascii="Times New Roman" w:hAnsi="Times New Roman" w:cs="Times New Roman"/>
          <w:sz w:val="20"/>
          <w:szCs w:val="20"/>
        </w:rPr>
        <w:t xml:space="preserve"> que se expresan como sustantivos. La columna del </w:t>
      </w:r>
      <w:r w:rsidR="002B7096">
        <w:rPr>
          <w:rFonts w:ascii="Times New Roman" w:hAnsi="Times New Roman" w:cs="Times New Roman"/>
          <w:sz w:val="20"/>
          <w:szCs w:val="20"/>
        </w:rPr>
        <w:t>Tener</w:t>
      </w:r>
      <w:r w:rsidR="0057224A" w:rsidRPr="00B23A55">
        <w:rPr>
          <w:rFonts w:ascii="Times New Roman" w:hAnsi="Times New Roman" w:cs="Times New Roman"/>
          <w:sz w:val="20"/>
          <w:szCs w:val="20"/>
        </w:rPr>
        <w:t xml:space="preserve"> registra </w:t>
      </w:r>
      <w:r w:rsidR="0057224A" w:rsidRPr="00B23A55">
        <w:rPr>
          <w:rFonts w:ascii="Times New Roman" w:hAnsi="Times New Roman" w:cs="Times New Roman"/>
          <w:i/>
          <w:sz w:val="20"/>
          <w:szCs w:val="20"/>
        </w:rPr>
        <w:t>instituciones, normas, mecanismos, herramientas</w:t>
      </w:r>
      <w:r w:rsidR="0057224A" w:rsidRPr="00B23A55">
        <w:rPr>
          <w:rFonts w:ascii="Times New Roman" w:hAnsi="Times New Roman" w:cs="Times New Roman"/>
          <w:sz w:val="20"/>
          <w:szCs w:val="20"/>
        </w:rPr>
        <w:t xml:space="preserve"> (no en sentido material), </w:t>
      </w:r>
      <w:r w:rsidR="0057224A" w:rsidRPr="00B23A55">
        <w:rPr>
          <w:rFonts w:ascii="Times New Roman" w:hAnsi="Times New Roman" w:cs="Times New Roman"/>
          <w:i/>
          <w:sz w:val="20"/>
          <w:szCs w:val="20"/>
        </w:rPr>
        <w:t>leyes, etc.</w:t>
      </w:r>
      <w:r w:rsidR="00486B28">
        <w:rPr>
          <w:rFonts w:ascii="Times New Roman" w:hAnsi="Times New Roman" w:cs="Times New Roman"/>
          <w:sz w:val="20"/>
          <w:szCs w:val="20"/>
        </w:rPr>
        <w:t>,</w:t>
      </w:r>
      <w:r w:rsidR="0057224A" w:rsidRPr="00B23A55">
        <w:rPr>
          <w:rFonts w:ascii="Times New Roman" w:hAnsi="Times New Roman" w:cs="Times New Roman"/>
          <w:sz w:val="20"/>
          <w:szCs w:val="20"/>
        </w:rPr>
        <w:t xml:space="preserve"> que pueden ser expresados en una o más palabras. La columna del </w:t>
      </w:r>
      <w:r w:rsidR="006D311B">
        <w:rPr>
          <w:rFonts w:ascii="Times New Roman" w:hAnsi="Times New Roman" w:cs="Times New Roman"/>
          <w:sz w:val="20"/>
          <w:szCs w:val="20"/>
        </w:rPr>
        <w:t>Hacer</w:t>
      </w:r>
      <w:r w:rsidR="006D311B" w:rsidRPr="00B23A55">
        <w:rPr>
          <w:rFonts w:ascii="Times New Roman" w:hAnsi="Times New Roman" w:cs="Times New Roman"/>
          <w:sz w:val="20"/>
          <w:szCs w:val="20"/>
        </w:rPr>
        <w:t xml:space="preserve"> </w:t>
      </w:r>
      <w:r w:rsidR="0057224A" w:rsidRPr="00B23A55">
        <w:rPr>
          <w:rFonts w:ascii="Times New Roman" w:hAnsi="Times New Roman" w:cs="Times New Roman"/>
          <w:sz w:val="20"/>
          <w:szCs w:val="20"/>
        </w:rPr>
        <w:t xml:space="preserve">registra </w:t>
      </w:r>
      <w:r w:rsidR="0057224A" w:rsidRPr="00B23A55">
        <w:rPr>
          <w:rFonts w:ascii="Times New Roman" w:hAnsi="Times New Roman" w:cs="Times New Roman"/>
          <w:i/>
          <w:sz w:val="20"/>
          <w:szCs w:val="20"/>
        </w:rPr>
        <w:t>acciones</w:t>
      </w:r>
      <w:r w:rsidR="005A1AE2" w:rsidRPr="00B23A55">
        <w:rPr>
          <w:rFonts w:ascii="Times New Roman" w:hAnsi="Times New Roman" w:cs="Times New Roman"/>
          <w:sz w:val="20"/>
          <w:szCs w:val="20"/>
        </w:rPr>
        <w:t>, personales o colectivas</w:t>
      </w:r>
      <w:r w:rsidR="006D311B">
        <w:rPr>
          <w:rFonts w:ascii="Times New Roman" w:hAnsi="Times New Roman" w:cs="Times New Roman"/>
          <w:sz w:val="20"/>
          <w:szCs w:val="20"/>
        </w:rPr>
        <w:t>,</w:t>
      </w:r>
      <w:r w:rsidR="005A1AE2" w:rsidRPr="00B23A55">
        <w:rPr>
          <w:rFonts w:ascii="Times New Roman" w:hAnsi="Times New Roman" w:cs="Times New Roman"/>
          <w:sz w:val="20"/>
          <w:szCs w:val="20"/>
        </w:rPr>
        <w:t xml:space="preserve"> que pueden ser expresadas como verbos. La columna del </w:t>
      </w:r>
      <w:r w:rsidR="00486B28">
        <w:rPr>
          <w:rFonts w:ascii="Times New Roman" w:hAnsi="Times New Roman" w:cs="Times New Roman"/>
          <w:sz w:val="20"/>
          <w:szCs w:val="20"/>
        </w:rPr>
        <w:t>Estar</w:t>
      </w:r>
      <w:r w:rsidR="00486B28" w:rsidRPr="00B23A55">
        <w:rPr>
          <w:rFonts w:ascii="Times New Roman" w:hAnsi="Times New Roman" w:cs="Times New Roman"/>
          <w:sz w:val="20"/>
          <w:szCs w:val="20"/>
        </w:rPr>
        <w:t xml:space="preserve"> </w:t>
      </w:r>
      <w:r w:rsidR="005A1AE2" w:rsidRPr="00B23A55">
        <w:rPr>
          <w:rFonts w:ascii="Times New Roman" w:hAnsi="Times New Roman" w:cs="Times New Roman"/>
          <w:sz w:val="20"/>
          <w:szCs w:val="20"/>
        </w:rPr>
        <w:t xml:space="preserve">registra </w:t>
      </w:r>
      <w:r w:rsidR="005A1AE2" w:rsidRPr="00B23A55">
        <w:rPr>
          <w:rFonts w:ascii="Times New Roman" w:hAnsi="Times New Roman" w:cs="Times New Roman"/>
          <w:i/>
          <w:sz w:val="20"/>
          <w:szCs w:val="20"/>
        </w:rPr>
        <w:t>espacios</w:t>
      </w:r>
      <w:r w:rsidR="005A1AE2" w:rsidRPr="00B23A55">
        <w:rPr>
          <w:rFonts w:ascii="Times New Roman" w:hAnsi="Times New Roman" w:cs="Times New Roman"/>
          <w:sz w:val="20"/>
          <w:szCs w:val="20"/>
        </w:rPr>
        <w:t xml:space="preserve"> y </w:t>
      </w:r>
      <w:r w:rsidR="005A1AE2" w:rsidRPr="00B23A55">
        <w:rPr>
          <w:rFonts w:ascii="Times New Roman" w:hAnsi="Times New Roman" w:cs="Times New Roman"/>
          <w:i/>
          <w:sz w:val="20"/>
          <w:szCs w:val="20"/>
        </w:rPr>
        <w:t>ambientes</w:t>
      </w:r>
      <w:r w:rsidR="005A1AE2" w:rsidRPr="00B23A55">
        <w:rPr>
          <w:rFonts w:ascii="Times New Roman" w:hAnsi="Times New Roman" w:cs="Times New Roman"/>
          <w:sz w:val="20"/>
          <w:szCs w:val="20"/>
        </w:rPr>
        <w:t>.</w:t>
      </w:r>
    </w:p>
    <w:p w14:paraId="52BE9036" w14:textId="7B65684C" w:rsidR="00B670AE" w:rsidRPr="00CB2188" w:rsidRDefault="00486B28" w:rsidP="00FA21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w:t>
      </w:r>
      <w:r w:rsidRPr="00486B28">
        <w:rPr>
          <w:rFonts w:ascii="Times New Roman" w:hAnsi="Times New Roman" w:cs="Times New Roman"/>
          <w:sz w:val="24"/>
          <w:szCs w:val="24"/>
        </w:rPr>
        <w:t>: Max-Neef</w:t>
      </w:r>
      <w:r>
        <w:rPr>
          <w:rFonts w:ascii="Times New Roman" w:hAnsi="Times New Roman" w:cs="Times New Roman"/>
          <w:sz w:val="24"/>
          <w:szCs w:val="24"/>
        </w:rPr>
        <w:t xml:space="preserve"> </w:t>
      </w:r>
      <w:r w:rsidRPr="00FA2111">
        <w:rPr>
          <w:rFonts w:ascii="Times New Roman" w:hAnsi="Times New Roman" w:cs="Times New Roman"/>
          <w:i/>
          <w:sz w:val="24"/>
          <w:szCs w:val="24"/>
        </w:rPr>
        <w:t>et al.</w:t>
      </w:r>
      <w:r w:rsidRPr="00486B28">
        <w:rPr>
          <w:rFonts w:ascii="Times New Roman" w:hAnsi="Times New Roman" w:cs="Times New Roman"/>
          <w:sz w:val="24"/>
          <w:szCs w:val="24"/>
        </w:rPr>
        <w:t xml:space="preserve"> </w:t>
      </w:r>
      <w:r w:rsidR="006629B9">
        <w:rPr>
          <w:rFonts w:ascii="Times New Roman" w:hAnsi="Times New Roman" w:cs="Times New Roman"/>
          <w:sz w:val="24"/>
          <w:szCs w:val="24"/>
        </w:rPr>
        <w:t>(</w:t>
      </w:r>
      <w:r w:rsidRPr="00486B28">
        <w:rPr>
          <w:rFonts w:ascii="Times New Roman" w:hAnsi="Times New Roman" w:cs="Times New Roman"/>
          <w:sz w:val="24"/>
          <w:szCs w:val="24"/>
        </w:rPr>
        <w:t>1998</w:t>
      </w:r>
      <w:r w:rsidR="006629B9">
        <w:rPr>
          <w:rFonts w:ascii="Times New Roman" w:hAnsi="Times New Roman" w:cs="Times New Roman"/>
          <w:sz w:val="24"/>
          <w:szCs w:val="24"/>
        </w:rPr>
        <w:t>, pp.</w:t>
      </w:r>
      <w:r w:rsidR="006629B9" w:rsidRPr="00486B28">
        <w:rPr>
          <w:rFonts w:ascii="Times New Roman" w:hAnsi="Times New Roman" w:cs="Times New Roman"/>
          <w:sz w:val="24"/>
          <w:szCs w:val="24"/>
        </w:rPr>
        <w:t xml:space="preserve"> </w:t>
      </w:r>
      <w:r w:rsidRPr="00486B28">
        <w:rPr>
          <w:rFonts w:ascii="Times New Roman" w:hAnsi="Times New Roman" w:cs="Times New Roman"/>
          <w:sz w:val="24"/>
          <w:szCs w:val="24"/>
        </w:rPr>
        <w:t>58-59</w:t>
      </w:r>
      <w:r w:rsidR="006629B9">
        <w:rPr>
          <w:rFonts w:ascii="Times New Roman" w:hAnsi="Times New Roman" w:cs="Times New Roman"/>
          <w:sz w:val="24"/>
          <w:szCs w:val="24"/>
        </w:rPr>
        <w:t>)</w:t>
      </w:r>
    </w:p>
    <w:p w14:paraId="5F4E91AE" w14:textId="77777777" w:rsidR="006629B9" w:rsidRDefault="006629B9">
      <w:pPr>
        <w:spacing w:after="0" w:line="360" w:lineRule="auto"/>
        <w:jc w:val="both"/>
        <w:rPr>
          <w:rFonts w:ascii="Times New Roman" w:hAnsi="Times New Roman" w:cs="Times New Roman"/>
          <w:sz w:val="24"/>
          <w:szCs w:val="24"/>
        </w:rPr>
      </w:pPr>
    </w:p>
    <w:p w14:paraId="52BE9037" w14:textId="6C144117" w:rsidR="005A1AE2" w:rsidRPr="00CB2188" w:rsidRDefault="00374C88" w:rsidP="00FA2111">
      <w:pPr>
        <w:spacing w:after="0" w:line="360" w:lineRule="auto"/>
        <w:ind w:firstLine="708"/>
        <w:jc w:val="both"/>
        <w:rPr>
          <w:rFonts w:ascii="Times New Roman" w:hAnsi="Times New Roman" w:cs="Times New Roman"/>
          <w:sz w:val="24"/>
          <w:szCs w:val="24"/>
        </w:rPr>
      </w:pPr>
      <w:r w:rsidRPr="00CB2188">
        <w:rPr>
          <w:rFonts w:ascii="Times New Roman" w:hAnsi="Times New Roman" w:cs="Times New Roman"/>
          <w:sz w:val="24"/>
          <w:szCs w:val="24"/>
        </w:rPr>
        <w:t>A juicio</w:t>
      </w:r>
      <w:r w:rsidR="006629B9">
        <w:rPr>
          <w:rFonts w:ascii="Times New Roman" w:hAnsi="Times New Roman" w:cs="Times New Roman"/>
          <w:sz w:val="24"/>
          <w:szCs w:val="24"/>
        </w:rPr>
        <w:t xml:space="preserve"> personal</w:t>
      </w:r>
      <w:r w:rsidRPr="00CB2188">
        <w:rPr>
          <w:rFonts w:ascii="Times New Roman" w:hAnsi="Times New Roman" w:cs="Times New Roman"/>
          <w:sz w:val="24"/>
          <w:szCs w:val="24"/>
        </w:rPr>
        <w:t xml:space="preserve">, la propuesta más interesante del MDEH no radica tanto en la creación de una nueva taxonomía de necesidades humanas </w:t>
      </w:r>
      <w:r w:rsidR="006629B9">
        <w:rPr>
          <w:rFonts w:ascii="Times New Roman" w:hAnsi="Times New Roman" w:cs="Times New Roman"/>
          <w:sz w:val="24"/>
          <w:szCs w:val="24"/>
        </w:rPr>
        <w:t>—</w:t>
      </w:r>
      <w:r w:rsidRPr="00CB2188">
        <w:rPr>
          <w:rFonts w:ascii="Times New Roman" w:hAnsi="Times New Roman" w:cs="Times New Roman"/>
          <w:sz w:val="24"/>
          <w:szCs w:val="24"/>
        </w:rPr>
        <w:t>para esto</w:t>
      </w:r>
      <w:r w:rsidR="006629B9">
        <w:rPr>
          <w:rFonts w:ascii="Times New Roman" w:hAnsi="Times New Roman" w:cs="Times New Roman"/>
          <w:sz w:val="24"/>
          <w:szCs w:val="24"/>
        </w:rPr>
        <w:t xml:space="preserve"> se</w:t>
      </w:r>
      <w:r w:rsidRPr="00CB2188">
        <w:rPr>
          <w:rFonts w:ascii="Times New Roman" w:hAnsi="Times New Roman" w:cs="Times New Roman"/>
          <w:sz w:val="24"/>
          <w:szCs w:val="24"/>
        </w:rPr>
        <w:t xml:space="preserve"> </w:t>
      </w:r>
      <w:r w:rsidR="006629B9" w:rsidRPr="00CB2188">
        <w:rPr>
          <w:rFonts w:ascii="Times New Roman" w:hAnsi="Times New Roman" w:cs="Times New Roman"/>
          <w:sz w:val="24"/>
          <w:szCs w:val="24"/>
        </w:rPr>
        <w:t>consider</w:t>
      </w:r>
      <w:r w:rsidR="006629B9">
        <w:rPr>
          <w:rFonts w:ascii="Times New Roman" w:hAnsi="Times New Roman" w:cs="Times New Roman"/>
          <w:sz w:val="24"/>
          <w:szCs w:val="24"/>
        </w:rPr>
        <w:t>a</w:t>
      </w:r>
      <w:r w:rsidR="006629B9" w:rsidRPr="00CB2188">
        <w:rPr>
          <w:rFonts w:ascii="Times New Roman" w:hAnsi="Times New Roman" w:cs="Times New Roman"/>
          <w:sz w:val="24"/>
          <w:szCs w:val="24"/>
        </w:rPr>
        <w:t xml:space="preserve"> </w:t>
      </w:r>
      <w:r w:rsidRPr="00CB2188">
        <w:rPr>
          <w:rFonts w:ascii="Times New Roman" w:hAnsi="Times New Roman" w:cs="Times New Roman"/>
          <w:sz w:val="24"/>
          <w:szCs w:val="24"/>
        </w:rPr>
        <w:t>t</w:t>
      </w:r>
      <w:r w:rsidR="006F3F81" w:rsidRPr="00CB2188">
        <w:rPr>
          <w:rFonts w:ascii="Times New Roman" w:hAnsi="Times New Roman" w:cs="Times New Roman"/>
          <w:sz w:val="24"/>
          <w:szCs w:val="24"/>
        </w:rPr>
        <w:t>odavía más práctica la teoría</w:t>
      </w:r>
      <w:r w:rsidRPr="00CB2188">
        <w:rPr>
          <w:rFonts w:ascii="Times New Roman" w:hAnsi="Times New Roman" w:cs="Times New Roman"/>
          <w:sz w:val="24"/>
          <w:szCs w:val="24"/>
        </w:rPr>
        <w:t xml:space="preserve"> de necesidades de Maslow</w:t>
      </w:r>
      <w:r w:rsidR="000A05E3">
        <w:rPr>
          <w:rFonts w:ascii="Times New Roman" w:hAnsi="Times New Roman" w:cs="Times New Roman"/>
          <w:sz w:val="24"/>
          <w:szCs w:val="24"/>
        </w:rPr>
        <w:t xml:space="preserve"> (</w:t>
      </w:r>
      <w:proofErr w:type="spellStart"/>
      <w:r w:rsidR="000A05E3">
        <w:rPr>
          <w:rFonts w:ascii="Times New Roman" w:hAnsi="Times New Roman" w:cs="Times New Roman"/>
          <w:sz w:val="24"/>
          <w:szCs w:val="24"/>
        </w:rPr>
        <w:t>Sahui</w:t>
      </w:r>
      <w:proofErr w:type="spellEnd"/>
      <w:r w:rsidR="000A05E3">
        <w:rPr>
          <w:rFonts w:ascii="Times New Roman" w:hAnsi="Times New Roman" w:cs="Times New Roman"/>
          <w:sz w:val="24"/>
          <w:szCs w:val="24"/>
        </w:rPr>
        <w:t xml:space="preserve"> Maldonado, 2009</w:t>
      </w:r>
      <w:r w:rsidR="006629B9">
        <w:rPr>
          <w:rFonts w:ascii="Times New Roman" w:hAnsi="Times New Roman" w:cs="Times New Roman"/>
          <w:sz w:val="24"/>
          <w:szCs w:val="24"/>
        </w:rPr>
        <w:t>)—,</w:t>
      </w:r>
      <w:r w:rsidR="006629B9" w:rsidRPr="00CB2188">
        <w:rPr>
          <w:rFonts w:ascii="Times New Roman" w:hAnsi="Times New Roman" w:cs="Times New Roman"/>
          <w:sz w:val="24"/>
          <w:szCs w:val="24"/>
        </w:rPr>
        <w:t xml:space="preserve"> </w:t>
      </w:r>
      <w:r w:rsidRPr="00CB2188">
        <w:rPr>
          <w:rFonts w:ascii="Times New Roman" w:hAnsi="Times New Roman" w:cs="Times New Roman"/>
          <w:sz w:val="24"/>
          <w:szCs w:val="24"/>
        </w:rPr>
        <w:t xml:space="preserve">sino </w:t>
      </w:r>
      <w:r w:rsidR="006F3F81" w:rsidRPr="00CB2188">
        <w:rPr>
          <w:rFonts w:ascii="Times New Roman" w:hAnsi="Times New Roman" w:cs="Times New Roman"/>
          <w:sz w:val="24"/>
          <w:szCs w:val="24"/>
        </w:rPr>
        <w:t xml:space="preserve">en la </w:t>
      </w:r>
      <w:r w:rsidR="000A05E3">
        <w:rPr>
          <w:rFonts w:ascii="Times New Roman" w:hAnsi="Times New Roman" w:cs="Times New Roman"/>
          <w:sz w:val="24"/>
          <w:szCs w:val="24"/>
        </w:rPr>
        <w:t xml:space="preserve">clasificación de satisfactores </w:t>
      </w:r>
      <w:r w:rsidR="006F3F81" w:rsidRPr="00CB2188">
        <w:rPr>
          <w:rFonts w:ascii="Times New Roman" w:hAnsi="Times New Roman" w:cs="Times New Roman"/>
          <w:sz w:val="24"/>
          <w:szCs w:val="24"/>
        </w:rPr>
        <w:t>que s</w:t>
      </w:r>
      <w:r w:rsidR="006378D9" w:rsidRPr="00CB2188">
        <w:rPr>
          <w:rFonts w:ascii="Times New Roman" w:hAnsi="Times New Roman" w:cs="Times New Roman"/>
          <w:sz w:val="24"/>
          <w:szCs w:val="24"/>
        </w:rPr>
        <w:t>e proponen</w:t>
      </w:r>
      <w:r w:rsidR="006629B9">
        <w:rPr>
          <w:rFonts w:ascii="Times New Roman" w:hAnsi="Times New Roman" w:cs="Times New Roman"/>
          <w:sz w:val="24"/>
          <w:szCs w:val="24"/>
        </w:rPr>
        <w:t xml:space="preserve"> (ver tabla 2).</w:t>
      </w:r>
    </w:p>
    <w:p w14:paraId="52BE9038" w14:textId="77777777" w:rsidR="00747D8E" w:rsidRPr="00CB2188" w:rsidRDefault="00747D8E">
      <w:pPr>
        <w:spacing w:after="0" w:line="360" w:lineRule="auto"/>
        <w:jc w:val="both"/>
        <w:rPr>
          <w:rFonts w:ascii="Times New Roman" w:hAnsi="Times New Roman" w:cs="Times New Roman"/>
          <w:sz w:val="24"/>
          <w:szCs w:val="24"/>
        </w:rPr>
      </w:pPr>
    </w:p>
    <w:p w14:paraId="52BE9039" w14:textId="6011F388" w:rsidR="0057224A" w:rsidRPr="00FA2111" w:rsidRDefault="0073185F" w:rsidP="00FA2111">
      <w:pPr>
        <w:spacing w:after="0" w:line="360" w:lineRule="auto"/>
        <w:jc w:val="center"/>
        <w:rPr>
          <w:rFonts w:ascii="Times New Roman" w:hAnsi="Times New Roman" w:cs="Times New Roman"/>
          <w:sz w:val="24"/>
          <w:szCs w:val="24"/>
        </w:rPr>
      </w:pPr>
      <w:r w:rsidRPr="00FA2111">
        <w:rPr>
          <w:rFonts w:ascii="Times New Roman" w:hAnsi="Times New Roman" w:cs="Times New Roman"/>
          <w:b/>
          <w:sz w:val="24"/>
          <w:szCs w:val="24"/>
        </w:rPr>
        <w:t>Tabla 2</w:t>
      </w:r>
      <w:r w:rsidR="006629B9" w:rsidRPr="00FA2111">
        <w:rPr>
          <w:rFonts w:ascii="Times New Roman" w:hAnsi="Times New Roman" w:cs="Times New Roman"/>
          <w:sz w:val="24"/>
          <w:szCs w:val="24"/>
        </w:rPr>
        <w:t xml:space="preserve">. </w:t>
      </w:r>
      <w:r w:rsidRPr="00FA2111">
        <w:rPr>
          <w:rFonts w:ascii="Times New Roman" w:hAnsi="Times New Roman" w:cs="Times New Roman"/>
          <w:sz w:val="24"/>
          <w:szCs w:val="24"/>
        </w:rPr>
        <w:t>Clasificación de satisfactores según el MDEH</w:t>
      </w:r>
    </w:p>
    <w:tbl>
      <w:tblPr>
        <w:tblStyle w:val="Tablaconcuadrcula"/>
        <w:tblW w:w="0" w:type="auto"/>
        <w:tblLook w:val="04A0" w:firstRow="1" w:lastRow="0" w:firstColumn="1" w:lastColumn="0" w:noHBand="0" w:noVBand="1"/>
      </w:tblPr>
      <w:tblGrid>
        <w:gridCol w:w="4419"/>
        <w:gridCol w:w="4409"/>
      </w:tblGrid>
      <w:tr w:rsidR="00F6625D" w:rsidRPr="00CB2188" w14:paraId="52BE903C" w14:textId="77777777" w:rsidTr="00F6625D">
        <w:tc>
          <w:tcPr>
            <w:tcW w:w="4489" w:type="dxa"/>
          </w:tcPr>
          <w:p w14:paraId="52BE903A" w14:textId="2BB8A311" w:rsidR="00F6625D" w:rsidRPr="00FA2111" w:rsidRDefault="00F6625D">
            <w:pPr>
              <w:spacing w:line="360" w:lineRule="auto"/>
              <w:jc w:val="center"/>
              <w:rPr>
                <w:rFonts w:ascii="Times New Roman" w:hAnsi="Times New Roman" w:cs="Times New Roman"/>
                <w:b/>
                <w:sz w:val="24"/>
                <w:szCs w:val="24"/>
              </w:rPr>
            </w:pPr>
            <w:r w:rsidRPr="00FA2111">
              <w:rPr>
                <w:rFonts w:ascii="Times New Roman" w:hAnsi="Times New Roman" w:cs="Times New Roman"/>
                <w:b/>
                <w:sz w:val="24"/>
                <w:szCs w:val="24"/>
              </w:rPr>
              <w:t xml:space="preserve">Tipo de </w:t>
            </w:r>
            <w:r w:rsidR="006629B9">
              <w:rPr>
                <w:rFonts w:ascii="Times New Roman" w:hAnsi="Times New Roman" w:cs="Times New Roman"/>
                <w:b/>
                <w:sz w:val="24"/>
                <w:szCs w:val="24"/>
              </w:rPr>
              <w:t>s</w:t>
            </w:r>
            <w:r w:rsidRPr="00FA2111">
              <w:rPr>
                <w:rFonts w:ascii="Times New Roman" w:hAnsi="Times New Roman" w:cs="Times New Roman"/>
                <w:b/>
                <w:sz w:val="24"/>
                <w:szCs w:val="24"/>
              </w:rPr>
              <w:t>atisfactor</w:t>
            </w:r>
          </w:p>
        </w:tc>
        <w:tc>
          <w:tcPr>
            <w:tcW w:w="4489" w:type="dxa"/>
          </w:tcPr>
          <w:p w14:paraId="52BE903B" w14:textId="77777777" w:rsidR="00F6625D" w:rsidRPr="00FA2111" w:rsidRDefault="00F6625D">
            <w:pPr>
              <w:spacing w:line="360" w:lineRule="auto"/>
              <w:jc w:val="center"/>
              <w:rPr>
                <w:rFonts w:ascii="Times New Roman" w:hAnsi="Times New Roman" w:cs="Times New Roman"/>
                <w:b/>
                <w:sz w:val="24"/>
                <w:szCs w:val="24"/>
              </w:rPr>
            </w:pPr>
            <w:r w:rsidRPr="00FA2111">
              <w:rPr>
                <w:rFonts w:ascii="Times New Roman" w:hAnsi="Times New Roman" w:cs="Times New Roman"/>
                <w:b/>
                <w:sz w:val="24"/>
                <w:szCs w:val="24"/>
              </w:rPr>
              <w:t>Ejemplos de cómo el satisfactor influye en las necesidades</w:t>
            </w:r>
          </w:p>
        </w:tc>
      </w:tr>
      <w:tr w:rsidR="00F6625D" w:rsidRPr="00CB2188" w14:paraId="52BE903F" w14:textId="77777777" w:rsidTr="00F6625D">
        <w:tc>
          <w:tcPr>
            <w:tcW w:w="4489" w:type="dxa"/>
          </w:tcPr>
          <w:p w14:paraId="52BE903D" w14:textId="77777777" w:rsidR="00F6625D" w:rsidRPr="00CB2188" w:rsidRDefault="00374254">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t>Destructores: Al ser aplicados con la intención de satisfacer una determinada necesidad, no solo aniquilan la posibilidad de su satisfacción en un plazo mediato, sino que imposibilitan, por sus efectos colaterales, la satisfacción de otras necesidades. Su atributo especial es que siempre son impuestos.</w:t>
            </w:r>
          </w:p>
        </w:tc>
        <w:tc>
          <w:tcPr>
            <w:tcW w:w="4489" w:type="dxa"/>
          </w:tcPr>
          <w:p w14:paraId="52BE903E" w14:textId="2B7387D5" w:rsidR="00F6625D" w:rsidRPr="00CB2188" w:rsidRDefault="00374254">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t xml:space="preserve">Armamentismo, </w:t>
            </w:r>
            <w:r w:rsidR="00E94057">
              <w:rPr>
                <w:rFonts w:ascii="Times New Roman" w:hAnsi="Times New Roman" w:cs="Times New Roman"/>
                <w:sz w:val="24"/>
                <w:szCs w:val="24"/>
              </w:rPr>
              <w:t>e</w:t>
            </w:r>
            <w:r w:rsidR="00E94057" w:rsidRPr="00CB2188">
              <w:rPr>
                <w:rFonts w:ascii="Times New Roman" w:hAnsi="Times New Roman" w:cs="Times New Roman"/>
                <w:sz w:val="24"/>
                <w:szCs w:val="24"/>
              </w:rPr>
              <w:t>xilio</w:t>
            </w:r>
            <w:r w:rsidRPr="00CB2188">
              <w:rPr>
                <w:rFonts w:ascii="Times New Roman" w:hAnsi="Times New Roman" w:cs="Times New Roman"/>
                <w:sz w:val="24"/>
                <w:szCs w:val="24"/>
              </w:rPr>
              <w:t xml:space="preserve">, </w:t>
            </w:r>
            <w:r w:rsidR="00E94057">
              <w:rPr>
                <w:rFonts w:ascii="Times New Roman" w:hAnsi="Times New Roman" w:cs="Times New Roman"/>
                <w:sz w:val="24"/>
                <w:szCs w:val="24"/>
              </w:rPr>
              <w:t>c</w:t>
            </w:r>
            <w:r w:rsidR="00E94057" w:rsidRPr="00CB2188">
              <w:rPr>
                <w:rFonts w:ascii="Times New Roman" w:hAnsi="Times New Roman" w:cs="Times New Roman"/>
                <w:sz w:val="24"/>
                <w:szCs w:val="24"/>
              </w:rPr>
              <w:t>ensura</w:t>
            </w:r>
            <w:r w:rsidRPr="00CB2188">
              <w:rPr>
                <w:rFonts w:ascii="Times New Roman" w:hAnsi="Times New Roman" w:cs="Times New Roman"/>
                <w:sz w:val="24"/>
                <w:szCs w:val="24"/>
              </w:rPr>
              <w:t xml:space="preserve">, </w:t>
            </w:r>
            <w:r w:rsidR="00E94057">
              <w:rPr>
                <w:rFonts w:ascii="Times New Roman" w:hAnsi="Times New Roman" w:cs="Times New Roman"/>
                <w:sz w:val="24"/>
                <w:szCs w:val="24"/>
              </w:rPr>
              <w:t>a</w:t>
            </w:r>
            <w:r w:rsidR="00E94057" w:rsidRPr="00CB2188">
              <w:rPr>
                <w:rFonts w:ascii="Times New Roman" w:hAnsi="Times New Roman" w:cs="Times New Roman"/>
                <w:sz w:val="24"/>
                <w:szCs w:val="24"/>
              </w:rPr>
              <w:t xml:space="preserve">utoritarismo </w:t>
            </w:r>
            <w:r w:rsidRPr="00CB2188">
              <w:rPr>
                <w:rFonts w:ascii="Times New Roman" w:hAnsi="Times New Roman" w:cs="Times New Roman"/>
                <w:sz w:val="24"/>
                <w:szCs w:val="24"/>
              </w:rPr>
              <w:t>(</w:t>
            </w:r>
            <w:r w:rsidR="00F544C0">
              <w:rPr>
                <w:rFonts w:ascii="Times New Roman" w:hAnsi="Times New Roman" w:cs="Times New Roman"/>
                <w:sz w:val="24"/>
                <w:szCs w:val="24"/>
              </w:rPr>
              <w:t>t</w:t>
            </w:r>
            <w:r w:rsidR="00F544C0" w:rsidRPr="00CB2188">
              <w:rPr>
                <w:rFonts w:ascii="Times New Roman" w:hAnsi="Times New Roman" w:cs="Times New Roman"/>
                <w:sz w:val="24"/>
                <w:szCs w:val="24"/>
              </w:rPr>
              <w:t xml:space="preserve">odos </w:t>
            </w:r>
            <w:r w:rsidRPr="00CB2188">
              <w:rPr>
                <w:rFonts w:ascii="Times New Roman" w:hAnsi="Times New Roman" w:cs="Times New Roman"/>
                <w:sz w:val="24"/>
                <w:szCs w:val="24"/>
              </w:rPr>
              <w:t xml:space="preserve">estos supuestos satisfactores pretenden satisfacer la necesidad de </w:t>
            </w:r>
            <w:r w:rsidR="00F544C0">
              <w:rPr>
                <w:rFonts w:ascii="Times New Roman" w:hAnsi="Times New Roman" w:cs="Times New Roman"/>
                <w:sz w:val="24"/>
                <w:szCs w:val="24"/>
              </w:rPr>
              <w:t>P</w:t>
            </w:r>
            <w:r w:rsidR="00F544C0" w:rsidRPr="00CB2188">
              <w:rPr>
                <w:rFonts w:ascii="Times New Roman" w:hAnsi="Times New Roman" w:cs="Times New Roman"/>
                <w:sz w:val="24"/>
                <w:szCs w:val="24"/>
              </w:rPr>
              <w:t>rotección</w:t>
            </w:r>
            <w:r w:rsidRPr="00CB2188">
              <w:rPr>
                <w:rFonts w:ascii="Times New Roman" w:hAnsi="Times New Roman" w:cs="Times New Roman"/>
                <w:sz w:val="24"/>
                <w:szCs w:val="24"/>
              </w:rPr>
              <w:t>, sin embargo, su aplicación imposibilita satisfacer otro tipo de necesidades, como por ejemplo Afecto, Participación, Libertad, Identidad, Creación).</w:t>
            </w:r>
          </w:p>
        </w:tc>
      </w:tr>
      <w:tr w:rsidR="00374254" w:rsidRPr="00CB2188" w14:paraId="52BE9045" w14:textId="77777777" w:rsidTr="00F6625D">
        <w:tc>
          <w:tcPr>
            <w:tcW w:w="4489" w:type="dxa"/>
          </w:tcPr>
          <w:p w14:paraId="52BE9040" w14:textId="0A2ECA4D" w:rsidR="00374254" w:rsidRPr="00CB2188" w:rsidRDefault="000A05E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Pseudo</w:t>
            </w:r>
            <w:r w:rsidR="00374254" w:rsidRPr="00CB2188">
              <w:rPr>
                <w:rFonts w:ascii="Times New Roman" w:hAnsi="Times New Roman" w:cs="Times New Roman"/>
                <w:sz w:val="24"/>
                <w:szCs w:val="24"/>
              </w:rPr>
              <w:t>satisfactores</w:t>
            </w:r>
            <w:proofErr w:type="spellEnd"/>
            <w:r w:rsidR="00374254" w:rsidRPr="00CB2188">
              <w:rPr>
                <w:rFonts w:ascii="Times New Roman" w:hAnsi="Times New Roman" w:cs="Times New Roman"/>
                <w:sz w:val="24"/>
                <w:szCs w:val="24"/>
              </w:rPr>
              <w:t xml:space="preserve">: </w:t>
            </w:r>
            <w:r w:rsidR="009976FA" w:rsidRPr="00CB2188">
              <w:rPr>
                <w:rFonts w:ascii="Times New Roman" w:hAnsi="Times New Roman" w:cs="Times New Roman"/>
                <w:sz w:val="24"/>
                <w:szCs w:val="24"/>
              </w:rPr>
              <w:t>Son elementos que estimulan una falsa sensación de satisfacción de una necesidad determinada. Su atributo especial es que generalmente son inducidos a través de propaganda, publicidad u otros medios de persuasión.</w:t>
            </w:r>
          </w:p>
        </w:tc>
        <w:tc>
          <w:tcPr>
            <w:tcW w:w="4489" w:type="dxa"/>
          </w:tcPr>
          <w:p w14:paraId="52BE9041" w14:textId="0D46967B" w:rsidR="00374254" w:rsidRPr="00CB2188" w:rsidRDefault="009976FA">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t>Nacionalismo chauvinista (Identidad)</w:t>
            </w:r>
            <w:r w:rsidR="00E94057">
              <w:rPr>
                <w:rFonts w:ascii="Times New Roman" w:hAnsi="Times New Roman" w:cs="Times New Roman"/>
                <w:sz w:val="24"/>
                <w:szCs w:val="24"/>
              </w:rPr>
              <w:t>.</w:t>
            </w:r>
          </w:p>
          <w:p w14:paraId="52BE9042" w14:textId="6807A51A" w:rsidR="009976FA" w:rsidRPr="00CB2188" w:rsidRDefault="009976FA">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t>Estereotipos (Entendimiento)</w:t>
            </w:r>
            <w:r w:rsidR="00E94057">
              <w:rPr>
                <w:rFonts w:ascii="Times New Roman" w:hAnsi="Times New Roman" w:cs="Times New Roman"/>
                <w:sz w:val="24"/>
                <w:szCs w:val="24"/>
              </w:rPr>
              <w:t>.</w:t>
            </w:r>
          </w:p>
          <w:p w14:paraId="52BE9043" w14:textId="53E55172" w:rsidR="009976FA" w:rsidRPr="00CB2188" w:rsidRDefault="009976FA">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t>Símbolos de status (Identidad)</w:t>
            </w:r>
            <w:r w:rsidR="00E94057">
              <w:rPr>
                <w:rFonts w:ascii="Times New Roman" w:hAnsi="Times New Roman" w:cs="Times New Roman"/>
                <w:sz w:val="24"/>
                <w:szCs w:val="24"/>
              </w:rPr>
              <w:t>.</w:t>
            </w:r>
          </w:p>
          <w:p w14:paraId="52BE9044" w14:textId="1F726F5D" w:rsidR="009976FA" w:rsidRPr="00CB2188" w:rsidRDefault="009976FA">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t>Modas (Identidad)</w:t>
            </w:r>
            <w:r w:rsidR="00E94057">
              <w:rPr>
                <w:rFonts w:ascii="Times New Roman" w:hAnsi="Times New Roman" w:cs="Times New Roman"/>
                <w:sz w:val="24"/>
                <w:szCs w:val="24"/>
              </w:rPr>
              <w:t>.</w:t>
            </w:r>
          </w:p>
        </w:tc>
      </w:tr>
      <w:tr w:rsidR="009976FA" w:rsidRPr="00CB2188" w14:paraId="52BE9049" w14:textId="77777777" w:rsidTr="00F6625D">
        <w:tc>
          <w:tcPr>
            <w:tcW w:w="4489" w:type="dxa"/>
          </w:tcPr>
          <w:p w14:paraId="52BE9046" w14:textId="7485F91F" w:rsidR="009976FA" w:rsidRPr="00CB2188" w:rsidRDefault="009976FA">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t xml:space="preserve">Inhibidores: Son aquellos que por el modo en que satisfacen (generalmente sobresatisfacen) una necesidad </w:t>
            </w:r>
            <w:r w:rsidRPr="00CB2188">
              <w:rPr>
                <w:rFonts w:ascii="Times New Roman" w:hAnsi="Times New Roman" w:cs="Times New Roman"/>
                <w:sz w:val="24"/>
                <w:szCs w:val="24"/>
              </w:rPr>
              <w:lastRenderedPageBreak/>
              <w:t>determinada, dificultan seriamente la posibilidad de satisfacer otras necesidades. Su atributo es que</w:t>
            </w:r>
            <w:r w:rsidR="00F544C0">
              <w:rPr>
                <w:rFonts w:ascii="Times New Roman" w:hAnsi="Times New Roman" w:cs="Times New Roman"/>
                <w:sz w:val="24"/>
                <w:szCs w:val="24"/>
              </w:rPr>
              <w:t>,</w:t>
            </w:r>
            <w:r w:rsidRPr="00CB2188">
              <w:rPr>
                <w:rFonts w:ascii="Times New Roman" w:hAnsi="Times New Roman" w:cs="Times New Roman"/>
                <w:sz w:val="24"/>
                <w:szCs w:val="24"/>
              </w:rPr>
              <w:t xml:space="preserve"> salvo excepciones, se hallan ritualizados, en el sentido de que suelen emanar de hábitos arraigados.</w:t>
            </w:r>
          </w:p>
        </w:tc>
        <w:tc>
          <w:tcPr>
            <w:tcW w:w="4489" w:type="dxa"/>
          </w:tcPr>
          <w:p w14:paraId="52BE9047" w14:textId="77777777" w:rsidR="009976FA" w:rsidRPr="00CB2188" w:rsidRDefault="009976FA">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lastRenderedPageBreak/>
              <w:t xml:space="preserve">Paternalismo (satisface la necesidad de Protección, pero inhibe las necesidades de </w:t>
            </w:r>
            <w:r w:rsidRPr="00CB2188">
              <w:rPr>
                <w:rFonts w:ascii="Times New Roman" w:hAnsi="Times New Roman" w:cs="Times New Roman"/>
                <w:sz w:val="24"/>
                <w:szCs w:val="24"/>
              </w:rPr>
              <w:lastRenderedPageBreak/>
              <w:t>Entendimiento, Participación, Libertad e Identidad).</w:t>
            </w:r>
          </w:p>
          <w:p w14:paraId="52BE9048" w14:textId="77777777" w:rsidR="0031323E" w:rsidRPr="00CB2188" w:rsidRDefault="0031323E">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t>Televisión comercial (satisface la necesidad de Ocio, pero inhibe las necesidades de Entendimiento, Creación, Identidad).</w:t>
            </w:r>
          </w:p>
        </w:tc>
      </w:tr>
      <w:tr w:rsidR="0031323E" w:rsidRPr="00CB2188" w14:paraId="52BE904C" w14:textId="77777777" w:rsidTr="00F6625D">
        <w:tc>
          <w:tcPr>
            <w:tcW w:w="4489" w:type="dxa"/>
          </w:tcPr>
          <w:p w14:paraId="52BE904A" w14:textId="4013B03C" w:rsidR="0031323E" w:rsidRPr="00CB2188" w:rsidRDefault="0031323E">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lastRenderedPageBreak/>
              <w:t xml:space="preserve">Singulares: Son aquellos que apuntan a la satisfacción de una sola necesidad, siendo neutros respecto a la satisfacción de otras necesidades. Su principal atributo es el de ser institucionalizados, ya que tanto en la organización del </w:t>
            </w:r>
            <w:r w:rsidR="000A05E3">
              <w:rPr>
                <w:rFonts w:ascii="Times New Roman" w:hAnsi="Times New Roman" w:cs="Times New Roman"/>
                <w:sz w:val="24"/>
                <w:szCs w:val="24"/>
              </w:rPr>
              <w:t xml:space="preserve">Estado como en la organización </w:t>
            </w:r>
            <w:r w:rsidRPr="00CB2188">
              <w:rPr>
                <w:rFonts w:ascii="Times New Roman" w:hAnsi="Times New Roman" w:cs="Times New Roman"/>
                <w:sz w:val="24"/>
                <w:szCs w:val="24"/>
              </w:rPr>
              <w:t xml:space="preserve">civil su generación suele </w:t>
            </w:r>
            <w:r w:rsidR="0035497B" w:rsidRPr="00CB2188">
              <w:rPr>
                <w:rFonts w:ascii="Times New Roman" w:hAnsi="Times New Roman" w:cs="Times New Roman"/>
                <w:sz w:val="24"/>
                <w:szCs w:val="24"/>
              </w:rPr>
              <w:t>estar vinculada a instituciones.</w:t>
            </w:r>
          </w:p>
        </w:tc>
        <w:tc>
          <w:tcPr>
            <w:tcW w:w="4489" w:type="dxa"/>
          </w:tcPr>
          <w:p w14:paraId="52BE904B" w14:textId="1DB05E45" w:rsidR="0031323E" w:rsidRPr="00CB2188" w:rsidRDefault="0035497B">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t xml:space="preserve">Programas asistenciales de vivienda (Subsistencia), </w:t>
            </w:r>
            <w:r w:rsidR="00F544C0">
              <w:rPr>
                <w:rFonts w:ascii="Times New Roman" w:hAnsi="Times New Roman" w:cs="Times New Roman"/>
                <w:sz w:val="24"/>
                <w:szCs w:val="24"/>
              </w:rPr>
              <w:t>s</w:t>
            </w:r>
            <w:r w:rsidR="00F544C0" w:rsidRPr="00CB2188">
              <w:rPr>
                <w:rFonts w:ascii="Times New Roman" w:hAnsi="Times New Roman" w:cs="Times New Roman"/>
                <w:sz w:val="24"/>
                <w:szCs w:val="24"/>
              </w:rPr>
              <w:t xml:space="preserve">istemas </w:t>
            </w:r>
            <w:r w:rsidRPr="00CB2188">
              <w:rPr>
                <w:rFonts w:ascii="Times New Roman" w:hAnsi="Times New Roman" w:cs="Times New Roman"/>
                <w:sz w:val="24"/>
                <w:szCs w:val="24"/>
              </w:rPr>
              <w:t xml:space="preserve">de seguros (Protección), </w:t>
            </w:r>
            <w:r w:rsidR="00F544C0" w:rsidRPr="00E94057">
              <w:rPr>
                <w:rFonts w:ascii="Times New Roman" w:hAnsi="Times New Roman" w:cs="Times New Roman"/>
                <w:sz w:val="24"/>
                <w:szCs w:val="24"/>
              </w:rPr>
              <w:t>tours</w:t>
            </w:r>
            <w:r w:rsidR="00F544C0" w:rsidRPr="00CB2188">
              <w:rPr>
                <w:rFonts w:ascii="Times New Roman" w:hAnsi="Times New Roman" w:cs="Times New Roman"/>
                <w:sz w:val="24"/>
                <w:szCs w:val="24"/>
              </w:rPr>
              <w:t xml:space="preserve"> </w:t>
            </w:r>
            <w:r w:rsidRPr="00CB2188">
              <w:rPr>
                <w:rFonts w:ascii="Times New Roman" w:hAnsi="Times New Roman" w:cs="Times New Roman"/>
                <w:sz w:val="24"/>
                <w:szCs w:val="24"/>
              </w:rPr>
              <w:t xml:space="preserve">dirigidos (Ocio), </w:t>
            </w:r>
            <w:r w:rsidR="00E94057">
              <w:rPr>
                <w:rFonts w:ascii="Times New Roman" w:hAnsi="Times New Roman" w:cs="Times New Roman"/>
                <w:sz w:val="24"/>
                <w:szCs w:val="24"/>
              </w:rPr>
              <w:t>r</w:t>
            </w:r>
            <w:r w:rsidR="00E94057" w:rsidRPr="00CB2188">
              <w:rPr>
                <w:rFonts w:ascii="Times New Roman" w:hAnsi="Times New Roman" w:cs="Times New Roman"/>
                <w:sz w:val="24"/>
                <w:szCs w:val="24"/>
              </w:rPr>
              <w:t xml:space="preserve">egalos </w:t>
            </w:r>
            <w:r w:rsidRPr="00CB2188">
              <w:rPr>
                <w:rFonts w:ascii="Times New Roman" w:hAnsi="Times New Roman" w:cs="Times New Roman"/>
                <w:sz w:val="24"/>
                <w:szCs w:val="24"/>
              </w:rPr>
              <w:t>(Afecto).</w:t>
            </w:r>
          </w:p>
        </w:tc>
      </w:tr>
      <w:tr w:rsidR="0035497B" w:rsidRPr="00CB2188" w14:paraId="52BE9051" w14:textId="77777777" w:rsidTr="00F6625D">
        <w:tc>
          <w:tcPr>
            <w:tcW w:w="4489" w:type="dxa"/>
          </w:tcPr>
          <w:p w14:paraId="52BE904D" w14:textId="121D333E" w:rsidR="0035497B" w:rsidRPr="00CB2188" w:rsidRDefault="0035497B">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t>Sinérgicos: Son aquellos que por la forma en que satisfacen una necesidad determinada estimulan y contribuyen a la satisfacción simultánea de otras necesidades. Su principal atributo es el de ser contrahegemónicos</w:t>
            </w:r>
            <w:r w:rsidR="0056780B" w:rsidRPr="00CB2188">
              <w:rPr>
                <w:rFonts w:ascii="Times New Roman" w:hAnsi="Times New Roman" w:cs="Times New Roman"/>
                <w:sz w:val="24"/>
                <w:szCs w:val="24"/>
              </w:rPr>
              <w:t xml:space="preserve"> en el sentido de que revierten racionalidades dominantes tales como las de competencia y coacción [que es justamente unos de los propósitos principales del MDEH].</w:t>
            </w:r>
          </w:p>
        </w:tc>
        <w:tc>
          <w:tcPr>
            <w:tcW w:w="4489" w:type="dxa"/>
          </w:tcPr>
          <w:p w14:paraId="52BE904E" w14:textId="77777777" w:rsidR="0035497B" w:rsidRPr="00CB2188" w:rsidRDefault="005F6434">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t>Juegos didácticos (satisface la necesidad de Ocio, y además estimula las necesidades de Entendimiento y de Creación).</w:t>
            </w:r>
          </w:p>
          <w:p w14:paraId="52BE904F" w14:textId="77777777" w:rsidR="005F6434" w:rsidRPr="00CB2188" w:rsidRDefault="005F6434">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t>Medicina preventiva (satisface la necesidad de Protección, y además estimula las necesidades de Entendimiento, Participación y Subsistencia).</w:t>
            </w:r>
          </w:p>
          <w:p w14:paraId="52BE9050" w14:textId="77777777" w:rsidR="005F6434" w:rsidRPr="00CB2188" w:rsidRDefault="005F6434">
            <w:pPr>
              <w:spacing w:line="360" w:lineRule="auto"/>
              <w:jc w:val="both"/>
              <w:rPr>
                <w:rFonts w:ascii="Times New Roman" w:hAnsi="Times New Roman" w:cs="Times New Roman"/>
                <w:sz w:val="24"/>
                <w:szCs w:val="24"/>
              </w:rPr>
            </w:pPr>
            <w:r w:rsidRPr="00CB2188">
              <w:rPr>
                <w:rFonts w:ascii="Times New Roman" w:hAnsi="Times New Roman" w:cs="Times New Roman"/>
                <w:sz w:val="24"/>
                <w:szCs w:val="24"/>
              </w:rPr>
              <w:t>Televisión cultural (satisface la necesidad de Ocio, y además satisface la necesidad de Entendimiento).</w:t>
            </w:r>
          </w:p>
        </w:tc>
      </w:tr>
    </w:tbl>
    <w:p w14:paraId="52BE9052" w14:textId="5D4DA8CD" w:rsidR="0073185F" w:rsidRPr="00FA2111" w:rsidRDefault="008338F1" w:rsidP="00FA21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w:t>
      </w:r>
      <w:r w:rsidR="005F6434" w:rsidRPr="00FA2111">
        <w:rPr>
          <w:rFonts w:ascii="Times New Roman" w:hAnsi="Times New Roman" w:cs="Times New Roman"/>
          <w:sz w:val="24"/>
          <w:szCs w:val="24"/>
        </w:rPr>
        <w:t xml:space="preserve">: Elaboración propia con base en Max-Neef </w:t>
      </w:r>
      <w:r w:rsidR="005F6434" w:rsidRPr="00FA2111">
        <w:rPr>
          <w:rFonts w:ascii="Times New Roman" w:hAnsi="Times New Roman" w:cs="Times New Roman"/>
          <w:i/>
          <w:sz w:val="24"/>
          <w:szCs w:val="24"/>
        </w:rPr>
        <w:t>et al</w:t>
      </w:r>
      <w:r w:rsidRPr="00FA2111">
        <w:rPr>
          <w:rFonts w:ascii="Times New Roman" w:hAnsi="Times New Roman" w:cs="Times New Roman"/>
          <w:i/>
          <w:sz w:val="24"/>
          <w:szCs w:val="24"/>
        </w:rPr>
        <w:t>.</w:t>
      </w:r>
      <w:r>
        <w:rPr>
          <w:rFonts w:ascii="Times New Roman" w:hAnsi="Times New Roman" w:cs="Times New Roman"/>
          <w:sz w:val="24"/>
          <w:szCs w:val="24"/>
        </w:rPr>
        <w:t xml:space="preserve"> (</w:t>
      </w:r>
      <w:r w:rsidR="006378D9" w:rsidRPr="00FA2111">
        <w:rPr>
          <w:rFonts w:ascii="Times New Roman" w:hAnsi="Times New Roman" w:cs="Times New Roman"/>
          <w:sz w:val="24"/>
          <w:szCs w:val="24"/>
        </w:rPr>
        <w:t>1998</w:t>
      </w:r>
      <w:r>
        <w:rPr>
          <w:rFonts w:ascii="Times New Roman" w:hAnsi="Times New Roman" w:cs="Times New Roman"/>
          <w:sz w:val="24"/>
          <w:szCs w:val="24"/>
        </w:rPr>
        <w:t>, pp.</w:t>
      </w:r>
      <w:r w:rsidRPr="00FA2111">
        <w:rPr>
          <w:rFonts w:ascii="Times New Roman" w:hAnsi="Times New Roman" w:cs="Times New Roman"/>
          <w:sz w:val="24"/>
          <w:szCs w:val="24"/>
        </w:rPr>
        <w:t xml:space="preserve"> </w:t>
      </w:r>
      <w:r w:rsidR="006378D9" w:rsidRPr="00FA2111">
        <w:rPr>
          <w:rFonts w:ascii="Times New Roman" w:hAnsi="Times New Roman" w:cs="Times New Roman"/>
          <w:sz w:val="24"/>
          <w:szCs w:val="24"/>
        </w:rPr>
        <w:t>60-65</w:t>
      </w:r>
      <w:r>
        <w:rPr>
          <w:rFonts w:ascii="Times New Roman" w:hAnsi="Times New Roman" w:cs="Times New Roman"/>
          <w:sz w:val="24"/>
          <w:szCs w:val="24"/>
        </w:rPr>
        <w:t>)</w:t>
      </w:r>
    </w:p>
    <w:p w14:paraId="52BE9053" w14:textId="77777777" w:rsidR="00E8484D" w:rsidRPr="00CB2188" w:rsidRDefault="00E8484D">
      <w:pPr>
        <w:spacing w:after="0" w:line="360" w:lineRule="auto"/>
        <w:ind w:firstLine="708"/>
        <w:jc w:val="both"/>
        <w:rPr>
          <w:rFonts w:ascii="Times New Roman" w:hAnsi="Times New Roman" w:cs="Times New Roman"/>
          <w:sz w:val="24"/>
          <w:szCs w:val="24"/>
        </w:rPr>
      </w:pPr>
    </w:p>
    <w:p w14:paraId="52BE9054" w14:textId="2036571E" w:rsidR="00A105E9" w:rsidRPr="00CB2188" w:rsidRDefault="003F5FFF" w:rsidP="00FA2111">
      <w:pPr>
        <w:spacing w:after="0" w:line="360" w:lineRule="auto"/>
        <w:ind w:firstLine="708"/>
        <w:jc w:val="both"/>
        <w:rPr>
          <w:rFonts w:ascii="Times New Roman" w:hAnsi="Times New Roman" w:cs="Times New Roman"/>
          <w:sz w:val="24"/>
          <w:szCs w:val="24"/>
        </w:rPr>
      </w:pPr>
      <w:r w:rsidRPr="00CB2188">
        <w:rPr>
          <w:rFonts w:ascii="Times New Roman" w:hAnsi="Times New Roman" w:cs="Times New Roman"/>
          <w:sz w:val="24"/>
          <w:szCs w:val="24"/>
        </w:rPr>
        <w:t xml:space="preserve">Con base en estos dos instrumentos metodológicos </w:t>
      </w:r>
      <w:r w:rsidR="00547B62">
        <w:rPr>
          <w:rFonts w:ascii="Times New Roman" w:hAnsi="Times New Roman" w:cs="Times New Roman"/>
          <w:sz w:val="24"/>
          <w:szCs w:val="24"/>
        </w:rPr>
        <w:t>—</w:t>
      </w:r>
      <w:r w:rsidRPr="00CB2188">
        <w:rPr>
          <w:rFonts w:ascii="Times New Roman" w:hAnsi="Times New Roman" w:cs="Times New Roman"/>
          <w:sz w:val="24"/>
          <w:szCs w:val="24"/>
        </w:rPr>
        <w:t>la matriz de necesidades y la clasificación de</w:t>
      </w:r>
      <w:r w:rsidR="000A05E3">
        <w:rPr>
          <w:rFonts w:ascii="Times New Roman" w:hAnsi="Times New Roman" w:cs="Times New Roman"/>
          <w:sz w:val="24"/>
          <w:szCs w:val="24"/>
        </w:rPr>
        <w:t xml:space="preserve"> satisfactores, respectivamente</w:t>
      </w:r>
      <w:r w:rsidR="00547B62">
        <w:rPr>
          <w:rFonts w:ascii="Times New Roman" w:hAnsi="Times New Roman" w:cs="Times New Roman"/>
          <w:sz w:val="24"/>
          <w:szCs w:val="24"/>
        </w:rPr>
        <w:t>—,</w:t>
      </w:r>
      <w:r w:rsidR="00547B62" w:rsidRPr="00CB2188">
        <w:rPr>
          <w:rFonts w:ascii="Times New Roman" w:hAnsi="Times New Roman" w:cs="Times New Roman"/>
          <w:sz w:val="24"/>
          <w:szCs w:val="24"/>
        </w:rPr>
        <w:t xml:space="preserve"> </w:t>
      </w:r>
      <w:r w:rsidRPr="00CB2188">
        <w:rPr>
          <w:rFonts w:ascii="Times New Roman" w:hAnsi="Times New Roman" w:cs="Times New Roman"/>
          <w:sz w:val="24"/>
          <w:szCs w:val="24"/>
        </w:rPr>
        <w:t>el MDEH es factible de ser aplicado</w:t>
      </w:r>
      <w:r w:rsidR="00A105E9" w:rsidRPr="00CB2188">
        <w:rPr>
          <w:rFonts w:ascii="Times New Roman" w:hAnsi="Times New Roman" w:cs="Times New Roman"/>
          <w:sz w:val="24"/>
          <w:szCs w:val="24"/>
        </w:rPr>
        <w:t xml:space="preserve"> con el propósito de elaborar diagnósticos, planes y programas de evaluación en espacios </w:t>
      </w:r>
      <w:r w:rsidR="00511215" w:rsidRPr="00CB2188">
        <w:rPr>
          <w:rFonts w:ascii="Times New Roman" w:hAnsi="Times New Roman" w:cs="Times New Roman"/>
          <w:sz w:val="24"/>
          <w:szCs w:val="24"/>
        </w:rPr>
        <w:t xml:space="preserve">tanto </w:t>
      </w:r>
      <w:r w:rsidR="00A105E9" w:rsidRPr="00CB2188">
        <w:rPr>
          <w:rFonts w:ascii="Times New Roman" w:hAnsi="Times New Roman" w:cs="Times New Roman"/>
          <w:sz w:val="24"/>
          <w:szCs w:val="24"/>
        </w:rPr>
        <w:t xml:space="preserve">locales </w:t>
      </w:r>
      <w:r w:rsidR="00511215" w:rsidRPr="00CB2188">
        <w:rPr>
          <w:rFonts w:ascii="Times New Roman" w:hAnsi="Times New Roman" w:cs="Times New Roman"/>
          <w:sz w:val="24"/>
          <w:szCs w:val="24"/>
        </w:rPr>
        <w:t xml:space="preserve">como </w:t>
      </w:r>
      <w:r w:rsidR="00A105E9" w:rsidRPr="00CB2188">
        <w:rPr>
          <w:rFonts w:ascii="Times New Roman" w:hAnsi="Times New Roman" w:cs="Times New Roman"/>
          <w:sz w:val="24"/>
          <w:szCs w:val="24"/>
        </w:rPr>
        <w:t>regionales y nacionales.</w:t>
      </w:r>
      <w:r w:rsidR="0001585D" w:rsidRPr="00CB2188">
        <w:rPr>
          <w:rFonts w:ascii="Times New Roman" w:hAnsi="Times New Roman" w:cs="Times New Roman"/>
          <w:sz w:val="24"/>
          <w:szCs w:val="24"/>
        </w:rPr>
        <w:t xml:space="preserve"> En este sentido, es importante destacar que el Centro de Alternativas de Desarrollo (CEPAUR) ha venido aplicando este modelo en países como Venezuela, Bolivia, Chile, Uruguay, Brasil, Paraguay, Colombia, Suecia, España e </w:t>
      </w:r>
      <w:r w:rsidR="0001585D" w:rsidRPr="00CB2188">
        <w:rPr>
          <w:rFonts w:ascii="Times New Roman" w:hAnsi="Times New Roman" w:cs="Times New Roman"/>
          <w:sz w:val="24"/>
          <w:szCs w:val="24"/>
        </w:rPr>
        <w:lastRenderedPageBreak/>
        <w:t>Inglaterra</w:t>
      </w:r>
      <w:r w:rsidR="00547B62">
        <w:rPr>
          <w:rFonts w:ascii="Times New Roman" w:hAnsi="Times New Roman" w:cs="Times New Roman"/>
          <w:sz w:val="24"/>
          <w:szCs w:val="24"/>
        </w:rPr>
        <w:t xml:space="preserve">, </w:t>
      </w:r>
      <w:r w:rsidR="0001585D" w:rsidRPr="00CB2188">
        <w:rPr>
          <w:rFonts w:ascii="Times New Roman" w:hAnsi="Times New Roman" w:cs="Times New Roman"/>
          <w:sz w:val="24"/>
          <w:szCs w:val="24"/>
        </w:rPr>
        <w:t>tanto en el ámbito académico como en organizaciones de barrio</w:t>
      </w:r>
      <w:r w:rsidR="00547B62">
        <w:rPr>
          <w:rFonts w:ascii="Times New Roman" w:hAnsi="Times New Roman" w:cs="Times New Roman"/>
          <w:sz w:val="24"/>
          <w:szCs w:val="24"/>
        </w:rPr>
        <w:t xml:space="preserve"> y</w:t>
      </w:r>
      <w:r w:rsidR="00547B62" w:rsidRPr="00CB2188">
        <w:rPr>
          <w:rFonts w:ascii="Times New Roman" w:hAnsi="Times New Roman" w:cs="Times New Roman"/>
          <w:sz w:val="24"/>
          <w:szCs w:val="24"/>
        </w:rPr>
        <w:t xml:space="preserve"> </w:t>
      </w:r>
      <w:r w:rsidR="0001585D" w:rsidRPr="00CB2188">
        <w:rPr>
          <w:rFonts w:ascii="Times New Roman" w:hAnsi="Times New Roman" w:cs="Times New Roman"/>
          <w:sz w:val="24"/>
          <w:szCs w:val="24"/>
        </w:rPr>
        <w:t>cooperativa</w:t>
      </w:r>
      <w:r w:rsidR="00547B62">
        <w:rPr>
          <w:rFonts w:ascii="Times New Roman" w:hAnsi="Times New Roman" w:cs="Times New Roman"/>
          <w:sz w:val="24"/>
          <w:szCs w:val="24"/>
        </w:rPr>
        <w:t>s</w:t>
      </w:r>
      <w:r w:rsidR="0001585D" w:rsidRPr="00CB2188">
        <w:rPr>
          <w:rFonts w:ascii="Times New Roman" w:hAnsi="Times New Roman" w:cs="Times New Roman"/>
          <w:sz w:val="24"/>
          <w:szCs w:val="24"/>
        </w:rPr>
        <w:t xml:space="preserve">, así como </w:t>
      </w:r>
      <w:r w:rsidR="00547B62">
        <w:rPr>
          <w:rFonts w:ascii="Times New Roman" w:hAnsi="Times New Roman" w:cs="Times New Roman"/>
          <w:sz w:val="24"/>
          <w:szCs w:val="24"/>
        </w:rPr>
        <w:t xml:space="preserve">en </w:t>
      </w:r>
      <w:r w:rsidR="0001585D" w:rsidRPr="00CB2188">
        <w:rPr>
          <w:rFonts w:ascii="Times New Roman" w:hAnsi="Times New Roman" w:cs="Times New Roman"/>
          <w:sz w:val="24"/>
          <w:szCs w:val="24"/>
        </w:rPr>
        <w:t>grupos de productores rurales.</w:t>
      </w:r>
    </w:p>
    <w:p w14:paraId="52BE9055" w14:textId="77777777" w:rsidR="0001585D" w:rsidRPr="00CB2188" w:rsidRDefault="0001585D">
      <w:pPr>
        <w:spacing w:after="0" w:line="360" w:lineRule="auto"/>
        <w:jc w:val="both"/>
        <w:rPr>
          <w:rFonts w:ascii="Times New Roman" w:hAnsi="Times New Roman" w:cs="Times New Roman"/>
          <w:sz w:val="24"/>
          <w:szCs w:val="24"/>
        </w:rPr>
      </w:pPr>
    </w:p>
    <w:p w14:paraId="52BE9056" w14:textId="77777777" w:rsidR="00A105E9" w:rsidRPr="00175AD8" w:rsidRDefault="004A0FA7">
      <w:pPr>
        <w:spacing w:after="0" w:line="360" w:lineRule="auto"/>
        <w:jc w:val="both"/>
        <w:rPr>
          <w:rFonts w:ascii="Calibri" w:eastAsia="Times New Roman" w:hAnsi="Calibri" w:cs="Calibri"/>
          <w:b/>
          <w:color w:val="000000"/>
          <w:sz w:val="28"/>
          <w:szCs w:val="28"/>
          <w:lang w:val="es-ES_tradnl" w:eastAsia="es-MX"/>
        </w:rPr>
      </w:pPr>
      <w:r w:rsidRPr="00175AD8">
        <w:rPr>
          <w:rFonts w:ascii="Calibri" w:eastAsia="Times New Roman" w:hAnsi="Calibri" w:cs="Calibri"/>
          <w:b/>
          <w:color w:val="000000"/>
          <w:sz w:val="28"/>
          <w:szCs w:val="28"/>
          <w:lang w:val="es-ES_tradnl" w:eastAsia="es-MX"/>
        </w:rPr>
        <w:t>Conclusiones</w:t>
      </w:r>
    </w:p>
    <w:p w14:paraId="52BE9057" w14:textId="45F33435" w:rsidR="001E1C5F" w:rsidRPr="00CB2188" w:rsidRDefault="002741B7" w:rsidP="00FA2111">
      <w:pPr>
        <w:spacing w:after="0" w:line="360" w:lineRule="auto"/>
        <w:ind w:firstLine="708"/>
        <w:jc w:val="both"/>
        <w:rPr>
          <w:rFonts w:ascii="Times New Roman" w:hAnsi="Times New Roman" w:cs="Times New Roman"/>
          <w:sz w:val="24"/>
          <w:szCs w:val="24"/>
        </w:rPr>
      </w:pPr>
      <w:r w:rsidRPr="00CB2188">
        <w:rPr>
          <w:rFonts w:ascii="Times New Roman" w:hAnsi="Times New Roman" w:cs="Times New Roman"/>
          <w:sz w:val="24"/>
          <w:szCs w:val="24"/>
        </w:rPr>
        <w:t xml:space="preserve">No cabe duda </w:t>
      </w:r>
      <w:r w:rsidR="009F7225">
        <w:rPr>
          <w:rFonts w:ascii="Times New Roman" w:hAnsi="Times New Roman" w:cs="Times New Roman"/>
          <w:sz w:val="24"/>
          <w:szCs w:val="24"/>
        </w:rPr>
        <w:t xml:space="preserve">de </w:t>
      </w:r>
      <w:r w:rsidRPr="00CB2188">
        <w:rPr>
          <w:rFonts w:ascii="Times New Roman" w:hAnsi="Times New Roman" w:cs="Times New Roman"/>
          <w:sz w:val="24"/>
          <w:szCs w:val="24"/>
        </w:rPr>
        <w:t>que un modelo que cuestiona el panorama económico actual enfrenta grandes desafíos. Si el fi</w:t>
      </w:r>
      <w:r w:rsidR="0046511C" w:rsidRPr="00CB2188">
        <w:rPr>
          <w:rFonts w:ascii="Times New Roman" w:hAnsi="Times New Roman" w:cs="Times New Roman"/>
          <w:sz w:val="24"/>
          <w:szCs w:val="24"/>
        </w:rPr>
        <w:t>n de la Guerra Fría representó para algunos la esperanza</w:t>
      </w:r>
      <w:r w:rsidRPr="00CB2188">
        <w:rPr>
          <w:rFonts w:ascii="Times New Roman" w:hAnsi="Times New Roman" w:cs="Times New Roman"/>
          <w:sz w:val="24"/>
          <w:szCs w:val="24"/>
        </w:rPr>
        <w:t xml:space="preserve"> de observar un mundo</w:t>
      </w:r>
      <w:r w:rsidR="0046511C" w:rsidRPr="00CB2188">
        <w:rPr>
          <w:rFonts w:ascii="Times New Roman" w:hAnsi="Times New Roman" w:cs="Times New Roman"/>
          <w:sz w:val="24"/>
          <w:szCs w:val="24"/>
        </w:rPr>
        <w:t xml:space="preserve"> libre de tensiones bipolares, sus esperanzas quedaron truncas. Las tensiones simplemente pasaron de </w:t>
      </w:r>
      <w:r w:rsidR="003F41B3" w:rsidRPr="00CB2188">
        <w:rPr>
          <w:rFonts w:ascii="Times New Roman" w:hAnsi="Times New Roman" w:cs="Times New Roman"/>
          <w:sz w:val="24"/>
          <w:szCs w:val="24"/>
        </w:rPr>
        <w:t xml:space="preserve">ser </w:t>
      </w:r>
      <w:r w:rsidR="000A05E3">
        <w:rPr>
          <w:rFonts w:ascii="Times New Roman" w:hAnsi="Times New Roman" w:cs="Times New Roman"/>
          <w:sz w:val="24"/>
          <w:szCs w:val="24"/>
        </w:rPr>
        <w:t xml:space="preserve">horizontales </w:t>
      </w:r>
      <w:r w:rsidR="00603293">
        <w:rPr>
          <w:rFonts w:ascii="Times New Roman" w:hAnsi="Times New Roman" w:cs="Times New Roman"/>
          <w:sz w:val="24"/>
          <w:szCs w:val="24"/>
        </w:rPr>
        <w:t>—</w:t>
      </w:r>
      <w:r w:rsidR="0046511C" w:rsidRPr="00CB2188">
        <w:rPr>
          <w:rFonts w:ascii="Times New Roman" w:hAnsi="Times New Roman" w:cs="Times New Roman"/>
          <w:sz w:val="24"/>
          <w:szCs w:val="24"/>
        </w:rPr>
        <w:t>paíse</w:t>
      </w:r>
      <w:r w:rsidR="000A05E3">
        <w:rPr>
          <w:rFonts w:ascii="Times New Roman" w:hAnsi="Times New Roman" w:cs="Times New Roman"/>
          <w:sz w:val="24"/>
          <w:szCs w:val="24"/>
        </w:rPr>
        <w:t xml:space="preserve">s del Este </w:t>
      </w:r>
      <w:r w:rsidR="00603293">
        <w:rPr>
          <w:rFonts w:ascii="Times New Roman" w:hAnsi="Times New Roman" w:cs="Times New Roman"/>
          <w:sz w:val="24"/>
          <w:szCs w:val="24"/>
        </w:rPr>
        <w:t>versus</w:t>
      </w:r>
      <w:r w:rsidR="000A05E3">
        <w:rPr>
          <w:rFonts w:ascii="Times New Roman" w:hAnsi="Times New Roman" w:cs="Times New Roman"/>
          <w:sz w:val="24"/>
          <w:szCs w:val="24"/>
        </w:rPr>
        <w:t xml:space="preserve"> países del Oeste</w:t>
      </w:r>
      <w:r w:rsidR="00603293">
        <w:rPr>
          <w:rFonts w:ascii="Times New Roman" w:hAnsi="Times New Roman" w:cs="Times New Roman"/>
          <w:sz w:val="24"/>
          <w:szCs w:val="24"/>
        </w:rPr>
        <w:t>—</w:t>
      </w:r>
      <w:r w:rsidR="00603293" w:rsidRPr="00CB2188">
        <w:rPr>
          <w:rFonts w:ascii="Times New Roman" w:hAnsi="Times New Roman" w:cs="Times New Roman"/>
          <w:sz w:val="24"/>
          <w:szCs w:val="24"/>
        </w:rPr>
        <w:t xml:space="preserve">, </w:t>
      </w:r>
      <w:r w:rsidR="0046511C" w:rsidRPr="00CB2188">
        <w:rPr>
          <w:rFonts w:ascii="Times New Roman" w:hAnsi="Times New Roman" w:cs="Times New Roman"/>
          <w:sz w:val="24"/>
          <w:szCs w:val="24"/>
        </w:rPr>
        <w:t xml:space="preserve">a </w:t>
      </w:r>
      <w:r w:rsidR="003F41B3" w:rsidRPr="00CB2188">
        <w:rPr>
          <w:rFonts w:ascii="Times New Roman" w:hAnsi="Times New Roman" w:cs="Times New Roman"/>
          <w:sz w:val="24"/>
          <w:szCs w:val="24"/>
        </w:rPr>
        <w:t xml:space="preserve">ser </w:t>
      </w:r>
      <w:r w:rsidR="0046511C" w:rsidRPr="00CB2188">
        <w:rPr>
          <w:rFonts w:ascii="Times New Roman" w:hAnsi="Times New Roman" w:cs="Times New Roman"/>
          <w:sz w:val="24"/>
          <w:szCs w:val="24"/>
        </w:rPr>
        <w:t>verticales: los países de</w:t>
      </w:r>
      <w:r w:rsidR="000A05E3">
        <w:rPr>
          <w:rFonts w:ascii="Times New Roman" w:hAnsi="Times New Roman" w:cs="Times New Roman"/>
          <w:sz w:val="24"/>
          <w:szCs w:val="24"/>
        </w:rPr>
        <w:t xml:space="preserve">l </w:t>
      </w:r>
      <w:r w:rsidR="00603293">
        <w:rPr>
          <w:rFonts w:ascii="Times New Roman" w:hAnsi="Times New Roman" w:cs="Times New Roman"/>
          <w:sz w:val="24"/>
          <w:szCs w:val="24"/>
        </w:rPr>
        <w:t xml:space="preserve">Norte </w:t>
      </w:r>
      <w:r w:rsidR="000A05E3">
        <w:rPr>
          <w:rFonts w:ascii="Times New Roman" w:hAnsi="Times New Roman" w:cs="Times New Roman"/>
          <w:sz w:val="24"/>
          <w:szCs w:val="24"/>
        </w:rPr>
        <w:t xml:space="preserve">(desarrollados) </w:t>
      </w:r>
      <w:r w:rsidR="00603293">
        <w:rPr>
          <w:rFonts w:ascii="Times New Roman" w:hAnsi="Times New Roman" w:cs="Times New Roman"/>
          <w:sz w:val="24"/>
          <w:szCs w:val="24"/>
        </w:rPr>
        <w:t xml:space="preserve">en contra de </w:t>
      </w:r>
      <w:r w:rsidR="000A05E3">
        <w:rPr>
          <w:rFonts w:ascii="Times New Roman" w:hAnsi="Times New Roman" w:cs="Times New Roman"/>
          <w:sz w:val="24"/>
          <w:szCs w:val="24"/>
        </w:rPr>
        <w:t xml:space="preserve">los </w:t>
      </w:r>
      <w:r w:rsidR="0046511C" w:rsidRPr="00CB2188">
        <w:rPr>
          <w:rFonts w:ascii="Times New Roman" w:hAnsi="Times New Roman" w:cs="Times New Roman"/>
          <w:sz w:val="24"/>
          <w:szCs w:val="24"/>
        </w:rPr>
        <w:t xml:space="preserve">países del </w:t>
      </w:r>
      <w:r w:rsidR="00603293">
        <w:rPr>
          <w:rFonts w:ascii="Times New Roman" w:hAnsi="Times New Roman" w:cs="Times New Roman"/>
          <w:sz w:val="24"/>
          <w:szCs w:val="24"/>
        </w:rPr>
        <w:t>S</w:t>
      </w:r>
      <w:r w:rsidR="00603293" w:rsidRPr="00CB2188">
        <w:rPr>
          <w:rFonts w:ascii="Times New Roman" w:hAnsi="Times New Roman" w:cs="Times New Roman"/>
          <w:sz w:val="24"/>
          <w:szCs w:val="24"/>
        </w:rPr>
        <w:t xml:space="preserve">ur </w:t>
      </w:r>
      <w:r w:rsidR="0046511C" w:rsidRPr="00CB2188">
        <w:rPr>
          <w:rFonts w:ascii="Times New Roman" w:hAnsi="Times New Roman" w:cs="Times New Roman"/>
          <w:sz w:val="24"/>
          <w:szCs w:val="24"/>
        </w:rPr>
        <w:t>(subdesarrollados).</w:t>
      </w:r>
      <w:r w:rsidR="001E1C5F" w:rsidRPr="00CB2188">
        <w:rPr>
          <w:rFonts w:ascii="Times New Roman" w:hAnsi="Times New Roman" w:cs="Times New Roman"/>
          <w:sz w:val="24"/>
          <w:szCs w:val="24"/>
        </w:rPr>
        <w:t xml:space="preserve"> Por </w:t>
      </w:r>
      <w:proofErr w:type="gramStart"/>
      <w:r w:rsidR="001E1C5F" w:rsidRPr="00CB2188">
        <w:rPr>
          <w:rFonts w:ascii="Times New Roman" w:hAnsi="Times New Roman" w:cs="Times New Roman"/>
          <w:sz w:val="24"/>
          <w:szCs w:val="24"/>
        </w:rPr>
        <w:t xml:space="preserve">otra </w:t>
      </w:r>
      <w:r w:rsidR="00306A4D">
        <w:rPr>
          <w:rFonts w:ascii="Times New Roman" w:hAnsi="Times New Roman" w:cs="Times New Roman"/>
          <w:sz w:val="24"/>
          <w:szCs w:val="24"/>
        </w:rPr>
        <w:t>lado</w:t>
      </w:r>
      <w:proofErr w:type="gramEnd"/>
      <w:r w:rsidR="001E1C5F" w:rsidRPr="00CB2188">
        <w:rPr>
          <w:rFonts w:ascii="Times New Roman" w:hAnsi="Times New Roman" w:cs="Times New Roman"/>
          <w:sz w:val="24"/>
          <w:szCs w:val="24"/>
        </w:rPr>
        <w:t xml:space="preserve">, la situación es </w:t>
      </w:r>
      <w:r w:rsidR="003F41B3" w:rsidRPr="00CB2188">
        <w:rPr>
          <w:rFonts w:ascii="Times New Roman" w:hAnsi="Times New Roman" w:cs="Times New Roman"/>
          <w:sz w:val="24"/>
          <w:szCs w:val="24"/>
        </w:rPr>
        <w:t xml:space="preserve">todavía </w:t>
      </w:r>
      <w:r w:rsidR="001E1C5F" w:rsidRPr="00CB2188">
        <w:rPr>
          <w:rFonts w:ascii="Times New Roman" w:hAnsi="Times New Roman" w:cs="Times New Roman"/>
          <w:sz w:val="24"/>
          <w:szCs w:val="24"/>
        </w:rPr>
        <w:t>más grave para países como el nuestro</w:t>
      </w:r>
      <w:r w:rsidR="00306A4D">
        <w:rPr>
          <w:rFonts w:ascii="Times New Roman" w:hAnsi="Times New Roman" w:cs="Times New Roman"/>
          <w:sz w:val="24"/>
          <w:szCs w:val="24"/>
        </w:rPr>
        <w:t>,</w:t>
      </w:r>
      <w:r w:rsidR="001E1C5F" w:rsidRPr="00CB2188">
        <w:rPr>
          <w:rFonts w:ascii="Times New Roman" w:hAnsi="Times New Roman" w:cs="Times New Roman"/>
          <w:sz w:val="24"/>
          <w:szCs w:val="24"/>
        </w:rPr>
        <w:t xml:space="preserve"> ya que “las pautas de consumo que el mundo rico exporta e impone al mundo en desarrollo somete a este último a relaciones de intercambio que agudizan su dependencia, perpetúan sus desequilibrios internos y amenazan su identidad cultural” (Max-Neef </w:t>
      </w:r>
      <w:r w:rsidR="001E1C5F" w:rsidRPr="00FA2111">
        <w:rPr>
          <w:rFonts w:ascii="Times New Roman" w:hAnsi="Times New Roman" w:cs="Times New Roman"/>
          <w:i/>
          <w:sz w:val="24"/>
          <w:szCs w:val="24"/>
        </w:rPr>
        <w:t>et al.</w:t>
      </w:r>
      <w:r w:rsidR="001E1C5F" w:rsidRPr="00CB2188">
        <w:rPr>
          <w:rFonts w:ascii="Times New Roman" w:hAnsi="Times New Roman" w:cs="Times New Roman"/>
          <w:sz w:val="24"/>
          <w:szCs w:val="24"/>
        </w:rPr>
        <w:t>, 1998</w:t>
      </w:r>
      <w:r w:rsidR="00306A4D">
        <w:rPr>
          <w:rFonts w:ascii="Times New Roman" w:hAnsi="Times New Roman" w:cs="Times New Roman"/>
          <w:sz w:val="24"/>
          <w:szCs w:val="24"/>
        </w:rPr>
        <w:t>, p.</w:t>
      </w:r>
      <w:r w:rsidR="00306A4D" w:rsidRPr="00CB2188">
        <w:rPr>
          <w:rFonts w:ascii="Times New Roman" w:hAnsi="Times New Roman" w:cs="Times New Roman"/>
          <w:sz w:val="24"/>
          <w:szCs w:val="24"/>
        </w:rPr>
        <w:t xml:space="preserve"> </w:t>
      </w:r>
      <w:r w:rsidR="001E1C5F" w:rsidRPr="00CB2188">
        <w:rPr>
          <w:rFonts w:ascii="Times New Roman" w:hAnsi="Times New Roman" w:cs="Times New Roman"/>
          <w:sz w:val="24"/>
          <w:szCs w:val="24"/>
        </w:rPr>
        <w:t>83).</w:t>
      </w:r>
    </w:p>
    <w:p w14:paraId="52BE9058" w14:textId="4DE9D3F3" w:rsidR="00C52750" w:rsidRPr="00CB2188" w:rsidRDefault="00801399" w:rsidP="00FA2111">
      <w:pPr>
        <w:spacing w:after="0" w:line="360" w:lineRule="auto"/>
        <w:ind w:firstLine="708"/>
        <w:jc w:val="both"/>
        <w:rPr>
          <w:rFonts w:ascii="Times New Roman" w:hAnsi="Times New Roman" w:cs="Times New Roman"/>
          <w:sz w:val="24"/>
          <w:szCs w:val="24"/>
        </w:rPr>
      </w:pPr>
      <w:r w:rsidRPr="00CB2188">
        <w:rPr>
          <w:rFonts w:ascii="Times New Roman" w:hAnsi="Times New Roman" w:cs="Times New Roman"/>
          <w:sz w:val="24"/>
          <w:szCs w:val="24"/>
        </w:rPr>
        <w:t xml:space="preserve">Para </w:t>
      </w:r>
      <w:r w:rsidR="00962159" w:rsidRPr="00CB2188">
        <w:rPr>
          <w:rFonts w:ascii="Times New Roman" w:hAnsi="Times New Roman" w:cs="Times New Roman"/>
          <w:sz w:val="24"/>
          <w:szCs w:val="24"/>
        </w:rPr>
        <w:t xml:space="preserve">tratar de </w:t>
      </w:r>
      <w:r w:rsidRPr="00CB2188">
        <w:rPr>
          <w:rFonts w:ascii="Times New Roman" w:hAnsi="Times New Roman" w:cs="Times New Roman"/>
          <w:sz w:val="24"/>
          <w:szCs w:val="24"/>
        </w:rPr>
        <w:t>evitar lo anterior</w:t>
      </w:r>
      <w:r w:rsidR="00503A85" w:rsidRPr="00CB2188">
        <w:rPr>
          <w:rFonts w:ascii="Times New Roman" w:hAnsi="Times New Roman" w:cs="Times New Roman"/>
          <w:sz w:val="24"/>
          <w:szCs w:val="24"/>
        </w:rPr>
        <w:t>, el MDEH propone el concepto de autodependencia.</w:t>
      </w:r>
      <w:r w:rsidR="003E3B9A" w:rsidRPr="00CB2188">
        <w:rPr>
          <w:rFonts w:ascii="Times New Roman" w:hAnsi="Times New Roman" w:cs="Times New Roman"/>
          <w:sz w:val="24"/>
          <w:szCs w:val="24"/>
        </w:rPr>
        <w:t xml:space="preserve"> De igual forma</w:t>
      </w:r>
      <w:r w:rsidRPr="00CB2188">
        <w:rPr>
          <w:rFonts w:ascii="Times New Roman" w:hAnsi="Times New Roman" w:cs="Times New Roman"/>
          <w:sz w:val="24"/>
          <w:szCs w:val="24"/>
        </w:rPr>
        <w:t>, el modelo también pr</w:t>
      </w:r>
      <w:r w:rsidR="00962159" w:rsidRPr="00CB2188">
        <w:rPr>
          <w:rFonts w:ascii="Times New Roman" w:hAnsi="Times New Roman" w:cs="Times New Roman"/>
          <w:sz w:val="24"/>
          <w:szCs w:val="24"/>
        </w:rPr>
        <w:t xml:space="preserve">opone el fortalecimiento de las </w:t>
      </w:r>
      <w:proofErr w:type="spellStart"/>
      <w:r w:rsidR="00DE5A2F">
        <w:rPr>
          <w:rFonts w:ascii="Times New Roman" w:hAnsi="Times New Roman" w:cs="Times New Roman"/>
          <w:sz w:val="24"/>
          <w:szCs w:val="24"/>
        </w:rPr>
        <w:t>microorganizaciones</w:t>
      </w:r>
      <w:proofErr w:type="spellEnd"/>
      <w:r w:rsidR="00306A4D">
        <w:rPr>
          <w:rFonts w:ascii="Times New Roman" w:hAnsi="Times New Roman" w:cs="Times New Roman"/>
          <w:sz w:val="24"/>
          <w:szCs w:val="24"/>
        </w:rPr>
        <w:t>,</w:t>
      </w:r>
      <w:r w:rsidRPr="00CB2188">
        <w:rPr>
          <w:rFonts w:ascii="Times New Roman" w:hAnsi="Times New Roman" w:cs="Times New Roman"/>
          <w:sz w:val="24"/>
          <w:szCs w:val="24"/>
        </w:rPr>
        <w:t xml:space="preserve"> </w:t>
      </w:r>
      <w:r w:rsidR="00306A4D">
        <w:rPr>
          <w:rFonts w:ascii="Times New Roman" w:hAnsi="Times New Roman" w:cs="Times New Roman"/>
          <w:sz w:val="24"/>
          <w:szCs w:val="24"/>
        </w:rPr>
        <w:t>puesto</w:t>
      </w:r>
      <w:r w:rsidR="00306A4D" w:rsidRPr="00CB2188">
        <w:rPr>
          <w:rFonts w:ascii="Times New Roman" w:hAnsi="Times New Roman" w:cs="Times New Roman"/>
          <w:sz w:val="24"/>
          <w:szCs w:val="24"/>
        </w:rPr>
        <w:t xml:space="preserve"> </w:t>
      </w:r>
      <w:r w:rsidRPr="00CB2188">
        <w:rPr>
          <w:rFonts w:ascii="Times New Roman" w:hAnsi="Times New Roman" w:cs="Times New Roman"/>
          <w:sz w:val="24"/>
          <w:szCs w:val="24"/>
        </w:rPr>
        <w:t xml:space="preserve">que considera que en </w:t>
      </w:r>
      <w:r w:rsidR="00306A4D">
        <w:rPr>
          <w:rFonts w:ascii="Times New Roman" w:hAnsi="Times New Roman" w:cs="Times New Roman"/>
          <w:sz w:val="24"/>
          <w:szCs w:val="24"/>
        </w:rPr>
        <w:t>e</w:t>
      </w:r>
      <w:r w:rsidR="00306A4D" w:rsidRPr="00CB2188">
        <w:rPr>
          <w:rFonts w:ascii="Times New Roman" w:hAnsi="Times New Roman" w:cs="Times New Roman"/>
          <w:sz w:val="24"/>
          <w:szCs w:val="24"/>
        </w:rPr>
        <w:t xml:space="preserve">stas </w:t>
      </w:r>
      <w:r w:rsidRPr="00CB2188">
        <w:rPr>
          <w:rFonts w:ascii="Times New Roman" w:hAnsi="Times New Roman" w:cs="Times New Roman"/>
          <w:sz w:val="24"/>
          <w:szCs w:val="24"/>
        </w:rPr>
        <w:t>se encuentran las características idóneas, particularmente en lo que respecta a la solidaridad propia de estos grupos, para hacer frente a los embates de la lógica del mercado.</w:t>
      </w:r>
    </w:p>
    <w:p w14:paraId="52BE9059" w14:textId="41F66980" w:rsidR="00154899" w:rsidRPr="00CB2188" w:rsidRDefault="00801399" w:rsidP="00FA2111">
      <w:pPr>
        <w:spacing w:after="0" w:line="360" w:lineRule="auto"/>
        <w:ind w:firstLine="708"/>
        <w:jc w:val="both"/>
        <w:rPr>
          <w:rFonts w:ascii="Times New Roman" w:hAnsi="Times New Roman" w:cs="Times New Roman"/>
          <w:sz w:val="24"/>
          <w:szCs w:val="24"/>
        </w:rPr>
      </w:pPr>
      <w:r w:rsidRPr="00CB2188">
        <w:rPr>
          <w:rFonts w:ascii="Times New Roman" w:hAnsi="Times New Roman" w:cs="Times New Roman"/>
          <w:sz w:val="24"/>
          <w:szCs w:val="24"/>
        </w:rPr>
        <w:t>Ahora bien, uno de los problemas</w:t>
      </w:r>
      <w:r w:rsidR="00387197" w:rsidRPr="00CB2188">
        <w:rPr>
          <w:rFonts w:ascii="Times New Roman" w:hAnsi="Times New Roman" w:cs="Times New Roman"/>
          <w:sz w:val="24"/>
          <w:szCs w:val="24"/>
        </w:rPr>
        <w:t xml:space="preserve"> que en</w:t>
      </w:r>
      <w:r w:rsidR="00DE5A2F">
        <w:rPr>
          <w:rFonts w:ascii="Times New Roman" w:hAnsi="Times New Roman" w:cs="Times New Roman"/>
          <w:sz w:val="24"/>
          <w:szCs w:val="24"/>
        </w:rPr>
        <w:t>frentan las microorganizaciones</w:t>
      </w:r>
      <w:r w:rsidR="00962159" w:rsidRPr="00CB2188">
        <w:rPr>
          <w:rFonts w:ascii="Times New Roman" w:hAnsi="Times New Roman" w:cs="Times New Roman"/>
          <w:sz w:val="24"/>
          <w:szCs w:val="24"/>
        </w:rPr>
        <w:t>,</w:t>
      </w:r>
      <w:r w:rsidRPr="00CB2188">
        <w:rPr>
          <w:rFonts w:ascii="Times New Roman" w:hAnsi="Times New Roman" w:cs="Times New Roman"/>
          <w:sz w:val="24"/>
          <w:szCs w:val="24"/>
        </w:rPr>
        <w:t xml:space="preserve"> al menos en lo que</w:t>
      </w:r>
      <w:r w:rsidR="00387197" w:rsidRPr="00CB2188">
        <w:rPr>
          <w:rFonts w:ascii="Times New Roman" w:hAnsi="Times New Roman" w:cs="Times New Roman"/>
          <w:sz w:val="24"/>
          <w:szCs w:val="24"/>
        </w:rPr>
        <w:t xml:space="preserve"> respecta al caso mexicano, es que el Estado, </w:t>
      </w:r>
      <w:r w:rsidR="00464721" w:rsidRPr="00CB2188">
        <w:rPr>
          <w:rFonts w:ascii="Times New Roman" w:hAnsi="Times New Roman" w:cs="Times New Roman"/>
          <w:sz w:val="24"/>
          <w:szCs w:val="24"/>
        </w:rPr>
        <w:t>lejos de tratar de entender la lógica de este tipo de organizaciones, se ha dedicado a perseguirlas o cooptarlas a favor de los intereses de los grandes capitales que operan bajo el paradigma de la eco</w:t>
      </w:r>
      <w:r w:rsidR="00962159" w:rsidRPr="00CB2188">
        <w:rPr>
          <w:rFonts w:ascii="Times New Roman" w:hAnsi="Times New Roman" w:cs="Times New Roman"/>
          <w:sz w:val="24"/>
          <w:szCs w:val="24"/>
        </w:rPr>
        <w:t>nomía neoliberal. El problema, según el MDEH, es que bajo es</w:t>
      </w:r>
      <w:r w:rsidR="00D377B9" w:rsidRPr="00CB2188">
        <w:rPr>
          <w:rFonts w:ascii="Times New Roman" w:hAnsi="Times New Roman" w:cs="Times New Roman"/>
          <w:sz w:val="24"/>
          <w:szCs w:val="24"/>
        </w:rPr>
        <w:t>ta perspectiva el trabajo humano</w:t>
      </w:r>
      <w:r w:rsidR="00B77368" w:rsidRPr="00CB2188">
        <w:rPr>
          <w:rFonts w:ascii="Times New Roman" w:hAnsi="Times New Roman" w:cs="Times New Roman"/>
          <w:sz w:val="24"/>
          <w:szCs w:val="24"/>
        </w:rPr>
        <w:t xml:space="preserve"> </w:t>
      </w:r>
      <w:r w:rsidR="00962159" w:rsidRPr="00CB2188">
        <w:rPr>
          <w:rFonts w:ascii="Times New Roman" w:hAnsi="Times New Roman" w:cs="Times New Roman"/>
          <w:sz w:val="24"/>
          <w:szCs w:val="24"/>
        </w:rPr>
        <w:t>s</w:t>
      </w:r>
      <w:r w:rsidR="00B77368" w:rsidRPr="00CB2188">
        <w:rPr>
          <w:rFonts w:ascii="Times New Roman" w:hAnsi="Times New Roman" w:cs="Times New Roman"/>
          <w:sz w:val="24"/>
          <w:szCs w:val="24"/>
        </w:rPr>
        <w:t>eguirá siendo</w:t>
      </w:r>
      <w:r w:rsidR="00962159" w:rsidRPr="00CB2188">
        <w:rPr>
          <w:rFonts w:ascii="Times New Roman" w:hAnsi="Times New Roman" w:cs="Times New Roman"/>
          <w:sz w:val="24"/>
          <w:szCs w:val="24"/>
        </w:rPr>
        <w:t xml:space="preserve"> prácticamente igual a cualquier otro producto </w:t>
      </w:r>
      <w:r w:rsidR="00D377B9" w:rsidRPr="00CB2188">
        <w:rPr>
          <w:rFonts w:ascii="Times New Roman" w:hAnsi="Times New Roman" w:cs="Times New Roman"/>
          <w:sz w:val="24"/>
          <w:szCs w:val="24"/>
        </w:rPr>
        <w:t>que se adquiere en el mercado</w:t>
      </w:r>
      <w:r w:rsidR="003E3B9A" w:rsidRPr="00CB2188">
        <w:rPr>
          <w:rFonts w:ascii="Times New Roman" w:hAnsi="Times New Roman" w:cs="Times New Roman"/>
          <w:sz w:val="24"/>
          <w:szCs w:val="24"/>
        </w:rPr>
        <w:t xml:space="preserve"> debido a que tiene un precio, el cual</w:t>
      </w:r>
      <w:r w:rsidR="00D377B9" w:rsidRPr="00CB2188">
        <w:rPr>
          <w:rFonts w:ascii="Times New Roman" w:hAnsi="Times New Roman" w:cs="Times New Roman"/>
          <w:sz w:val="24"/>
          <w:szCs w:val="24"/>
        </w:rPr>
        <w:t xml:space="preserve"> se compra a través de un salario</w:t>
      </w:r>
      <w:r w:rsidR="006A3D53" w:rsidRPr="00CB2188">
        <w:rPr>
          <w:rFonts w:ascii="Times New Roman" w:hAnsi="Times New Roman" w:cs="Times New Roman"/>
          <w:sz w:val="24"/>
          <w:szCs w:val="24"/>
        </w:rPr>
        <w:t>.</w:t>
      </w:r>
      <w:r w:rsidR="003E3B9A" w:rsidRPr="00CB2188">
        <w:rPr>
          <w:rFonts w:ascii="Times New Roman" w:hAnsi="Times New Roman" w:cs="Times New Roman"/>
          <w:sz w:val="24"/>
          <w:szCs w:val="24"/>
        </w:rPr>
        <w:t xml:space="preserve"> En este sentido</w:t>
      </w:r>
      <w:r w:rsidR="006A3D53" w:rsidRPr="00CB2188">
        <w:rPr>
          <w:rFonts w:ascii="Times New Roman" w:hAnsi="Times New Roman" w:cs="Times New Roman"/>
          <w:sz w:val="24"/>
          <w:szCs w:val="24"/>
        </w:rPr>
        <w:t xml:space="preserve">, Max-Neef </w:t>
      </w:r>
      <w:r w:rsidR="006A3D53" w:rsidRPr="00FA2111">
        <w:rPr>
          <w:rFonts w:ascii="Times New Roman" w:hAnsi="Times New Roman" w:cs="Times New Roman"/>
          <w:i/>
          <w:sz w:val="24"/>
          <w:szCs w:val="24"/>
        </w:rPr>
        <w:t>et al.</w:t>
      </w:r>
      <w:r w:rsidR="00306A4D">
        <w:rPr>
          <w:rFonts w:ascii="Times New Roman" w:hAnsi="Times New Roman" w:cs="Times New Roman"/>
          <w:sz w:val="24"/>
          <w:szCs w:val="24"/>
        </w:rPr>
        <w:t xml:space="preserve"> (1998)</w:t>
      </w:r>
      <w:r w:rsidR="00306A4D" w:rsidRPr="00CB2188">
        <w:rPr>
          <w:rFonts w:ascii="Times New Roman" w:hAnsi="Times New Roman" w:cs="Times New Roman"/>
          <w:sz w:val="24"/>
          <w:szCs w:val="24"/>
        </w:rPr>
        <w:t xml:space="preserve"> </w:t>
      </w:r>
      <w:r w:rsidR="006A3D53" w:rsidRPr="00CB2188">
        <w:rPr>
          <w:rFonts w:ascii="Times New Roman" w:hAnsi="Times New Roman" w:cs="Times New Roman"/>
          <w:sz w:val="24"/>
          <w:szCs w:val="24"/>
        </w:rPr>
        <w:t>señalan que “</w:t>
      </w:r>
      <w:r w:rsidR="00306A4D">
        <w:rPr>
          <w:rFonts w:ascii="Times New Roman" w:hAnsi="Times New Roman" w:cs="Times New Roman"/>
          <w:sz w:val="24"/>
          <w:szCs w:val="24"/>
        </w:rPr>
        <w:t>e</w:t>
      </w:r>
      <w:r w:rsidR="00306A4D" w:rsidRPr="00CB2188">
        <w:rPr>
          <w:rFonts w:ascii="Times New Roman" w:hAnsi="Times New Roman" w:cs="Times New Roman"/>
          <w:sz w:val="24"/>
          <w:szCs w:val="24"/>
        </w:rPr>
        <w:t xml:space="preserve">l </w:t>
      </w:r>
      <w:r w:rsidR="006A3D53" w:rsidRPr="00CB2188">
        <w:rPr>
          <w:rFonts w:ascii="Times New Roman" w:hAnsi="Times New Roman" w:cs="Times New Roman"/>
          <w:sz w:val="24"/>
          <w:szCs w:val="24"/>
        </w:rPr>
        <w:t>trabajo constituye mucho más que un factor de producción: propicia creatividad, moviliza energías sociales, preserva la identidad de la comunidad, despliega solidaridad, y utiliza la experiencia organizacional y el saber popular para satisfacer necesidades individuales y colectivas</w:t>
      </w:r>
      <w:r w:rsidR="00306A4D">
        <w:rPr>
          <w:rFonts w:ascii="Times New Roman" w:hAnsi="Times New Roman" w:cs="Times New Roman"/>
          <w:sz w:val="24"/>
          <w:szCs w:val="24"/>
        </w:rPr>
        <w:t>”</w:t>
      </w:r>
      <w:r w:rsidR="006A3D53" w:rsidRPr="00CB2188">
        <w:rPr>
          <w:rFonts w:ascii="Times New Roman" w:hAnsi="Times New Roman" w:cs="Times New Roman"/>
          <w:sz w:val="24"/>
          <w:szCs w:val="24"/>
        </w:rPr>
        <w:t xml:space="preserve"> (</w:t>
      </w:r>
      <w:r w:rsidR="00306A4D">
        <w:rPr>
          <w:rFonts w:ascii="Times New Roman" w:hAnsi="Times New Roman" w:cs="Times New Roman"/>
          <w:sz w:val="24"/>
          <w:szCs w:val="24"/>
        </w:rPr>
        <w:t>p.</w:t>
      </w:r>
      <w:r w:rsidR="006A3D53" w:rsidRPr="00CB2188">
        <w:rPr>
          <w:rFonts w:ascii="Times New Roman" w:hAnsi="Times New Roman" w:cs="Times New Roman"/>
          <w:sz w:val="24"/>
          <w:szCs w:val="24"/>
        </w:rPr>
        <w:t xml:space="preserve"> 107).</w:t>
      </w:r>
    </w:p>
    <w:p w14:paraId="52BE905A" w14:textId="5F113BCA" w:rsidR="009455F6" w:rsidRPr="00CB2188" w:rsidRDefault="000A2CBE" w:rsidP="00FA2111">
      <w:pPr>
        <w:spacing w:after="0" w:line="360" w:lineRule="auto"/>
        <w:ind w:firstLine="708"/>
        <w:jc w:val="both"/>
        <w:rPr>
          <w:rFonts w:ascii="Times New Roman" w:hAnsi="Times New Roman" w:cs="Times New Roman"/>
          <w:sz w:val="24"/>
          <w:szCs w:val="24"/>
        </w:rPr>
      </w:pPr>
      <w:r w:rsidRPr="00CB2188">
        <w:rPr>
          <w:rFonts w:ascii="Times New Roman" w:hAnsi="Times New Roman" w:cs="Times New Roman"/>
          <w:sz w:val="24"/>
          <w:szCs w:val="24"/>
        </w:rPr>
        <w:lastRenderedPageBreak/>
        <w:t>De igual forma</w:t>
      </w:r>
      <w:r w:rsidR="009455F6" w:rsidRPr="00CB2188">
        <w:rPr>
          <w:rFonts w:ascii="Times New Roman" w:hAnsi="Times New Roman" w:cs="Times New Roman"/>
          <w:sz w:val="24"/>
          <w:szCs w:val="24"/>
        </w:rPr>
        <w:t xml:space="preserve">, </w:t>
      </w:r>
      <w:r w:rsidR="003E3B9A" w:rsidRPr="00CB2188">
        <w:rPr>
          <w:rFonts w:ascii="Times New Roman" w:hAnsi="Times New Roman" w:cs="Times New Roman"/>
          <w:sz w:val="24"/>
          <w:szCs w:val="24"/>
        </w:rPr>
        <w:t xml:space="preserve">es importante destacar que </w:t>
      </w:r>
      <w:r w:rsidR="009455F6" w:rsidRPr="00CB2188">
        <w:rPr>
          <w:rFonts w:ascii="Times New Roman" w:hAnsi="Times New Roman" w:cs="Times New Roman"/>
          <w:sz w:val="24"/>
          <w:szCs w:val="24"/>
        </w:rPr>
        <w:t>el MDEH requiere para su correcta implementación una p</w:t>
      </w:r>
      <w:r w:rsidRPr="00CB2188">
        <w:rPr>
          <w:rFonts w:ascii="Times New Roman" w:hAnsi="Times New Roman" w:cs="Times New Roman"/>
          <w:sz w:val="24"/>
          <w:szCs w:val="24"/>
        </w:rPr>
        <w:t>olítica que movilice a la sociedad civil</w:t>
      </w:r>
      <w:r w:rsidR="003E3B9A" w:rsidRPr="00CB2188">
        <w:rPr>
          <w:rFonts w:ascii="Times New Roman" w:hAnsi="Times New Roman" w:cs="Times New Roman"/>
          <w:sz w:val="24"/>
          <w:szCs w:val="24"/>
        </w:rPr>
        <w:t xml:space="preserve">, </w:t>
      </w:r>
      <w:r w:rsidR="00306A4D">
        <w:rPr>
          <w:rFonts w:ascii="Times New Roman" w:hAnsi="Times New Roman" w:cs="Times New Roman"/>
          <w:sz w:val="24"/>
          <w:szCs w:val="24"/>
        </w:rPr>
        <w:t>que haga</w:t>
      </w:r>
      <w:r w:rsidR="00306A4D" w:rsidRPr="00CB2188">
        <w:rPr>
          <w:rFonts w:ascii="Times New Roman" w:hAnsi="Times New Roman" w:cs="Times New Roman"/>
          <w:sz w:val="24"/>
          <w:szCs w:val="24"/>
        </w:rPr>
        <w:t xml:space="preserve"> </w:t>
      </w:r>
      <w:r w:rsidR="003E3B9A" w:rsidRPr="00CB2188">
        <w:rPr>
          <w:rFonts w:ascii="Times New Roman" w:hAnsi="Times New Roman" w:cs="Times New Roman"/>
          <w:sz w:val="24"/>
          <w:szCs w:val="24"/>
        </w:rPr>
        <w:t>viable la constitución de sujetos que, desde los pequeños y muy heterogéneos espacios, sean capaces de sostener y desarrollar los proyectos</w:t>
      </w:r>
      <w:r w:rsidRPr="00CB2188">
        <w:rPr>
          <w:rFonts w:ascii="Times New Roman" w:hAnsi="Times New Roman" w:cs="Times New Roman"/>
          <w:sz w:val="24"/>
          <w:szCs w:val="24"/>
        </w:rPr>
        <w:t xml:space="preserve"> que </w:t>
      </w:r>
      <w:r w:rsidR="003E3B9A" w:rsidRPr="00CB2188">
        <w:rPr>
          <w:rFonts w:ascii="Times New Roman" w:hAnsi="Times New Roman" w:cs="Times New Roman"/>
          <w:sz w:val="24"/>
          <w:szCs w:val="24"/>
        </w:rPr>
        <w:t xml:space="preserve">le </w:t>
      </w:r>
      <w:r w:rsidRPr="00CB2188">
        <w:rPr>
          <w:rFonts w:ascii="Times New Roman" w:hAnsi="Times New Roman" w:cs="Times New Roman"/>
          <w:sz w:val="24"/>
          <w:szCs w:val="24"/>
        </w:rPr>
        <w:t>permita</w:t>
      </w:r>
      <w:r w:rsidR="003E3B9A" w:rsidRPr="00CB2188">
        <w:rPr>
          <w:rFonts w:ascii="Times New Roman" w:hAnsi="Times New Roman" w:cs="Times New Roman"/>
          <w:sz w:val="24"/>
          <w:szCs w:val="24"/>
        </w:rPr>
        <w:t>n</w:t>
      </w:r>
      <w:r w:rsidRPr="00CB2188">
        <w:rPr>
          <w:rFonts w:ascii="Times New Roman" w:hAnsi="Times New Roman" w:cs="Times New Roman"/>
          <w:sz w:val="24"/>
          <w:szCs w:val="24"/>
        </w:rPr>
        <w:t xml:space="preserve"> </w:t>
      </w:r>
      <w:r w:rsidR="003E3B9A" w:rsidRPr="00CB2188">
        <w:rPr>
          <w:rFonts w:ascii="Times New Roman" w:hAnsi="Times New Roman" w:cs="Times New Roman"/>
          <w:sz w:val="24"/>
          <w:szCs w:val="24"/>
        </w:rPr>
        <w:t>asumir</w:t>
      </w:r>
      <w:r w:rsidRPr="00CB2188">
        <w:rPr>
          <w:rFonts w:ascii="Times New Roman" w:hAnsi="Times New Roman" w:cs="Times New Roman"/>
          <w:sz w:val="24"/>
          <w:szCs w:val="24"/>
        </w:rPr>
        <w:t xml:space="preserve"> los siguientes desafíos (Max-Neef </w:t>
      </w:r>
      <w:r w:rsidRPr="00FA2111">
        <w:rPr>
          <w:rFonts w:ascii="Times New Roman" w:hAnsi="Times New Roman" w:cs="Times New Roman"/>
          <w:i/>
          <w:sz w:val="24"/>
          <w:szCs w:val="24"/>
        </w:rPr>
        <w:t>et al.</w:t>
      </w:r>
      <w:r w:rsidRPr="00CB2188">
        <w:rPr>
          <w:rFonts w:ascii="Times New Roman" w:hAnsi="Times New Roman" w:cs="Times New Roman"/>
          <w:sz w:val="24"/>
          <w:szCs w:val="24"/>
        </w:rPr>
        <w:t>, 1998):</w:t>
      </w:r>
    </w:p>
    <w:p w14:paraId="52BE905B" w14:textId="77777777" w:rsidR="000A2CBE" w:rsidRPr="00CB2188" w:rsidRDefault="000A2CBE" w:rsidP="00FA2111">
      <w:pPr>
        <w:pStyle w:val="Prrafodelista"/>
        <w:numPr>
          <w:ilvl w:val="0"/>
          <w:numId w:val="5"/>
        </w:numPr>
        <w:spacing w:after="0" w:line="360" w:lineRule="auto"/>
        <w:ind w:left="0" w:firstLine="709"/>
        <w:jc w:val="both"/>
        <w:rPr>
          <w:rFonts w:ascii="Times New Roman" w:hAnsi="Times New Roman" w:cs="Times New Roman"/>
          <w:sz w:val="24"/>
          <w:szCs w:val="24"/>
        </w:rPr>
      </w:pPr>
      <w:r w:rsidRPr="00CB2188">
        <w:rPr>
          <w:rFonts w:ascii="Times New Roman" w:hAnsi="Times New Roman" w:cs="Times New Roman"/>
          <w:sz w:val="24"/>
          <w:szCs w:val="24"/>
        </w:rPr>
        <w:t xml:space="preserve">Potenciar el uso de recursos no convencionales en la construcción de proyectos colectivos de vida encaminados al logro de la autodependencia y a la satisfacción de </w:t>
      </w:r>
      <w:r w:rsidR="00FE1486" w:rsidRPr="00CB2188">
        <w:rPr>
          <w:rFonts w:ascii="Times New Roman" w:hAnsi="Times New Roman" w:cs="Times New Roman"/>
          <w:sz w:val="24"/>
          <w:szCs w:val="24"/>
        </w:rPr>
        <w:t xml:space="preserve">las </w:t>
      </w:r>
      <w:r w:rsidRPr="00CB2188">
        <w:rPr>
          <w:rFonts w:ascii="Times New Roman" w:hAnsi="Times New Roman" w:cs="Times New Roman"/>
          <w:sz w:val="24"/>
          <w:szCs w:val="24"/>
        </w:rPr>
        <w:t>necesidades</w:t>
      </w:r>
      <w:r w:rsidR="00FE1486" w:rsidRPr="00CB2188">
        <w:rPr>
          <w:rFonts w:ascii="Times New Roman" w:hAnsi="Times New Roman" w:cs="Times New Roman"/>
          <w:sz w:val="24"/>
          <w:szCs w:val="24"/>
        </w:rPr>
        <w:t xml:space="preserve"> humanas</w:t>
      </w:r>
      <w:r w:rsidR="003E3B9A" w:rsidRPr="00CB2188">
        <w:rPr>
          <w:rFonts w:ascii="Times New Roman" w:hAnsi="Times New Roman" w:cs="Times New Roman"/>
          <w:sz w:val="24"/>
          <w:szCs w:val="24"/>
        </w:rPr>
        <w:t>.</w:t>
      </w:r>
    </w:p>
    <w:p w14:paraId="52BE905C" w14:textId="32EBE2C8" w:rsidR="00FE1486" w:rsidRPr="00CB2188" w:rsidRDefault="00FE1486" w:rsidP="00FA2111">
      <w:pPr>
        <w:pStyle w:val="Prrafodelista"/>
        <w:numPr>
          <w:ilvl w:val="0"/>
          <w:numId w:val="5"/>
        </w:numPr>
        <w:spacing w:after="0" w:line="360" w:lineRule="auto"/>
        <w:ind w:left="0" w:firstLine="709"/>
        <w:jc w:val="both"/>
        <w:rPr>
          <w:rFonts w:ascii="Times New Roman" w:hAnsi="Times New Roman" w:cs="Times New Roman"/>
          <w:sz w:val="24"/>
          <w:szCs w:val="24"/>
        </w:rPr>
      </w:pPr>
      <w:r w:rsidRPr="00CB2188">
        <w:rPr>
          <w:rFonts w:ascii="Times New Roman" w:hAnsi="Times New Roman" w:cs="Times New Roman"/>
          <w:sz w:val="24"/>
          <w:szCs w:val="24"/>
        </w:rPr>
        <w:t>Potenciar los desarrollos locales para que su influencia trascienda las limitaciones espaciales y puedan participar en la construcción de una nueva hegemonía en el ámbito nacional</w:t>
      </w:r>
      <w:r w:rsidR="00306A4D">
        <w:rPr>
          <w:rFonts w:ascii="Times New Roman" w:hAnsi="Times New Roman" w:cs="Times New Roman"/>
          <w:sz w:val="24"/>
          <w:szCs w:val="24"/>
        </w:rPr>
        <w:t xml:space="preserve"> (p. 115)</w:t>
      </w:r>
      <w:r w:rsidRPr="00CB2188">
        <w:rPr>
          <w:rFonts w:ascii="Times New Roman" w:hAnsi="Times New Roman" w:cs="Times New Roman"/>
          <w:sz w:val="24"/>
          <w:szCs w:val="24"/>
        </w:rPr>
        <w:t>.</w:t>
      </w:r>
    </w:p>
    <w:p w14:paraId="418036B2" w14:textId="13F8CFD2" w:rsidR="005466E3" w:rsidRDefault="00824811" w:rsidP="00FA2111">
      <w:pPr>
        <w:spacing w:after="0" w:line="360" w:lineRule="auto"/>
        <w:ind w:firstLine="708"/>
        <w:jc w:val="both"/>
        <w:rPr>
          <w:rFonts w:ascii="Times New Roman" w:hAnsi="Times New Roman" w:cs="Times New Roman"/>
          <w:sz w:val="24"/>
          <w:szCs w:val="24"/>
        </w:rPr>
      </w:pPr>
      <w:r w:rsidRPr="00CB2188">
        <w:rPr>
          <w:rFonts w:ascii="Times New Roman" w:hAnsi="Times New Roman" w:cs="Times New Roman"/>
          <w:sz w:val="24"/>
          <w:szCs w:val="24"/>
        </w:rPr>
        <w:t>Como se puede observar en los párrafos anteriores, lo</w:t>
      </w:r>
      <w:r w:rsidR="000A05E3">
        <w:rPr>
          <w:rFonts w:ascii="Times New Roman" w:hAnsi="Times New Roman" w:cs="Times New Roman"/>
          <w:sz w:val="24"/>
          <w:szCs w:val="24"/>
        </w:rPr>
        <w:t xml:space="preserve">s conceptos que maneja el MDEH </w:t>
      </w:r>
      <w:r w:rsidR="00306A4D">
        <w:rPr>
          <w:rFonts w:ascii="Times New Roman" w:hAnsi="Times New Roman" w:cs="Times New Roman"/>
          <w:sz w:val="24"/>
          <w:szCs w:val="24"/>
        </w:rPr>
        <w:t>—</w:t>
      </w:r>
      <w:r w:rsidRPr="00CB2188">
        <w:rPr>
          <w:rFonts w:ascii="Times New Roman" w:hAnsi="Times New Roman" w:cs="Times New Roman"/>
          <w:sz w:val="24"/>
          <w:szCs w:val="24"/>
        </w:rPr>
        <w:t xml:space="preserve">autodependencia, solidaridad, mayor participación </w:t>
      </w:r>
      <w:r w:rsidR="000A05E3">
        <w:rPr>
          <w:rFonts w:ascii="Times New Roman" w:hAnsi="Times New Roman" w:cs="Times New Roman"/>
          <w:sz w:val="24"/>
          <w:szCs w:val="24"/>
        </w:rPr>
        <w:t xml:space="preserve">de la sociedad civil (vía </w:t>
      </w:r>
      <w:proofErr w:type="spellStart"/>
      <w:r w:rsidR="00DE5A2F">
        <w:rPr>
          <w:rFonts w:ascii="Times New Roman" w:hAnsi="Times New Roman" w:cs="Times New Roman"/>
          <w:sz w:val="24"/>
          <w:szCs w:val="24"/>
        </w:rPr>
        <w:t>microorganizaciones</w:t>
      </w:r>
      <w:proofErr w:type="spellEnd"/>
      <w:r w:rsidR="00306A4D" w:rsidRPr="00CB2188">
        <w:rPr>
          <w:rFonts w:ascii="Times New Roman" w:hAnsi="Times New Roman" w:cs="Times New Roman"/>
          <w:sz w:val="24"/>
          <w:szCs w:val="24"/>
        </w:rPr>
        <w:t>)</w:t>
      </w:r>
      <w:r w:rsidR="00306A4D">
        <w:rPr>
          <w:rFonts w:ascii="Times New Roman" w:hAnsi="Times New Roman" w:cs="Times New Roman"/>
          <w:sz w:val="24"/>
          <w:szCs w:val="24"/>
        </w:rPr>
        <w:t>—</w:t>
      </w:r>
      <w:r w:rsidR="00306A4D" w:rsidRPr="00CB2188">
        <w:rPr>
          <w:rFonts w:ascii="Times New Roman" w:hAnsi="Times New Roman" w:cs="Times New Roman"/>
          <w:sz w:val="24"/>
          <w:szCs w:val="24"/>
        </w:rPr>
        <w:t xml:space="preserve"> </w:t>
      </w:r>
      <w:r w:rsidRPr="00CB2188">
        <w:rPr>
          <w:rFonts w:ascii="Times New Roman" w:hAnsi="Times New Roman" w:cs="Times New Roman"/>
          <w:sz w:val="24"/>
          <w:szCs w:val="24"/>
        </w:rPr>
        <w:t xml:space="preserve">no son fáciles de alcanzar. </w:t>
      </w:r>
      <w:r w:rsidR="0069581F" w:rsidRPr="00CB2188">
        <w:rPr>
          <w:rFonts w:ascii="Times New Roman" w:hAnsi="Times New Roman" w:cs="Times New Roman"/>
          <w:sz w:val="24"/>
          <w:szCs w:val="24"/>
        </w:rPr>
        <w:t xml:space="preserve">Quizás el problema es que tendemos a mirar demasiado hacia el </w:t>
      </w:r>
      <w:r w:rsidR="000A6055">
        <w:rPr>
          <w:rFonts w:ascii="Times New Roman" w:hAnsi="Times New Roman" w:cs="Times New Roman"/>
          <w:sz w:val="24"/>
          <w:szCs w:val="24"/>
        </w:rPr>
        <w:t>N</w:t>
      </w:r>
      <w:r w:rsidR="00306A4D" w:rsidRPr="00CB2188">
        <w:rPr>
          <w:rFonts w:ascii="Times New Roman" w:hAnsi="Times New Roman" w:cs="Times New Roman"/>
          <w:sz w:val="24"/>
          <w:szCs w:val="24"/>
        </w:rPr>
        <w:t>orte</w:t>
      </w:r>
      <w:r w:rsidR="0069581F" w:rsidRPr="00CB2188">
        <w:rPr>
          <w:rFonts w:ascii="Times New Roman" w:hAnsi="Times New Roman" w:cs="Times New Roman"/>
          <w:sz w:val="24"/>
          <w:szCs w:val="24"/>
        </w:rPr>
        <w:t xml:space="preserve">, a buscar </w:t>
      </w:r>
      <w:r w:rsidR="00306A4D">
        <w:rPr>
          <w:rFonts w:ascii="Times New Roman" w:hAnsi="Times New Roman" w:cs="Times New Roman"/>
          <w:sz w:val="24"/>
          <w:szCs w:val="24"/>
        </w:rPr>
        <w:t>allí</w:t>
      </w:r>
      <w:r w:rsidR="0069581F" w:rsidRPr="00CB2188">
        <w:rPr>
          <w:rFonts w:ascii="Times New Roman" w:hAnsi="Times New Roman" w:cs="Times New Roman"/>
          <w:sz w:val="24"/>
          <w:szCs w:val="24"/>
        </w:rPr>
        <w:t xml:space="preserve"> los valores que deben guiar nuestra ruta al desarrollo</w:t>
      </w:r>
      <w:r w:rsidR="00154899" w:rsidRPr="00CB2188">
        <w:rPr>
          <w:rFonts w:ascii="Times New Roman" w:hAnsi="Times New Roman" w:cs="Times New Roman"/>
          <w:sz w:val="24"/>
          <w:szCs w:val="24"/>
        </w:rPr>
        <w:t>.</w:t>
      </w:r>
      <w:r w:rsidR="009E435E" w:rsidRPr="00CB2188">
        <w:rPr>
          <w:rFonts w:ascii="Times New Roman" w:hAnsi="Times New Roman" w:cs="Times New Roman"/>
          <w:sz w:val="24"/>
          <w:szCs w:val="24"/>
        </w:rPr>
        <w:t xml:space="preserve"> No obstante, resulta ser cie</w:t>
      </w:r>
      <w:r w:rsidR="00E44213" w:rsidRPr="00CB2188">
        <w:rPr>
          <w:rFonts w:ascii="Times New Roman" w:hAnsi="Times New Roman" w:cs="Times New Roman"/>
          <w:sz w:val="24"/>
          <w:szCs w:val="24"/>
        </w:rPr>
        <w:t>rta la tesis de Eduardo Galeano</w:t>
      </w:r>
      <w:r w:rsidR="004F639C">
        <w:rPr>
          <w:rFonts w:ascii="Times New Roman" w:hAnsi="Times New Roman" w:cs="Times New Roman"/>
          <w:sz w:val="24"/>
          <w:szCs w:val="24"/>
        </w:rPr>
        <w:t xml:space="preserve"> (</w:t>
      </w:r>
      <w:r w:rsidR="004F639C" w:rsidRPr="00CB2188">
        <w:rPr>
          <w:rFonts w:ascii="Times New Roman" w:hAnsi="Times New Roman" w:cs="Times New Roman"/>
          <w:sz w:val="24"/>
          <w:szCs w:val="24"/>
        </w:rPr>
        <w:t>1971</w:t>
      </w:r>
      <w:r w:rsidR="004F639C">
        <w:rPr>
          <w:rFonts w:ascii="Times New Roman" w:hAnsi="Times New Roman" w:cs="Times New Roman"/>
          <w:sz w:val="24"/>
          <w:szCs w:val="24"/>
        </w:rPr>
        <w:t>)</w:t>
      </w:r>
      <w:r w:rsidR="00E44213" w:rsidRPr="00CB2188">
        <w:rPr>
          <w:rFonts w:ascii="Times New Roman" w:hAnsi="Times New Roman" w:cs="Times New Roman"/>
          <w:sz w:val="24"/>
          <w:szCs w:val="24"/>
        </w:rPr>
        <w:t xml:space="preserve"> </w:t>
      </w:r>
      <w:r w:rsidR="009E435E" w:rsidRPr="00CB2188">
        <w:rPr>
          <w:rFonts w:ascii="Times New Roman" w:hAnsi="Times New Roman" w:cs="Times New Roman"/>
          <w:sz w:val="24"/>
          <w:szCs w:val="24"/>
        </w:rPr>
        <w:t xml:space="preserve">cuando señala </w:t>
      </w:r>
      <w:r w:rsidR="005466E3">
        <w:rPr>
          <w:rFonts w:ascii="Times New Roman" w:hAnsi="Times New Roman" w:cs="Times New Roman"/>
          <w:sz w:val="24"/>
          <w:szCs w:val="24"/>
        </w:rPr>
        <w:t xml:space="preserve">lo siguiente: </w:t>
      </w:r>
    </w:p>
    <w:p w14:paraId="5B4EC116" w14:textId="581BBE81" w:rsidR="005466E3" w:rsidRDefault="005466E3" w:rsidP="00FA2111">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P</w:t>
      </w:r>
      <w:r w:rsidR="009E435E" w:rsidRPr="00CB2188">
        <w:rPr>
          <w:rFonts w:ascii="Times New Roman" w:hAnsi="Times New Roman" w:cs="Times New Roman"/>
          <w:sz w:val="24"/>
          <w:szCs w:val="24"/>
        </w:rPr>
        <w:t>ara quienes conciben la historia como una competencia, el atraso y la miseria de América Latina no son otra cosa que el resultado de su fracaso. Perdimos; otros ganaron. Pero ocurre que quienes ganaron, ganaron gracias a que nosotros perdimos”</w:t>
      </w:r>
      <w:r w:rsidR="00953F60" w:rsidRPr="00CB2188">
        <w:rPr>
          <w:rFonts w:ascii="Times New Roman" w:hAnsi="Times New Roman" w:cs="Times New Roman"/>
          <w:sz w:val="24"/>
          <w:szCs w:val="24"/>
        </w:rPr>
        <w:t xml:space="preserve"> (</w:t>
      </w:r>
      <w:r w:rsidR="004F639C">
        <w:rPr>
          <w:rFonts w:ascii="Times New Roman" w:hAnsi="Times New Roman" w:cs="Times New Roman"/>
          <w:sz w:val="24"/>
          <w:szCs w:val="24"/>
        </w:rPr>
        <w:t xml:space="preserve">p. </w:t>
      </w:r>
      <w:r w:rsidR="00953F60" w:rsidRPr="00CB2188">
        <w:rPr>
          <w:rFonts w:ascii="Times New Roman" w:hAnsi="Times New Roman" w:cs="Times New Roman"/>
          <w:sz w:val="24"/>
          <w:szCs w:val="24"/>
        </w:rPr>
        <w:t>6)</w:t>
      </w:r>
      <w:r w:rsidR="00E44213" w:rsidRPr="00CB2188">
        <w:rPr>
          <w:rFonts w:ascii="Times New Roman" w:hAnsi="Times New Roman" w:cs="Times New Roman"/>
          <w:sz w:val="24"/>
          <w:szCs w:val="24"/>
        </w:rPr>
        <w:t xml:space="preserve">. </w:t>
      </w:r>
    </w:p>
    <w:p w14:paraId="52BE905D" w14:textId="117FEDFD" w:rsidR="00B77368" w:rsidRPr="00CB2188" w:rsidRDefault="00E44213">
      <w:pPr>
        <w:spacing w:after="0" w:line="360" w:lineRule="auto"/>
        <w:jc w:val="both"/>
        <w:rPr>
          <w:rFonts w:ascii="Times New Roman" w:hAnsi="Times New Roman" w:cs="Times New Roman"/>
          <w:sz w:val="24"/>
          <w:szCs w:val="24"/>
        </w:rPr>
      </w:pPr>
      <w:r w:rsidRPr="00CB2188">
        <w:rPr>
          <w:rFonts w:ascii="Times New Roman" w:hAnsi="Times New Roman" w:cs="Times New Roman"/>
          <w:sz w:val="24"/>
          <w:szCs w:val="24"/>
        </w:rPr>
        <w:t>Así</w:t>
      </w:r>
      <w:r w:rsidR="004F639C">
        <w:rPr>
          <w:rFonts w:ascii="Times New Roman" w:hAnsi="Times New Roman" w:cs="Times New Roman"/>
          <w:sz w:val="24"/>
          <w:szCs w:val="24"/>
        </w:rPr>
        <w:t>,</w:t>
      </w:r>
      <w:r w:rsidRPr="00CB2188">
        <w:rPr>
          <w:rFonts w:ascii="Times New Roman" w:hAnsi="Times New Roman" w:cs="Times New Roman"/>
          <w:sz w:val="24"/>
          <w:szCs w:val="24"/>
        </w:rPr>
        <w:t xml:space="preserve"> pues, </w:t>
      </w:r>
      <w:r w:rsidR="009E435E" w:rsidRPr="00CB2188">
        <w:rPr>
          <w:rFonts w:ascii="Times New Roman" w:hAnsi="Times New Roman" w:cs="Times New Roman"/>
          <w:sz w:val="24"/>
          <w:szCs w:val="24"/>
        </w:rPr>
        <w:t xml:space="preserve">no podemos seguir esperando </w:t>
      </w:r>
      <w:r w:rsidR="00A26974" w:rsidRPr="00CB2188">
        <w:rPr>
          <w:rFonts w:ascii="Times New Roman" w:hAnsi="Times New Roman" w:cs="Times New Roman"/>
          <w:sz w:val="24"/>
          <w:szCs w:val="24"/>
        </w:rPr>
        <w:t>que el Norte siga marcando el camino que debemos seguir.</w:t>
      </w:r>
    </w:p>
    <w:p w14:paraId="52BE905E" w14:textId="5EEF13DE" w:rsidR="001E1C5F" w:rsidRDefault="00D07936" w:rsidP="00FA2111">
      <w:pPr>
        <w:spacing w:after="0" w:line="360" w:lineRule="auto"/>
        <w:ind w:firstLine="708"/>
        <w:jc w:val="both"/>
        <w:rPr>
          <w:rFonts w:ascii="Times New Roman" w:hAnsi="Times New Roman" w:cs="Times New Roman"/>
          <w:sz w:val="24"/>
          <w:szCs w:val="24"/>
        </w:rPr>
      </w:pPr>
      <w:r w:rsidRPr="00CB2188">
        <w:rPr>
          <w:rFonts w:ascii="Times New Roman" w:hAnsi="Times New Roman" w:cs="Times New Roman"/>
          <w:sz w:val="24"/>
          <w:szCs w:val="24"/>
        </w:rPr>
        <w:t>Por consiguiente, el principal</w:t>
      </w:r>
      <w:r w:rsidR="00A26974" w:rsidRPr="00CB2188">
        <w:rPr>
          <w:rFonts w:ascii="Times New Roman" w:hAnsi="Times New Roman" w:cs="Times New Roman"/>
          <w:sz w:val="24"/>
          <w:szCs w:val="24"/>
        </w:rPr>
        <w:t xml:space="preserve"> reto que enfrenta el MDEH</w:t>
      </w:r>
      <w:r w:rsidR="001E1C5F" w:rsidRPr="00CB2188">
        <w:rPr>
          <w:rFonts w:ascii="Times New Roman" w:hAnsi="Times New Roman" w:cs="Times New Roman"/>
          <w:sz w:val="24"/>
          <w:szCs w:val="24"/>
        </w:rPr>
        <w:t xml:space="preserve"> es lograr romper esos esquemas de dependencia de los países en desarrollo. En este sentido, este modelo busca y propone que las sociedades </w:t>
      </w:r>
      <w:r w:rsidR="00FF2CED">
        <w:rPr>
          <w:rFonts w:ascii="Times New Roman" w:hAnsi="Times New Roman" w:cs="Times New Roman"/>
          <w:sz w:val="24"/>
          <w:szCs w:val="24"/>
        </w:rPr>
        <w:t>—</w:t>
      </w:r>
      <w:proofErr w:type="gramStart"/>
      <w:r w:rsidRPr="00CB2188">
        <w:rPr>
          <w:rFonts w:ascii="Times New Roman" w:hAnsi="Times New Roman" w:cs="Times New Roman"/>
          <w:sz w:val="24"/>
          <w:szCs w:val="24"/>
        </w:rPr>
        <w:t>y</w:t>
      </w:r>
      <w:proofErr w:type="gramEnd"/>
      <w:r w:rsidRPr="00CB2188">
        <w:rPr>
          <w:rFonts w:ascii="Times New Roman" w:hAnsi="Times New Roman" w:cs="Times New Roman"/>
          <w:sz w:val="24"/>
          <w:szCs w:val="24"/>
        </w:rPr>
        <w:t xml:space="preserve"> por ende, los individuos</w:t>
      </w:r>
      <w:r w:rsidR="00FF2CED">
        <w:rPr>
          <w:rFonts w:ascii="Times New Roman" w:hAnsi="Times New Roman" w:cs="Times New Roman"/>
          <w:sz w:val="24"/>
          <w:szCs w:val="24"/>
        </w:rPr>
        <w:t>—</w:t>
      </w:r>
      <w:r w:rsidR="00FF2CED" w:rsidRPr="00CB2188">
        <w:rPr>
          <w:rFonts w:ascii="Times New Roman" w:hAnsi="Times New Roman" w:cs="Times New Roman"/>
          <w:sz w:val="24"/>
          <w:szCs w:val="24"/>
        </w:rPr>
        <w:t xml:space="preserve"> </w:t>
      </w:r>
      <w:r w:rsidR="001E1C5F" w:rsidRPr="00CB2188">
        <w:rPr>
          <w:rFonts w:ascii="Times New Roman" w:hAnsi="Times New Roman" w:cs="Times New Roman"/>
          <w:sz w:val="24"/>
          <w:szCs w:val="24"/>
        </w:rPr>
        <w:t>de estos países dejen d</w:t>
      </w:r>
      <w:r w:rsidR="00E44213" w:rsidRPr="00CB2188">
        <w:rPr>
          <w:rFonts w:ascii="Times New Roman" w:hAnsi="Times New Roman" w:cs="Times New Roman"/>
          <w:sz w:val="24"/>
          <w:szCs w:val="24"/>
        </w:rPr>
        <w:t>e ser simples espectadores de las fuerzas económicas, tecnológicas, socioculturales y política</w:t>
      </w:r>
      <w:r w:rsidR="001E1C5F" w:rsidRPr="00CB2188">
        <w:rPr>
          <w:rFonts w:ascii="Times New Roman" w:hAnsi="Times New Roman" w:cs="Times New Roman"/>
          <w:sz w:val="24"/>
          <w:szCs w:val="24"/>
        </w:rPr>
        <w:t>s que conforman el mundo actual</w:t>
      </w:r>
      <w:r w:rsidR="00E44213" w:rsidRPr="00CB2188">
        <w:rPr>
          <w:rFonts w:ascii="Times New Roman" w:hAnsi="Times New Roman" w:cs="Times New Roman"/>
          <w:sz w:val="24"/>
          <w:szCs w:val="24"/>
        </w:rPr>
        <w:t>,</w:t>
      </w:r>
      <w:r w:rsidR="001E1C5F" w:rsidRPr="00CB2188">
        <w:rPr>
          <w:rFonts w:ascii="Times New Roman" w:hAnsi="Times New Roman" w:cs="Times New Roman"/>
          <w:sz w:val="24"/>
          <w:szCs w:val="24"/>
        </w:rPr>
        <w:t xml:space="preserve"> y se transformen en protagonistas y forjadores de su</w:t>
      </w:r>
      <w:r w:rsidRPr="00CB2188">
        <w:rPr>
          <w:rFonts w:ascii="Times New Roman" w:hAnsi="Times New Roman" w:cs="Times New Roman"/>
          <w:sz w:val="24"/>
          <w:szCs w:val="24"/>
        </w:rPr>
        <w:t xml:space="preserve"> propio destino.</w:t>
      </w:r>
      <w:r w:rsidR="00154899" w:rsidRPr="00CB2188">
        <w:rPr>
          <w:rFonts w:ascii="Times New Roman" w:hAnsi="Times New Roman" w:cs="Times New Roman"/>
          <w:sz w:val="24"/>
          <w:szCs w:val="24"/>
        </w:rPr>
        <w:t xml:space="preserve"> </w:t>
      </w:r>
      <w:r w:rsidRPr="00CB2188">
        <w:rPr>
          <w:rFonts w:ascii="Times New Roman" w:hAnsi="Times New Roman" w:cs="Times New Roman"/>
          <w:sz w:val="24"/>
          <w:szCs w:val="24"/>
        </w:rPr>
        <w:t>Solo así, anteponiendo esta perspectiva humanista a la racionalidad económica</w:t>
      </w:r>
      <w:r w:rsidR="00FF2CED">
        <w:rPr>
          <w:rFonts w:ascii="Times New Roman" w:hAnsi="Times New Roman" w:cs="Times New Roman"/>
          <w:sz w:val="24"/>
          <w:szCs w:val="24"/>
        </w:rPr>
        <w:t>,</w:t>
      </w:r>
      <w:r w:rsidRPr="00CB2188">
        <w:rPr>
          <w:rFonts w:ascii="Times New Roman" w:hAnsi="Times New Roman" w:cs="Times New Roman"/>
          <w:sz w:val="24"/>
          <w:szCs w:val="24"/>
        </w:rPr>
        <w:t xml:space="preserve"> se podrá evitar </w:t>
      </w:r>
      <w:proofErr w:type="gramStart"/>
      <w:r w:rsidRPr="00CB2188">
        <w:rPr>
          <w:rFonts w:ascii="Times New Roman" w:hAnsi="Times New Roman" w:cs="Times New Roman"/>
          <w:sz w:val="24"/>
          <w:szCs w:val="24"/>
        </w:rPr>
        <w:t>que</w:t>
      </w:r>
      <w:proofErr w:type="gramEnd"/>
      <w:r w:rsidRPr="00CB2188">
        <w:rPr>
          <w:rFonts w:ascii="Times New Roman" w:hAnsi="Times New Roman" w:cs="Times New Roman"/>
          <w:sz w:val="24"/>
          <w:szCs w:val="24"/>
        </w:rPr>
        <w:t xml:space="preserve"> en</w:t>
      </w:r>
      <w:r w:rsidR="00E44213" w:rsidRPr="00CB2188">
        <w:rPr>
          <w:rFonts w:ascii="Times New Roman" w:hAnsi="Times New Roman" w:cs="Times New Roman"/>
          <w:sz w:val="24"/>
          <w:szCs w:val="24"/>
        </w:rPr>
        <w:t xml:space="preserve"> esta carrera desenfrenada por a</w:t>
      </w:r>
      <w:r w:rsidRPr="00CB2188">
        <w:rPr>
          <w:rFonts w:ascii="Times New Roman" w:hAnsi="Times New Roman" w:cs="Times New Roman"/>
          <w:sz w:val="24"/>
          <w:szCs w:val="24"/>
        </w:rPr>
        <w:t>l</w:t>
      </w:r>
      <w:r w:rsidR="00E44213" w:rsidRPr="00CB2188">
        <w:rPr>
          <w:rFonts w:ascii="Times New Roman" w:hAnsi="Times New Roman" w:cs="Times New Roman"/>
          <w:sz w:val="24"/>
          <w:szCs w:val="24"/>
        </w:rPr>
        <w:t>canzar</w:t>
      </w:r>
      <w:r w:rsidRPr="00CB2188">
        <w:rPr>
          <w:rFonts w:ascii="Times New Roman" w:hAnsi="Times New Roman" w:cs="Times New Roman"/>
          <w:sz w:val="24"/>
          <w:szCs w:val="24"/>
        </w:rPr>
        <w:t xml:space="preserve"> </w:t>
      </w:r>
      <w:r w:rsidR="00E44213" w:rsidRPr="00CB2188">
        <w:rPr>
          <w:rFonts w:ascii="Times New Roman" w:hAnsi="Times New Roman" w:cs="Times New Roman"/>
          <w:sz w:val="24"/>
          <w:szCs w:val="24"/>
        </w:rPr>
        <w:t xml:space="preserve">el </w:t>
      </w:r>
      <w:r w:rsidRPr="00CB2188">
        <w:rPr>
          <w:rFonts w:ascii="Times New Roman" w:hAnsi="Times New Roman" w:cs="Times New Roman"/>
          <w:sz w:val="24"/>
          <w:szCs w:val="24"/>
        </w:rPr>
        <w:t>desarrollo, el</w:t>
      </w:r>
      <w:r w:rsidR="00A26974" w:rsidRPr="00CB2188">
        <w:rPr>
          <w:rFonts w:ascii="Times New Roman" w:hAnsi="Times New Roman" w:cs="Times New Roman"/>
          <w:sz w:val="24"/>
          <w:szCs w:val="24"/>
        </w:rPr>
        <w:t xml:space="preserve"> mercado siga </w:t>
      </w:r>
      <w:r w:rsidR="00A26974" w:rsidRPr="00CB2188">
        <w:rPr>
          <w:rFonts w:ascii="Times New Roman" w:hAnsi="Times New Roman" w:cs="Times New Roman"/>
          <w:sz w:val="24"/>
          <w:szCs w:val="24"/>
        </w:rPr>
        <w:lastRenderedPageBreak/>
        <w:t>constituyéndose como un gran Leviatán y el</w:t>
      </w:r>
      <w:r w:rsidRPr="00CB2188">
        <w:rPr>
          <w:rFonts w:ascii="Times New Roman" w:hAnsi="Times New Roman" w:cs="Times New Roman"/>
          <w:sz w:val="24"/>
          <w:szCs w:val="24"/>
        </w:rPr>
        <w:t xml:space="preserve"> hombre</w:t>
      </w:r>
      <w:r w:rsidR="00115ACE" w:rsidRPr="00CB2188">
        <w:rPr>
          <w:rFonts w:ascii="Times New Roman" w:hAnsi="Times New Roman" w:cs="Times New Roman"/>
          <w:sz w:val="24"/>
          <w:szCs w:val="24"/>
        </w:rPr>
        <w:t>, como decía Hobbes,</w:t>
      </w:r>
      <w:r w:rsidRPr="00CB2188">
        <w:rPr>
          <w:rFonts w:ascii="Times New Roman" w:hAnsi="Times New Roman" w:cs="Times New Roman"/>
          <w:sz w:val="24"/>
          <w:szCs w:val="24"/>
        </w:rPr>
        <w:t xml:space="preserve"> siga siendo</w:t>
      </w:r>
      <w:r w:rsidR="00ED6A55" w:rsidRPr="00CB2188">
        <w:rPr>
          <w:rFonts w:ascii="Times New Roman" w:hAnsi="Times New Roman" w:cs="Times New Roman"/>
          <w:sz w:val="24"/>
          <w:szCs w:val="24"/>
        </w:rPr>
        <w:t xml:space="preserve"> un lobo para el hombre</w:t>
      </w:r>
      <w:r w:rsidR="00C52750" w:rsidRPr="00CB2188">
        <w:rPr>
          <w:rFonts w:ascii="Times New Roman" w:hAnsi="Times New Roman" w:cs="Times New Roman"/>
          <w:sz w:val="24"/>
          <w:szCs w:val="24"/>
        </w:rPr>
        <w:t>.</w:t>
      </w:r>
    </w:p>
    <w:p w14:paraId="14DA1154" w14:textId="77777777" w:rsidR="00175AD8" w:rsidRPr="00CB2188" w:rsidRDefault="00175AD8" w:rsidP="00FA2111">
      <w:pPr>
        <w:spacing w:after="0" w:line="360" w:lineRule="auto"/>
        <w:ind w:firstLine="708"/>
        <w:jc w:val="both"/>
        <w:rPr>
          <w:rFonts w:ascii="Times New Roman" w:hAnsi="Times New Roman" w:cs="Times New Roman"/>
          <w:sz w:val="24"/>
          <w:szCs w:val="24"/>
        </w:rPr>
      </w:pPr>
    </w:p>
    <w:p w14:paraId="52BE905F" w14:textId="77777777" w:rsidR="0019179C" w:rsidRPr="00CB2188" w:rsidRDefault="0019179C">
      <w:pPr>
        <w:spacing w:after="0" w:line="360" w:lineRule="auto"/>
        <w:jc w:val="both"/>
        <w:rPr>
          <w:rFonts w:ascii="Times New Roman" w:hAnsi="Times New Roman" w:cs="Times New Roman"/>
          <w:sz w:val="24"/>
          <w:szCs w:val="24"/>
        </w:rPr>
      </w:pPr>
    </w:p>
    <w:p w14:paraId="52BE9060" w14:textId="77777777" w:rsidR="00701A34" w:rsidRPr="00175AD8" w:rsidRDefault="00DC1FA5">
      <w:pPr>
        <w:spacing w:after="0" w:line="360" w:lineRule="auto"/>
        <w:jc w:val="both"/>
        <w:rPr>
          <w:rFonts w:ascii="Calibri" w:eastAsia="Times New Roman" w:hAnsi="Calibri" w:cs="Calibri"/>
          <w:b/>
          <w:color w:val="000000"/>
          <w:sz w:val="28"/>
          <w:szCs w:val="28"/>
          <w:lang w:val="es-ES_tradnl" w:eastAsia="es-MX"/>
        </w:rPr>
      </w:pPr>
      <w:r w:rsidRPr="00175AD8">
        <w:rPr>
          <w:rFonts w:ascii="Calibri" w:eastAsia="Times New Roman" w:hAnsi="Calibri" w:cs="Calibri"/>
          <w:b/>
          <w:color w:val="000000"/>
          <w:sz w:val="28"/>
          <w:szCs w:val="28"/>
          <w:lang w:val="es-ES_tradnl" w:eastAsia="es-MX"/>
        </w:rPr>
        <w:t>Referencias</w:t>
      </w:r>
    </w:p>
    <w:p w14:paraId="52BE9061" w14:textId="3E935A81" w:rsidR="00F45B8B" w:rsidRPr="00CB2188" w:rsidRDefault="00F45B8B">
      <w:pPr>
        <w:spacing w:after="0" w:line="360" w:lineRule="auto"/>
        <w:ind w:left="709" w:hanging="709"/>
        <w:jc w:val="both"/>
        <w:rPr>
          <w:rFonts w:ascii="Times New Roman" w:hAnsi="Times New Roman" w:cs="Times New Roman"/>
          <w:sz w:val="24"/>
          <w:szCs w:val="24"/>
        </w:rPr>
      </w:pPr>
      <w:r w:rsidRPr="00CB2188">
        <w:rPr>
          <w:rFonts w:ascii="Times New Roman" w:hAnsi="Times New Roman" w:cs="Times New Roman"/>
          <w:sz w:val="24"/>
          <w:szCs w:val="24"/>
        </w:rPr>
        <w:t>Bolvitnik, J. y Hernández, E. (1999)</w:t>
      </w:r>
      <w:r w:rsidR="00FF7905">
        <w:rPr>
          <w:rFonts w:ascii="Times New Roman" w:hAnsi="Times New Roman" w:cs="Times New Roman"/>
          <w:sz w:val="24"/>
          <w:szCs w:val="24"/>
        </w:rPr>
        <w:t>.</w:t>
      </w:r>
      <w:r w:rsidRPr="00CB2188">
        <w:rPr>
          <w:rFonts w:ascii="Times New Roman" w:hAnsi="Times New Roman" w:cs="Times New Roman"/>
          <w:sz w:val="24"/>
          <w:szCs w:val="24"/>
        </w:rPr>
        <w:t xml:space="preserve"> </w:t>
      </w:r>
      <w:r w:rsidR="00F13022" w:rsidRPr="00CB2188">
        <w:rPr>
          <w:rFonts w:ascii="Times New Roman" w:hAnsi="Times New Roman" w:cs="Times New Roman"/>
          <w:i/>
          <w:sz w:val="24"/>
          <w:szCs w:val="24"/>
        </w:rPr>
        <w:t>Pobreza y distribución del ingreso en México</w:t>
      </w:r>
      <w:r w:rsidR="00FF7905">
        <w:rPr>
          <w:rFonts w:ascii="Times New Roman" w:hAnsi="Times New Roman" w:cs="Times New Roman"/>
          <w:sz w:val="24"/>
          <w:szCs w:val="24"/>
        </w:rPr>
        <w:t>. México:</w:t>
      </w:r>
      <w:r w:rsidR="00F13022" w:rsidRPr="00CB2188">
        <w:rPr>
          <w:rFonts w:ascii="Times New Roman" w:hAnsi="Times New Roman" w:cs="Times New Roman"/>
          <w:sz w:val="24"/>
          <w:szCs w:val="24"/>
        </w:rPr>
        <w:t xml:space="preserve"> Siglo XXI.</w:t>
      </w:r>
    </w:p>
    <w:p w14:paraId="52BE9062" w14:textId="3603D9A9" w:rsidR="00230DB5" w:rsidRPr="00CB2188" w:rsidRDefault="00230DB5">
      <w:pPr>
        <w:spacing w:after="0" w:line="360" w:lineRule="auto"/>
        <w:ind w:left="709" w:hanging="709"/>
        <w:jc w:val="both"/>
        <w:rPr>
          <w:rFonts w:ascii="Times New Roman" w:hAnsi="Times New Roman" w:cs="Times New Roman"/>
          <w:sz w:val="24"/>
          <w:szCs w:val="24"/>
        </w:rPr>
      </w:pPr>
      <w:r w:rsidRPr="00CB2188">
        <w:rPr>
          <w:rFonts w:ascii="Times New Roman" w:hAnsi="Times New Roman" w:cs="Times New Roman"/>
          <w:sz w:val="24"/>
          <w:szCs w:val="24"/>
        </w:rPr>
        <w:t xml:space="preserve">Chase, S. (1966); </w:t>
      </w:r>
      <w:r w:rsidRPr="00CB2188">
        <w:rPr>
          <w:rFonts w:ascii="Times New Roman" w:hAnsi="Times New Roman" w:cs="Times New Roman"/>
          <w:i/>
          <w:sz w:val="24"/>
          <w:szCs w:val="24"/>
        </w:rPr>
        <w:t>El estudio de la humanidad</w:t>
      </w:r>
      <w:r w:rsidR="00FF7905">
        <w:rPr>
          <w:rFonts w:ascii="Times New Roman" w:hAnsi="Times New Roman" w:cs="Times New Roman"/>
          <w:sz w:val="24"/>
          <w:szCs w:val="24"/>
        </w:rPr>
        <w:t xml:space="preserve">. </w:t>
      </w:r>
      <w:r w:rsidR="008761DB">
        <w:rPr>
          <w:rFonts w:ascii="Times New Roman" w:hAnsi="Times New Roman" w:cs="Times New Roman"/>
          <w:sz w:val="24"/>
          <w:szCs w:val="24"/>
        </w:rPr>
        <w:t xml:space="preserve">Ciudad de México, </w:t>
      </w:r>
      <w:r w:rsidRPr="00CB2188">
        <w:rPr>
          <w:rFonts w:ascii="Times New Roman" w:hAnsi="Times New Roman" w:cs="Times New Roman"/>
          <w:sz w:val="24"/>
          <w:szCs w:val="24"/>
        </w:rPr>
        <w:t>México</w:t>
      </w:r>
      <w:r w:rsidR="00FF7905">
        <w:rPr>
          <w:rFonts w:ascii="Times New Roman" w:hAnsi="Times New Roman" w:cs="Times New Roman"/>
          <w:sz w:val="24"/>
          <w:szCs w:val="24"/>
        </w:rPr>
        <w:t>:</w:t>
      </w:r>
      <w:r w:rsidR="00FF7905" w:rsidRPr="00CB2188">
        <w:rPr>
          <w:rFonts w:ascii="Times New Roman" w:hAnsi="Times New Roman" w:cs="Times New Roman"/>
          <w:sz w:val="24"/>
          <w:szCs w:val="24"/>
        </w:rPr>
        <w:t xml:space="preserve"> </w:t>
      </w:r>
      <w:r w:rsidR="008761DB" w:rsidRPr="008761DB">
        <w:rPr>
          <w:rFonts w:ascii="Times New Roman" w:hAnsi="Times New Roman" w:cs="Times New Roman"/>
          <w:sz w:val="24"/>
          <w:szCs w:val="24"/>
        </w:rPr>
        <w:t>Unión Tipográfica Editorial Hispano Americana (UTEHA)</w:t>
      </w:r>
      <w:r w:rsidRPr="00CB2188">
        <w:rPr>
          <w:rFonts w:ascii="Times New Roman" w:hAnsi="Times New Roman" w:cs="Times New Roman"/>
          <w:sz w:val="24"/>
          <w:szCs w:val="24"/>
        </w:rPr>
        <w:t>.</w:t>
      </w:r>
    </w:p>
    <w:p w14:paraId="52BE9063" w14:textId="18D7A967" w:rsidR="00C12280" w:rsidRPr="00CB2188" w:rsidRDefault="00C12280">
      <w:pPr>
        <w:spacing w:after="0" w:line="360" w:lineRule="auto"/>
        <w:ind w:left="709" w:hanging="709"/>
        <w:jc w:val="both"/>
        <w:rPr>
          <w:rFonts w:ascii="Times New Roman" w:hAnsi="Times New Roman" w:cs="Times New Roman"/>
          <w:sz w:val="24"/>
          <w:szCs w:val="24"/>
        </w:rPr>
      </w:pPr>
      <w:r w:rsidRPr="00CB2188">
        <w:rPr>
          <w:rFonts w:ascii="Times New Roman" w:hAnsi="Times New Roman" w:cs="Times New Roman"/>
          <w:sz w:val="24"/>
          <w:szCs w:val="24"/>
        </w:rPr>
        <w:t xml:space="preserve">Ferrer, E. </w:t>
      </w:r>
      <w:r w:rsidR="008336F4" w:rsidRPr="00CB2188">
        <w:rPr>
          <w:rFonts w:ascii="Times New Roman" w:hAnsi="Times New Roman" w:cs="Times New Roman"/>
          <w:sz w:val="24"/>
          <w:szCs w:val="24"/>
        </w:rPr>
        <w:t>(1997</w:t>
      </w:r>
      <w:r w:rsidR="008761DB" w:rsidRPr="00CB2188">
        <w:rPr>
          <w:rFonts w:ascii="Times New Roman" w:hAnsi="Times New Roman" w:cs="Times New Roman"/>
          <w:sz w:val="24"/>
          <w:szCs w:val="24"/>
        </w:rPr>
        <w:t>)</w:t>
      </w:r>
      <w:r w:rsidR="008761DB">
        <w:rPr>
          <w:rFonts w:ascii="Times New Roman" w:hAnsi="Times New Roman" w:cs="Times New Roman"/>
          <w:sz w:val="24"/>
          <w:szCs w:val="24"/>
        </w:rPr>
        <w:t>.</w:t>
      </w:r>
      <w:r w:rsidR="008761DB" w:rsidRPr="00CB2188">
        <w:rPr>
          <w:rFonts w:ascii="Times New Roman" w:hAnsi="Times New Roman" w:cs="Times New Roman"/>
          <w:sz w:val="24"/>
          <w:szCs w:val="24"/>
        </w:rPr>
        <w:t xml:space="preserve"> </w:t>
      </w:r>
      <w:r w:rsidR="008336F4" w:rsidRPr="00CB2188">
        <w:rPr>
          <w:rFonts w:ascii="Times New Roman" w:hAnsi="Times New Roman" w:cs="Times New Roman"/>
          <w:sz w:val="24"/>
          <w:szCs w:val="24"/>
        </w:rPr>
        <w:t>Del consumo y sus motivaciones</w:t>
      </w:r>
      <w:r w:rsidR="008761DB">
        <w:rPr>
          <w:rFonts w:ascii="Times New Roman" w:hAnsi="Times New Roman" w:cs="Times New Roman"/>
          <w:sz w:val="24"/>
          <w:szCs w:val="24"/>
        </w:rPr>
        <w:t>.</w:t>
      </w:r>
      <w:r w:rsidR="008761DB" w:rsidRPr="00CB2188">
        <w:rPr>
          <w:rFonts w:ascii="Times New Roman" w:hAnsi="Times New Roman" w:cs="Times New Roman"/>
          <w:sz w:val="24"/>
          <w:szCs w:val="24"/>
        </w:rPr>
        <w:t xml:space="preserve"> </w:t>
      </w:r>
      <w:r w:rsidR="008761DB">
        <w:rPr>
          <w:rFonts w:ascii="Times New Roman" w:hAnsi="Times New Roman" w:cs="Times New Roman"/>
          <w:sz w:val="24"/>
          <w:szCs w:val="24"/>
        </w:rPr>
        <w:t>E</w:t>
      </w:r>
      <w:r w:rsidR="008761DB" w:rsidRPr="00CB2188">
        <w:rPr>
          <w:rFonts w:ascii="Times New Roman" w:hAnsi="Times New Roman" w:cs="Times New Roman"/>
          <w:sz w:val="24"/>
          <w:szCs w:val="24"/>
        </w:rPr>
        <w:t xml:space="preserve">n </w:t>
      </w:r>
      <w:r w:rsidR="008336F4" w:rsidRPr="00CB2188">
        <w:rPr>
          <w:rFonts w:ascii="Times New Roman" w:hAnsi="Times New Roman" w:cs="Times New Roman"/>
          <w:i/>
          <w:sz w:val="24"/>
          <w:szCs w:val="24"/>
        </w:rPr>
        <w:t>El consumo al final del milenio</w:t>
      </w:r>
      <w:r w:rsidR="00B357BB">
        <w:rPr>
          <w:rFonts w:ascii="Times New Roman" w:hAnsi="Times New Roman" w:cs="Times New Roman"/>
          <w:sz w:val="24"/>
          <w:szCs w:val="24"/>
        </w:rPr>
        <w:t xml:space="preserve"> (pp. 198-</w:t>
      </w:r>
      <w:r w:rsidR="00B357BB" w:rsidRPr="00B357BB">
        <w:rPr>
          <w:rFonts w:ascii="Times New Roman" w:hAnsi="Times New Roman" w:cs="Times New Roman"/>
          <w:sz w:val="24"/>
          <w:szCs w:val="24"/>
        </w:rPr>
        <w:t>204</w:t>
      </w:r>
      <w:r w:rsidR="00B357BB">
        <w:rPr>
          <w:rFonts w:ascii="Times New Roman" w:hAnsi="Times New Roman" w:cs="Times New Roman"/>
          <w:sz w:val="24"/>
          <w:szCs w:val="24"/>
        </w:rPr>
        <w:t>)</w:t>
      </w:r>
      <w:r w:rsidR="008761DB">
        <w:rPr>
          <w:rFonts w:ascii="Times New Roman" w:hAnsi="Times New Roman" w:cs="Times New Roman"/>
          <w:sz w:val="24"/>
          <w:szCs w:val="24"/>
        </w:rPr>
        <w:t>. México:</w:t>
      </w:r>
      <w:r w:rsidR="008336F4" w:rsidRPr="00CB2188">
        <w:rPr>
          <w:rFonts w:ascii="Times New Roman" w:hAnsi="Times New Roman" w:cs="Times New Roman"/>
          <w:sz w:val="24"/>
          <w:szCs w:val="24"/>
        </w:rPr>
        <w:t xml:space="preserve"> P</w:t>
      </w:r>
      <w:r w:rsidR="008761DB">
        <w:rPr>
          <w:rFonts w:ascii="Times New Roman" w:hAnsi="Times New Roman" w:cs="Times New Roman"/>
          <w:sz w:val="24"/>
          <w:szCs w:val="24"/>
        </w:rPr>
        <w:t>rofeco</w:t>
      </w:r>
      <w:r w:rsidR="00601885">
        <w:rPr>
          <w:rFonts w:ascii="Times New Roman" w:hAnsi="Times New Roman" w:cs="Times New Roman"/>
          <w:sz w:val="24"/>
          <w:szCs w:val="24"/>
        </w:rPr>
        <w:t>.</w:t>
      </w:r>
    </w:p>
    <w:p w14:paraId="52BE9064" w14:textId="35790D9E" w:rsidR="00E44213" w:rsidRPr="00CB2188" w:rsidRDefault="00E44213">
      <w:pPr>
        <w:spacing w:after="0" w:line="360" w:lineRule="auto"/>
        <w:ind w:left="709" w:hanging="709"/>
        <w:jc w:val="both"/>
        <w:rPr>
          <w:rFonts w:ascii="Times New Roman" w:hAnsi="Times New Roman" w:cs="Times New Roman"/>
          <w:sz w:val="24"/>
          <w:szCs w:val="24"/>
        </w:rPr>
      </w:pPr>
      <w:r w:rsidRPr="00CB2188">
        <w:rPr>
          <w:rFonts w:ascii="Times New Roman" w:hAnsi="Times New Roman" w:cs="Times New Roman"/>
          <w:sz w:val="24"/>
          <w:szCs w:val="24"/>
        </w:rPr>
        <w:t>Galeano, E. (1971</w:t>
      </w:r>
      <w:r w:rsidR="00B357BB">
        <w:rPr>
          <w:rFonts w:ascii="Times New Roman" w:hAnsi="Times New Roman" w:cs="Times New Roman"/>
          <w:sz w:val="24"/>
          <w:szCs w:val="24"/>
        </w:rPr>
        <w:t>).</w:t>
      </w:r>
      <w:r w:rsidR="00B357BB" w:rsidRPr="00CB2188">
        <w:rPr>
          <w:rFonts w:ascii="Times New Roman" w:hAnsi="Times New Roman" w:cs="Times New Roman"/>
          <w:sz w:val="24"/>
          <w:szCs w:val="24"/>
        </w:rPr>
        <w:t xml:space="preserve"> </w:t>
      </w:r>
      <w:r w:rsidRPr="00CB2188">
        <w:rPr>
          <w:rFonts w:ascii="Times New Roman" w:hAnsi="Times New Roman" w:cs="Times New Roman"/>
          <w:i/>
          <w:sz w:val="24"/>
          <w:szCs w:val="24"/>
        </w:rPr>
        <w:t>Las venas abiertas de América Latina</w:t>
      </w:r>
      <w:r w:rsidR="00953F60" w:rsidRPr="00CB2188">
        <w:rPr>
          <w:rFonts w:ascii="Times New Roman" w:hAnsi="Times New Roman" w:cs="Times New Roman"/>
          <w:sz w:val="24"/>
          <w:szCs w:val="24"/>
        </w:rPr>
        <w:t xml:space="preserve">. </w:t>
      </w:r>
      <w:r w:rsidR="00B357BB">
        <w:rPr>
          <w:rFonts w:ascii="Times New Roman" w:hAnsi="Times New Roman" w:cs="Times New Roman"/>
          <w:sz w:val="24"/>
          <w:szCs w:val="24"/>
        </w:rPr>
        <w:t>Recuperado de</w:t>
      </w:r>
      <w:r w:rsidR="00953F60" w:rsidRPr="00CB2188">
        <w:rPr>
          <w:rFonts w:ascii="Times New Roman" w:hAnsi="Times New Roman" w:cs="Times New Roman"/>
          <w:sz w:val="24"/>
          <w:szCs w:val="24"/>
        </w:rPr>
        <w:t xml:space="preserve"> </w:t>
      </w:r>
      <w:hyperlink r:id="rId8" w:history="1">
        <w:r w:rsidR="00953F60" w:rsidRPr="00CB2188">
          <w:rPr>
            <w:rStyle w:val="Hipervnculo"/>
            <w:rFonts w:ascii="Times New Roman" w:hAnsi="Times New Roman" w:cs="Times New Roman"/>
            <w:sz w:val="24"/>
            <w:szCs w:val="24"/>
          </w:rPr>
          <w:t>www.aahora.org/doctos/LasVenasAbiertasdeAmericaLatina.pdf</w:t>
        </w:r>
      </w:hyperlink>
      <w:r w:rsidR="00953F60" w:rsidRPr="00CB2188">
        <w:rPr>
          <w:rFonts w:ascii="Times New Roman" w:hAnsi="Times New Roman" w:cs="Times New Roman"/>
          <w:sz w:val="24"/>
          <w:szCs w:val="24"/>
        </w:rPr>
        <w:t xml:space="preserve"> </w:t>
      </w:r>
    </w:p>
    <w:p w14:paraId="52BE9065" w14:textId="6D6DD409" w:rsidR="00601885" w:rsidRDefault="0060188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Griffin, K. (2001</w:t>
      </w:r>
      <w:r w:rsidR="00401EC7">
        <w:rPr>
          <w:rFonts w:ascii="Times New Roman" w:hAnsi="Times New Roman" w:cs="Times New Roman"/>
          <w:sz w:val="24"/>
          <w:szCs w:val="24"/>
        </w:rPr>
        <w:t xml:space="preserve">). </w:t>
      </w:r>
      <w:r>
        <w:rPr>
          <w:rFonts w:ascii="Times New Roman" w:hAnsi="Times New Roman" w:cs="Times New Roman"/>
          <w:sz w:val="24"/>
          <w:szCs w:val="24"/>
        </w:rPr>
        <w:t>Desarrollo humano: origen, evolución e impacto</w:t>
      </w:r>
      <w:r w:rsidR="00401EC7">
        <w:rPr>
          <w:rFonts w:ascii="Times New Roman" w:hAnsi="Times New Roman" w:cs="Times New Roman"/>
          <w:sz w:val="24"/>
          <w:szCs w:val="24"/>
        </w:rPr>
        <w:t xml:space="preserve">. En </w:t>
      </w:r>
      <w:r>
        <w:rPr>
          <w:rFonts w:ascii="Times New Roman" w:hAnsi="Times New Roman" w:cs="Times New Roman"/>
          <w:sz w:val="24"/>
          <w:szCs w:val="24"/>
        </w:rPr>
        <w:t>Ibarra</w:t>
      </w:r>
      <w:r w:rsidR="00E07FA6">
        <w:rPr>
          <w:rFonts w:ascii="Times New Roman" w:hAnsi="Times New Roman" w:cs="Times New Roman"/>
          <w:sz w:val="24"/>
          <w:szCs w:val="24"/>
        </w:rPr>
        <w:t>, P.</w:t>
      </w:r>
      <w:r>
        <w:rPr>
          <w:rFonts w:ascii="Times New Roman" w:hAnsi="Times New Roman" w:cs="Times New Roman"/>
          <w:sz w:val="24"/>
          <w:szCs w:val="24"/>
        </w:rPr>
        <w:t xml:space="preserve"> y Unceta</w:t>
      </w:r>
      <w:r w:rsidR="00E07FA6">
        <w:rPr>
          <w:rFonts w:ascii="Times New Roman" w:hAnsi="Times New Roman" w:cs="Times New Roman"/>
          <w:sz w:val="24"/>
          <w:szCs w:val="24"/>
        </w:rPr>
        <w:t>, K.</w:t>
      </w:r>
      <w:r w:rsidR="00401EC7">
        <w:rPr>
          <w:rFonts w:ascii="Times New Roman" w:hAnsi="Times New Roman" w:cs="Times New Roman"/>
          <w:sz w:val="24"/>
          <w:szCs w:val="24"/>
        </w:rPr>
        <w:t xml:space="preserve"> (</w:t>
      </w:r>
      <w:proofErr w:type="spellStart"/>
      <w:r w:rsidR="00E07FA6">
        <w:rPr>
          <w:rFonts w:ascii="Times New Roman" w:hAnsi="Times New Roman" w:cs="Times New Roman"/>
          <w:sz w:val="24"/>
          <w:szCs w:val="24"/>
        </w:rPr>
        <w:t>coord</w:t>
      </w:r>
      <w:r w:rsidR="00401EC7">
        <w:rPr>
          <w:rFonts w:ascii="Times New Roman" w:hAnsi="Times New Roman" w:cs="Times New Roman"/>
          <w:sz w:val="24"/>
          <w:szCs w:val="24"/>
        </w:rPr>
        <w:t>s</w:t>
      </w:r>
      <w:proofErr w:type="spellEnd"/>
      <w:r w:rsidR="00401EC7">
        <w:rPr>
          <w:rFonts w:ascii="Times New Roman" w:hAnsi="Times New Roman" w:cs="Times New Roman"/>
          <w:sz w:val="24"/>
          <w:szCs w:val="24"/>
        </w:rPr>
        <w:t>.),</w:t>
      </w:r>
      <w:r>
        <w:rPr>
          <w:rFonts w:ascii="Times New Roman" w:hAnsi="Times New Roman" w:cs="Times New Roman"/>
          <w:sz w:val="24"/>
          <w:szCs w:val="24"/>
        </w:rPr>
        <w:t xml:space="preserve"> </w:t>
      </w:r>
      <w:r w:rsidRPr="00601885">
        <w:rPr>
          <w:rFonts w:ascii="Times New Roman" w:hAnsi="Times New Roman" w:cs="Times New Roman"/>
          <w:i/>
          <w:sz w:val="24"/>
          <w:szCs w:val="24"/>
        </w:rPr>
        <w:t>Ensayos sobre desarrollo humano</w:t>
      </w:r>
      <w:r w:rsidR="00401EC7">
        <w:rPr>
          <w:rFonts w:ascii="Times New Roman" w:hAnsi="Times New Roman" w:cs="Times New Roman"/>
          <w:sz w:val="24"/>
          <w:szCs w:val="24"/>
        </w:rPr>
        <w:t>.</w:t>
      </w:r>
      <w:r>
        <w:rPr>
          <w:rFonts w:ascii="Times New Roman" w:hAnsi="Times New Roman" w:cs="Times New Roman"/>
          <w:sz w:val="24"/>
          <w:szCs w:val="24"/>
        </w:rPr>
        <w:t xml:space="preserve"> España</w:t>
      </w:r>
      <w:r w:rsidR="00401EC7">
        <w:rPr>
          <w:rFonts w:ascii="Times New Roman" w:hAnsi="Times New Roman" w:cs="Times New Roman"/>
          <w:sz w:val="24"/>
          <w:szCs w:val="24"/>
        </w:rPr>
        <w:t>: Ed. Icaria</w:t>
      </w:r>
      <w:r w:rsidR="00AB3491">
        <w:rPr>
          <w:rFonts w:ascii="Times New Roman" w:hAnsi="Times New Roman" w:cs="Times New Roman"/>
          <w:sz w:val="24"/>
          <w:szCs w:val="24"/>
        </w:rPr>
        <w:t>.</w:t>
      </w:r>
    </w:p>
    <w:p w14:paraId="52BE9066" w14:textId="36724000" w:rsidR="00D1749E" w:rsidRPr="00CB2188" w:rsidRDefault="00D1749E">
      <w:pPr>
        <w:spacing w:after="0" w:line="360" w:lineRule="auto"/>
        <w:ind w:left="709" w:hanging="709"/>
        <w:jc w:val="both"/>
        <w:rPr>
          <w:rFonts w:ascii="Times New Roman" w:hAnsi="Times New Roman" w:cs="Times New Roman"/>
          <w:sz w:val="24"/>
          <w:szCs w:val="24"/>
        </w:rPr>
      </w:pPr>
      <w:r w:rsidRPr="00CB2188">
        <w:rPr>
          <w:rFonts w:ascii="Times New Roman" w:hAnsi="Times New Roman" w:cs="Times New Roman"/>
          <w:sz w:val="24"/>
          <w:szCs w:val="24"/>
        </w:rPr>
        <w:t xml:space="preserve">Hill, </w:t>
      </w:r>
      <w:r w:rsidR="00235EFE">
        <w:rPr>
          <w:rFonts w:ascii="Times New Roman" w:hAnsi="Times New Roman" w:cs="Times New Roman"/>
          <w:sz w:val="24"/>
          <w:szCs w:val="24"/>
        </w:rPr>
        <w:t>C</w:t>
      </w:r>
      <w:r w:rsidRPr="00CB2188">
        <w:rPr>
          <w:rFonts w:ascii="Times New Roman" w:hAnsi="Times New Roman" w:cs="Times New Roman"/>
          <w:sz w:val="24"/>
          <w:szCs w:val="24"/>
        </w:rPr>
        <w:t>. (2007)</w:t>
      </w:r>
      <w:r w:rsidR="00235EFE">
        <w:rPr>
          <w:rFonts w:ascii="Times New Roman" w:hAnsi="Times New Roman" w:cs="Times New Roman"/>
          <w:sz w:val="24"/>
          <w:szCs w:val="24"/>
        </w:rPr>
        <w:t>.</w:t>
      </w:r>
      <w:r w:rsidRPr="00CB2188">
        <w:rPr>
          <w:rFonts w:ascii="Times New Roman" w:hAnsi="Times New Roman" w:cs="Times New Roman"/>
          <w:sz w:val="24"/>
          <w:szCs w:val="24"/>
        </w:rPr>
        <w:t xml:space="preserve"> </w:t>
      </w:r>
      <w:r w:rsidRPr="00CB2188">
        <w:rPr>
          <w:rFonts w:ascii="Times New Roman" w:hAnsi="Times New Roman" w:cs="Times New Roman"/>
          <w:i/>
          <w:sz w:val="24"/>
          <w:szCs w:val="24"/>
        </w:rPr>
        <w:t>Negocios internacionales: Competencia en el mercado global</w:t>
      </w:r>
      <w:r w:rsidR="00BF3680">
        <w:rPr>
          <w:rFonts w:ascii="Times New Roman" w:hAnsi="Times New Roman" w:cs="Times New Roman"/>
          <w:sz w:val="24"/>
          <w:szCs w:val="24"/>
        </w:rPr>
        <w:t>.</w:t>
      </w:r>
      <w:r w:rsidR="00BF3680" w:rsidRPr="00CB2188">
        <w:rPr>
          <w:rFonts w:ascii="Times New Roman" w:hAnsi="Times New Roman" w:cs="Times New Roman"/>
          <w:sz w:val="24"/>
          <w:szCs w:val="24"/>
        </w:rPr>
        <w:t xml:space="preserve"> </w:t>
      </w:r>
      <w:r w:rsidR="00BF3680">
        <w:rPr>
          <w:rFonts w:ascii="Times New Roman" w:hAnsi="Times New Roman" w:cs="Times New Roman"/>
          <w:sz w:val="24"/>
          <w:szCs w:val="24"/>
        </w:rPr>
        <w:t>México:</w:t>
      </w:r>
      <w:r w:rsidRPr="00CB2188">
        <w:rPr>
          <w:rFonts w:ascii="Times New Roman" w:hAnsi="Times New Roman" w:cs="Times New Roman"/>
          <w:sz w:val="24"/>
          <w:szCs w:val="24"/>
        </w:rPr>
        <w:t xml:space="preserve"> </w:t>
      </w:r>
      <w:r w:rsidR="00235EFE" w:rsidRPr="00CB2188">
        <w:rPr>
          <w:rFonts w:ascii="Times New Roman" w:hAnsi="Times New Roman" w:cs="Times New Roman"/>
          <w:sz w:val="24"/>
          <w:szCs w:val="24"/>
        </w:rPr>
        <w:t>McGraw</w:t>
      </w:r>
      <w:r w:rsidR="00235EFE">
        <w:rPr>
          <w:rFonts w:ascii="Times New Roman" w:hAnsi="Times New Roman" w:cs="Times New Roman"/>
          <w:sz w:val="24"/>
          <w:szCs w:val="24"/>
        </w:rPr>
        <w:t>-</w:t>
      </w:r>
      <w:r w:rsidRPr="00CB2188">
        <w:rPr>
          <w:rFonts w:ascii="Times New Roman" w:hAnsi="Times New Roman" w:cs="Times New Roman"/>
          <w:sz w:val="24"/>
          <w:szCs w:val="24"/>
        </w:rPr>
        <w:t>Hill</w:t>
      </w:r>
      <w:r w:rsidR="00BF3680">
        <w:rPr>
          <w:rFonts w:ascii="Times New Roman" w:hAnsi="Times New Roman" w:cs="Times New Roman"/>
          <w:sz w:val="24"/>
          <w:szCs w:val="24"/>
        </w:rPr>
        <w:t>.</w:t>
      </w:r>
    </w:p>
    <w:p w14:paraId="52BE9067" w14:textId="7E74842A" w:rsidR="00DC1FA5" w:rsidRPr="00CB2188" w:rsidRDefault="00DC1FA5">
      <w:pPr>
        <w:spacing w:after="0" w:line="360" w:lineRule="auto"/>
        <w:ind w:left="709" w:hanging="709"/>
        <w:jc w:val="both"/>
        <w:rPr>
          <w:rFonts w:ascii="Times New Roman" w:hAnsi="Times New Roman" w:cs="Times New Roman"/>
          <w:sz w:val="24"/>
          <w:szCs w:val="24"/>
        </w:rPr>
      </w:pPr>
      <w:proofErr w:type="spellStart"/>
      <w:r w:rsidRPr="00CB2188">
        <w:rPr>
          <w:rFonts w:ascii="Times New Roman" w:hAnsi="Times New Roman" w:cs="Times New Roman"/>
          <w:sz w:val="24"/>
          <w:szCs w:val="24"/>
        </w:rPr>
        <w:t>Incháustegui</w:t>
      </w:r>
      <w:proofErr w:type="spellEnd"/>
      <w:r w:rsidRPr="00CB2188">
        <w:rPr>
          <w:rFonts w:ascii="Times New Roman" w:hAnsi="Times New Roman" w:cs="Times New Roman"/>
          <w:sz w:val="24"/>
          <w:szCs w:val="24"/>
        </w:rPr>
        <w:t>, T. (2000</w:t>
      </w:r>
      <w:r w:rsidR="00235EFE" w:rsidRPr="00CB2188">
        <w:rPr>
          <w:rFonts w:ascii="Times New Roman" w:hAnsi="Times New Roman" w:cs="Times New Roman"/>
          <w:sz w:val="24"/>
          <w:szCs w:val="24"/>
        </w:rPr>
        <w:t>)</w:t>
      </w:r>
      <w:r w:rsidR="00235EFE">
        <w:rPr>
          <w:rFonts w:ascii="Times New Roman" w:hAnsi="Times New Roman" w:cs="Times New Roman"/>
          <w:sz w:val="24"/>
          <w:szCs w:val="24"/>
        </w:rPr>
        <w:t>.</w:t>
      </w:r>
      <w:r w:rsidR="00235EFE" w:rsidRPr="00CB2188">
        <w:rPr>
          <w:rFonts w:ascii="Times New Roman" w:hAnsi="Times New Roman" w:cs="Times New Roman"/>
          <w:sz w:val="24"/>
          <w:szCs w:val="24"/>
        </w:rPr>
        <w:t xml:space="preserve"> </w:t>
      </w:r>
      <w:r w:rsidRPr="00CB2188">
        <w:rPr>
          <w:rFonts w:ascii="Times New Roman" w:hAnsi="Times New Roman" w:cs="Times New Roman"/>
          <w:sz w:val="24"/>
          <w:szCs w:val="24"/>
        </w:rPr>
        <w:t>Desarrollo social</w:t>
      </w:r>
      <w:r w:rsidR="00235EFE">
        <w:rPr>
          <w:rFonts w:ascii="Times New Roman" w:hAnsi="Times New Roman" w:cs="Times New Roman"/>
          <w:sz w:val="24"/>
          <w:szCs w:val="24"/>
        </w:rPr>
        <w:t>.</w:t>
      </w:r>
      <w:r w:rsidRPr="00CB2188">
        <w:rPr>
          <w:rFonts w:ascii="Times New Roman" w:hAnsi="Times New Roman" w:cs="Times New Roman"/>
          <w:sz w:val="24"/>
          <w:szCs w:val="24"/>
        </w:rPr>
        <w:t xml:space="preserve"> </w:t>
      </w:r>
      <w:r w:rsidR="00235EFE">
        <w:rPr>
          <w:rFonts w:ascii="Times New Roman" w:hAnsi="Times New Roman" w:cs="Times New Roman"/>
          <w:sz w:val="24"/>
          <w:szCs w:val="24"/>
        </w:rPr>
        <w:t>E</w:t>
      </w:r>
      <w:r w:rsidR="00235EFE" w:rsidRPr="00CB2188">
        <w:rPr>
          <w:rFonts w:ascii="Times New Roman" w:hAnsi="Times New Roman" w:cs="Times New Roman"/>
          <w:sz w:val="24"/>
          <w:szCs w:val="24"/>
        </w:rPr>
        <w:t xml:space="preserve">n </w:t>
      </w:r>
      <w:r w:rsidR="00701A34" w:rsidRPr="00CB2188">
        <w:rPr>
          <w:rFonts w:ascii="Times New Roman" w:hAnsi="Times New Roman" w:cs="Times New Roman"/>
          <w:sz w:val="24"/>
          <w:szCs w:val="24"/>
        </w:rPr>
        <w:t>Baca, L.</w:t>
      </w:r>
      <w:r w:rsidR="00971340" w:rsidRPr="00971340">
        <w:rPr>
          <w:rFonts w:ascii="Times New Roman" w:hAnsi="Times New Roman" w:cs="Times New Roman"/>
          <w:sz w:val="24"/>
          <w:szCs w:val="24"/>
        </w:rPr>
        <w:t>, Bosker,</w:t>
      </w:r>
      <w:r w:rsidR="00971340">
        <w:rPr>
          <w:rFonts w:ascii="Times New Roman" w:hAnsi="Times New Roman" w:cs="Times New Roman"/>
          <w:sz w:val="24"/>
          <w:szCs w:val="24"/>
        </w:rPr>
        <w:t xml:space="preserve"> J.,</w:t>
      </w:r>
      <w:r w:rsidR="00971340" w:rsidRPr="00971340">
        <w:rPr>
          <w:rFonts w:ascii="Times New Roman" w:hAnsi="Times New Roman" w:cs="Times New Roman"/>
          <w:sz w:val="24"/>
          <w:szCs w:val="24"/>
        </w:rPr>
        <w:t xml:space="preserve"> Castañeda,</w:t>
      </w:r>
      <w:r w:rsidR="00971340">
        <w:rPr>
          <w:rFonts w:ascii="Times New Roman" w:hAnsi="Times New Roman" w:cs="Times New Roman"/>
          <w:sz w:val="24"/>
          <w:szCs w:val="24"/>
        </w:rPr>
        <w:t xml:space="preserve"> F.,</w:t>
      </w:r>
      <w:r w:rsidR="00971340" w:rsidRPr="00971340">
        <w:rPr>
          <w:rFonts w:ascii="Times New Roman" w:hAnsi="Times New Roman" w:cs="Times New Roman"/>
          <w:sz w:val="24"/>
          <w:szCs w:val="24"/>
        </w:rPr>
        <w:t xml:space="preserve"> Cisneros,</w:t>
      </w:r>
      <w:r w:rsidR="00971340">
        <w:rPr>
          <w:rFonts w:ascii="Times New Roman" w:hAnsi="Times New Roman" w:cs="Times New Roman"/>
          <w:sz w:val="24"/>
          <w:szCs w:val="24"/>
        </w:rPr>
        <w:t xml:space="preserve"> I. y</w:t>
      </w:r>
      <w:r w:rsidR="00971340" w:rsidRPr="00971340">
        <w:rPr>
          <w:rFonts w:ascii="Times New Roman" w:hAnsi="Times New Roman" w:cs="Times New Roman"/>
          <w:sz w:val="24"/>
          <w:szCs w:val="24"/>
        </w:rPr>
        <w:t xml:space="preserve"> Pérez</w:t>
      </w:r>
      <w:r w:rsidR="00971340">
        <w:rPr>
          <w:rFonts w:ascii="Times New Roman" w:hAnsi="Times New Roman" w:cs="Times New Roman"/>
          <w:sz w:val="24"/>
          <w:szCs w:val="24"/>
        </w:rPr>
        <w:t>, G.</w:t>
      </w:r>
      <w:r w:rsidR="00971340" w:rsidRPr="00971340">
        <w:rPr>
          <w:rFonts w:ascii="Times New Roman" w:hAnsi="Times New Roman" w:cs="Times New Roman"/>
          <w:sz w:val="24"/>
          <w:szCs w:val="24"/>
        </w:rPr>
        <w:t xml:space="preserve"> </w:t>
      </w:r>
      <w:r w:rsidR="00701A34" w:rsidRPr="00CB2188">
        <w:rPr>
          <w:rFonts w:ascii="Times New Roman" w:hAnsi="Times New Roman" w:cs="Times New Roman"/>
          <w:sz w:val="24"/>
          <w:szCs w:val="24"/>
        </w:rPr>
        <w:t>(</w:t>
      </w:r>
      <w:proofErr w:type="spellStart"/>
      <w:r w:rsidR="00701A34" w:rsidRPr="00CB2188">
        <w:rPr>
          <w:rFonts w:ascii="Times New Roman" w:hAnsi="Times New Roman" w:cs="Times New Roman"/>
          <w:sz w:val="24"/>
          <w:szCs w:val="24"/>
        </w:rPr>
        <w:t>comp</w:t>
      </w:r>
      <w:r w:rsidR="00F951E0">
        <w:rPr>
          <w:rFonts w:ascii="Times New Roman" w:hAnsi="Times New Roman" w:cs="Times New Roman"/>
          <w:sz w:val="24"/>
          <w:szCs w:val="24"/>
        </w:rPr>
        <w:t>s</w:t>
      </w:r>
      <w:proofErr w:type="spellEnd"/>
      <w:r w:rsidR="00F951E0">
        <w:rPr>
          <w:rFonts w:ascii="Times New Roman" w:hAnsi="Times New Roman" w:cs="Times New Roman"/>
          <w:sz w:val="24"/>
          <w:szCs w:val="24"/>
        </w:rPr>
        <w:t>.</w:t>
      </w:r>
      <w:r w:rsidR="00971340" w:rsidRPr="00CB2188">
        <w:rPr>
          <w:rFonts w:ascii="Times New Roman" w:hAnsi="Times New Roman" w:cs="Times New Roman"/>
          <w:sz w:val="24"/>
          <w:szCs w:val="24"/>
        </w:rPr>
        <w:t>)</w:t>
      </w:r>
      <w:r w:rsidR="00F951E0">
        <w:rPr>
          <w:rFonts w:ascii="Times New Roman" w:hAnsi="Times New Roman" w:cs="Times New Roman"/>
          <w:sz w:val="24"/>
          <w:szCs w:val="24"/>
        </w:rPr>
        <w:t>,</w:t>
      </w:r>
      <w:r w:rsidR="00971340" w:rsidRPr="00CB2188">
        <w:rPr>
          <w:rFonts w:ascii="Times New Roman" w:hAnsi="Times New Roman" w:cs="Times New Roman"/>
          <w:sz w:val="24"/>
          <w:szCs w:val="24"/>
        </w:rPr>
        <w:t xml:space="preserve"> </w:t>
      </w:r>
      <w:r w:rsidRPr="00CB2188">
        <w:rPr>
          <w:rFonts w:ascii="Times New Roman" w:hAnsi="Times New Roman" w:cs="Times New Roman"/>
          <w:i/>
          <w:sz w:val="24"/>
          <w:szCs w:val="24"/>
        </w:rPr>
        <w:t>Léxico de la política</w:t>
      </w:r>
      <w:r w:rsidR="00F951E0">
        <w:rPr>
          <w:rFonts w:ascii="Times New Roman" w:hAnsi="Times New Roman" w:cs="Times New Roman"/>
          <w:sz w:val="24"/>
          <w:szCs w:val="24"/>
        </w:rPr>
        <w:t>.</w:t>
      </w:r>
      <w:r w:rsidR="00F951E0" w:rsidRPr="00CB2188">
        <w:rPr>
          <w:rFonts w:ascii="Times New Roman" w:hAnsi="Times New Roman" w:cs="Times New Roman"/>
          <w:sz w:val="24"/>
          <w:szCs w:val="24"/>
        </w:rPr>
        <w:t xml:space="preserve"> México</w:t>
      </w:r>
      <w:r w:rsidR="00F951E0">
        <w:rPr>
          <w:rFonts w:ascii="Times New Roman" w:hAnsi="Times New Roman" w:cs="Times New Roman"/>
          <w:sz w:val="24"/>
          <w:szCs w:val="24"/>
        </w:rPr>
        <w:t xml:space="preserve">: </w:t>
      </w:r>
      <w:r w:rsidR="009B4532">
        <w:rPr>
          <w:rFonts w:ascii="Times New Roman" w:hAnsi="Times New Roman" w:cs="Times New Roman"/>
          <w:sz w:val="24"/>
          <w:szCs w:val="24"/>
        </w:rPr>
        <w:t>Flacso Mé</w:t>
      </w:r>
      <w:r w:rsidR="0042593B" w:rsidRPr="0042593B">
        <w:rPr>
          <w:rFonts w:ascii="Times New Roman" w:hAnsi="Times New Roman" w:cs="Times New Roman"/>
          <w:sz w:val="24"/>
          <w:szCs w:val="24"/>
        </w:rPr>
        <w:t>xico, SEP-</w:t>
      </w:r>
      <w:proofErr w:type="spellStart"/>
      <w:r w:rsidR="0042593B" w:rsidRPr="0042593B">
        <w:rPr>
          <w:rFonts w:ascii="Times New Roman" w:hAnsi="Times New Roman" w:cs="Times New Roman"/>
          <w:sz w:val="24"/>
          <w:szCs w:val="24"/>
        </w:rPr>
        <w:t>Conacyt</w:t>
      </w:r>
      <w:proofErr w:type="spellEnd"/>
      <w:r w:rsidR="0042593B" w:rsidRPr="0042593B">
        <w:rPr>
          <w:rFonts w:ascii="Times New Roman" w:hAnsi="Times New Roman" w:cs="Times New Roman"/>
          <w:sz w:val="24"/>
          <w:szCs w:val="24"/>
        </w:rPr>
        <w:t xml:space="preserve">, FCE, Heinrich </w:t>
      </w:r>
      <w:proofErr w:type="spellStart"/>
      <w:r w:rsidR="0042593B" w:rsidRPr="0042593B">
        <w:rPr>
          <w:rFonts w:ascii="Times New Roman" w:hAnsi="Times New Roman" w:cs="Times New Roman"/>
          <w:sz w:val="24"/>
          <w:szCs w:val="24"/>
        </w:rPr>
        <w:t>Böl</w:t>
      </w:r>
      <w:proofErr w:type="spellEnd"/>
      <w:r w:rsidR="0042593B">
        <w:rPr>
          <w:rFonts w:ascii="Times New Roman" w:hAnsi="Times New Roman" w:cs="Times New Roman"/>
          <w:sz w:val="24"/>
          <w:szCs w:val="24"/>
        </w:rPr>
        <w:t>.</w:t>
      </w:r>
    </w:p>
    <w:p w14:paraId="52BE9068" w14:textId="17FBF195" w:rsidR="00B5424A" w:rsidRPr="00CB2188" w:rsidRDefault="00B5424A">
      <w:pPr>
        <w:spacing w:after="0" w:line="360" w:lineRule="auto"/>
        <w:ind w:left="709" w:hanging="709"/>
        <w:jc w:val="both"/>
        <w:rPr>
          <w:rFonts w:ascii="Times New Roman" w:hAnsi="Times New Roman" w:cs="Times New Roman"/>
          <w:sz w:val="24"/>
          <w:szCs w:val="24"/>
        </w:rPr>
      </w:pPr>
      <w:r w:rsidRPr="00CB2188">
        <w:rPr>
          <w:rFonts w:ascii="Times New Roman" w:hAnsi="Times New Roman" w:cs="Times New Roman"/>
          <w:sz w:val="24"/>
          <w:szCs w:val="24"/>
        </w:rPr>
        <w:t>Kotler, P. (1989</w:t>
      </w:r>
      <w:r w:rsidR="0042593B" w:rsidRPr="00CB2188">
        <w:rPr>
          <w:rFonts w:ascii="Times New Roman" w:hAnsi="Times New Roman" w:cs="Times New Roman"/>
          <w:sz w:val="24"/>
          <w:szCs w:val="24"/>
        </w:rPr>
        <w:t>)</w:t>
      </w:r>
      <w:r w:rsidR="0042593B">
        <w:rPr>
          <w:rFonts w:ascii="Times New Roman" w:hAnsi="Times New Roman" w:cs="Times New Roman"/>
          <w:sz w:val="24"/>
          <w:szCs w:val="24"/>
        </w:rPr>
        <w:t>.</w:t>
      </w:r>
      <w:r w:rsidR="0042593B" w:rsidRPr="00CB2188">
        <w:rPr>
          <w:rFonts w:ascii="Times New Roman" w:hAnsi="Times New Roman" w:cs="Times New Roman"/>
          <w:sz w:val="24"/>
          <w:szCs w:val="24"/>
        </w:rPr>
        <w:t xml:space="preserve"> </w:t>
      </w:r>
      <w:r w:rsidRPr="00CB2188">
        <w:rPr>
          <w:rFonts w:ascii="Times New Roman" w:hAnsi="Times New Roman" w:cs="Times New Roman"/>
          <w:i/>
          <w:sz w:val="24"/>
          <w:szCs w:val="24"/>
        </w:rPr>
        <w:t>Mercadotecnia</w:t>
      </w:r>
      <w:r w:rsidR="0042593B">
        <w:rPr>
          <w:rFonts w:ascii="Times New Roman" w:hAnsi="Times New Roman" w:cs="Times New Roman"/>
          <w:sz w:val="24"/>
          <w:szCs w:val="24"/>
        </w:rPr>
        <w:t xml:space="preserve">. </w:t>
      </w:r>
      <w:r w:rsidRPr="00CB2188">
        <w:rPr>
          <w:rFonts w:ascii="Times New Roman" w:hAnsi="Times New Roman" w:cs="Times New Roman"/>
          <w:sz w:val="24"/>
          <w:szCs w:val="24"/>
        </w:rPr>
        <w:t>México</w:t>
      </w:r>
      <w:r w:rsidR="0042593B">
        <w:rPr>
          <w:rFonts w:ascii="Times New Roman" w:hAnsi="Times New Roman" w:cs="Times New Roman"/>
          <w:sz w:val="24"/>
          <w:szCs w:val="24"/>
        </w:rPr>
        <w:t xml:space="preserve">: </w:t>
      </w:r>
      <w:r w:rsidR="0042593B" w:rsidRPr="00CB2188">
        <w:rPr>
          <w:rFonts w:ascii="Times New Roman" w:hAnsi="Times New Roman" w:cs="Times New Roman"/>
          <w:sz w:val="24"/>
          <w:szCs w:val="24"/>
        </w:rPr>
        <w:t>Prentice Hall</w:t>
      </w:r>
      <w:r w:rsidRPr="00CB2188">
        <w:rPr>
          <w:rFonts w:ascii="Times New Roman" w:hAnsi="Times New Roman" w:cs="Times New Roman"/>
          <w:sz w:val="24"/>
          <w:szCs w:val="24"/>
        </w:rPr>
        <w:t>.</w:t>
      </w:r>
    </w:p>
    <w:p w14:paraId="52BE9069" w14:textId="32ED98B2" w:rsidR="003702AC" w:rsidRPr="00CB2188" w:rsidRDefault="0042593B">
      <w:pPr>
        <w:spacing w:after="0" w:line="360" w:lineRule="auto"/>
        <w:ind w:left="709" w:hanging="709"/>
        <w:jc w:val="both"/>
        <w:rPr>
          <w:rFonts w:ascii="Times New Roman" w:hAnsi="Times New Roman" w:cs="Times New Roman"/>
          <w:sz w:val="24"/>
          <w:szCs w:val="24"/>
        </w:rPr>
      </w:pPr>
      <w:r w:rsidRPr="00CB2188">
        <w:rPr>
          <w:rFonts w:ascii="Times New Roman" w:hAnsi="Times New Roman" w:cs="Times New Roman"/>
          <w:sz w:val="24"/>
          <w:szCs w:val="24"/>
        </w:rPr>
        <w:t>Max</w:t>
      </w:r>
      <w:r>
        <w:rPr>
          <w:rFonts w:ascii="Times New Roman" w:hAnsi="Times New Roman" w:cs="Times New Roman"/>
          <w:sz w:val="24"/>
          <w:szCs w:val="24"/>
        </w:rPr>
        <w:t>-</w:t>
      </w:r>
      <w:r w:rsidRPr="00CB2188">
        <w:rPr>
          <w:rFonts w:ascii="Times New Roman" w:hAnsi="Times New Roman" w:cs="Times New Roman"/>
          <w:sz w:val="24"/>
          <w:szCs w:val="24"/>
        </w:rPr>
        <w:t>Neef,</w:t>
      </w:r>
      <w:r>
        <w:rPr>
          <w:rFonts w:ascii="Times New Roman" w:hAnsi="Times New Roman" w:cs="Times New Roman"/>
          <w:sz w:val="24"/>
          <w:szCs w:val="24"/>
        </w:rPr>
        <w:t xml:space="preserve"> M.,</w:t>
      </w:r>
      <w:r w:rsidRPr="00CB2188">
        <w:rPr>
          <w:rFonts w:ascii="Times New Roman" w:hAnsi="Times New Roman" w:cs="Times New Roman"/>
          <w:sz w:val="24"/>
          <w:szCs w:val="24"/>
        </w:rPr>
        <w:t xml:space="preserve"> </w:t>
      </w:r>
      <w:r>
        <w:rPr>
          <w:rFonts w:ascii="Times New Roman" w:hAnsi="Times New Roman" w:cs="Times New Roman"/>
          <w:sz w:val="24"/>
          <w:szCs w:val="24"/>
        </w:rPr>
        <w:t xml:space="preserve">Elizalde, A. y </w:t>
      </w:r>
      <w:proofErr w:type="spellStart"/>
      <w:r w:rsidRPr="00CB2188">
        <w:rPr>
          <w:rFonts w:ascii="Times New Roman" w:hAnsi="Times New Roman" w:cs="Times New Roman"/>
          <w:sz w:val="24"/>
          <w:szCs w:val="24"/>
        </w:rPr>
        <w:t>Hopenhayn</w:t>
      </w:r>
      <w:proofErr w:type="spellEnd"/>
      <w:r>
        <w:rPr>
          <w:rFonts w:ascii="Times New Roman" w:hAnsi="Times New Roman" w:cs="Times New Roman"/>
          <w:sz w:val="24"/>
          <w:szCs w:val="24"/>
        </w:rPr>
        <w:t>, M</w:t>
      </w:r>
      <w:r w:rsidR="003702AC" w:rsidRPr="00CB2188">
        <w:rPr>
          <w:rFonts w:ascii="Times New Roman" w:hAnsi="Times New Roman" w:cs="Times New Roman"/>
          <w:sz w:val="24"/>
          <w:szCs w:val="24"/>
          <w:lang w:val="en-US"/>
        </w:rPr>
        <w:t xml:space="preserve">. </w:t>
      </w:r>
      <w:r w:rsidR="003702AC" w:rsidRPr="00CB2188">
        <w:rPr>
          <w:rFonts w:ascii="Times New Roman" w:hAnsi="Times New Roman" w:cs="Times New Roman"/>
          <w:sz w:val="24"/>
          <w:szCs w:val="24"/>
        </w:rPr>
        <w:t>(1986</w:t>
      </w:r>
      <w:r w:rsidRPr="00CB2188">
        <w:rPr>
          <w:rFonts w:ascii="Times New Roman" w:hAnsi="Times New Roman" w:cs="Times New Roman"/>
          <w:sz w:val="24"/>
          <w:szCs w:val="24"/>
        </w:rPr>
        <w:t>)</w:t>
      </w:r>
      <w:r>
        <w:rPr>
          <w:rFonts w:ascii="Times New Roman" w:hAnsi="Times New Roman" w:cs="Times New Roman"/>
          <w:sz w:val="24"/>
          <w:szCs w:val="24"/>
        </w:rPr>
        <w:t>.</w:t>
      </w:r>
      <w:r w:rsidRPr="00CB2188">
        <w:rPr>
          <w:rFonts w:ascii="Times New Roman" w:hAnsi="Times New Roman" w:cs="Times New Roman"/>
          <w:sz w:val="24"/>
          <w:szCs w:val="24"/>
        </w:rPr>
        <w:t xml:space="preserve"> </w:t>
      </w:r>
      <w:r w:rsidR="003702AC" w:rsidRPr="00CB2188">
        <w:rPr>
          <w:rFonts w:ascii="Times New Roman" w:hAnsi="Times New Roman" w:cs="Times New Roman"/>
          <w:i/>
          <w:sz w:val="24"/>
          <w:szCs w:val="24"/>
        </w:rPr>
        <w:t>Desarrollo a escala humana: una opción para el futuro</w:t>
      </w:r>
      <w:r>
        <w:rPr>
          <w:rFonts w:ascii="Times New Roman" w:hAnsi="Times New Roman" w:cs="Times New Roman"/>
          <w:sz w:val="24"/>
          <w:szCs w:val="24"/>
        </w:rPr>
        <w:t xml:space="preserve">. </w:t>
      </w:r>
      <w:r w:rsidRPr="00CB2188">
        <w:rPr>
          <w:rFonts w:ascii="Times New Roman" w:hAnsi="Times New Roman" w:cs="Times New Roman"/>
          <w:sz w:val="24"/>
          <w:szCs w:val="24"/>
        </w:rPr>
        <w:t>Chile</w:t>
      </w:r>
      <w:r>
        <w:rPr>
          <w:rFonts w:ascii="Times New Roman" w:hAnsi="Times New Roman" w:cs="Times New Roman"/>
          <w:sz w:val="24"/>
          <w:szCs w:val="24"/>
        </w:rPr>
        <w:t>:</w:t>
      </w:r>
      <w:r w:rsidR="003702AC" w:rsidRPr="00CB2188">
        <w:rPr>
          <w:rFonts w:ascii="Times New Roman" w:hAnsi="Times New Roman" w:cs="Times New Roman"/>
          <w:sz w:val="24"/>
          <w:szCs w:val="24"/>
        </w:rPr>
        <w:t xml:space="preserve"> CEPAUR</w:t>
      </w:r>
      <w:r>
        <w:rPr>
          <w:rFonts w:ascii="Times New Roman" w:hAnsi="Times New Roman" w:cs="Times New Roman"/>
          <w:sz w:val="24"/>
          <w:szCs w:val="24"/>
        </w:rPr>
        <w:t xml:space="preserve"> </w:t>
      </w:r>
      <w:r w:rsidR="003702AC" w:rsidRPr="00CB2188">
        <w:rPr>
          <w:rFonts w:ascii="Times New Roman" w:hAnsi="Times New Roman" w:cs="Times New Roman"/>
          <w:sz w:val="24"/>
          <w:szCs w:val="24"/>
        </w:rPr>
        <w:t>/</w:t>
      </w:r>
      <w:r>
        <w:rPr>
          <w:rFonts w:ascii="Times New Roman" w:hAnsi="Times New Roman" w:cs="Times New Roman"/>
          <w:sz w:val="24"/>
          <w:szCs w:val="24"/>
        </w:rPr>
        <w:t xml:space="preserve"> </w:t>
      </w:r>
      <w:r w:rsidR="003702AC" w:rsidRPr="00CB2188">
        <w:rPr>
          <w:rFonts w:ascii="Times New Roman" w:hAnsi="Times New Roman" w:cs="Times New Roman"/>
          <w:sz w:val="24"/>
          <w:szCs w:val="24"/>
        </w:rPr>
        <w:t xml:space="preserve">Fundación </w:t>
      </w:r>
      <w:proofErr w:type="spellStart"/>
      <w:r w:rsidR="003702AC" w:rsidRPr="00CB2188">
        <w:rPr>
          <w:rFonts w:ascii="Times New Roman" w:hAnsi="Times New Roman" w:cs="Times New Roman"/>
          <w:sz w:val="24"/>
          <w:szCs w:val="24"/>
        </w:rPr>
        <w:t>Dag</w:t>
      </w:r>
      <w:proofErr w:type="spellEnd"/>
      <w:r w:rsidR="003702AC" w:rsidRPr="00CB2188">
        <w:rPr>
          <w:rFonts w:ascii="Times New Roman" w:hAnsi="Times New Roman" w:cs="Times New Roman"/>
          <w:sz w:val="24"/>
          <w:szCs w:val="24"/>
        </w:rPr>
        <w:t xml:space="preserve"> </w:t>
      </w:r>
      <w:proofErr w:type="spellStart"/>
      <w:r w:rsidR="003702AC" w:rsidRPr="00CB2188">
        <w:rPr>
          <w:rFonts w:ascii="Times New Roman" w:hAnsi="Times New Roman" w:cs="Times New Roman"/>
          <w:sz w:val="24"/>
          <w:szCs w:val="24"/>
        </w:rPr>
        <w:t>Hammarskjöld</w:t>
      </w:r>
      <w:proofErr w:type="spellEnd"/>
      <w:r>
        <w:rPr>
          <w:rFonts w:ascii="Times New Roman" w:hAnsi="Times New Roman" w:cs="Times New Roman"/>
          <w:sz w:val="24"/>
          <w:szCs w:val="24"/>
        </w:rPr>
        <w:t>.</w:t>
      </w:r>
    </w:p>
    <w:p w14:paraId="52BE906A" w14:textId="2CC50F9B" w:rsidR="00100A03" w:rsidRPr="00CB2188" w:rsidRDefault="0042593B">
      <w:pPr>
        <w:spacing w:after="0" w:line="360" w:lineRule="auto"/>
        <w:ind w:left="709" w:hanging="709"/>
        <w:jc w:val="both"/>
        <w:rPr>
          <w:rFonts w:ascii="Times New Roman" w:hAnsi="Times New Roman" w:cs="Times New Roman"/>
          <w:sz w:val="24"/>
          <w:szCs w:val="24"/>
        </w:rPr>
      </w:pPr>
      <w:r w:rsidRPr="00CB2188">
        <w:rPr>
          <w:rFonts w:ascii="Times New Roman" w:hAnsi="Times New Roman" w:cs="Times New Roman"/>
          <w:sz w:val="24"/>
          <w:szCs w:val="24"/>
        </w:rPr>
        <w:t>Max</w:t>
      </w:r>
      <w:r>
        <w:rPr>
          <w:rFonts w:ascii="Times New Roman" w:hAnsi="Times New Roman" w:cs="Times New Roman"/>
          <w:sz w:val="24"/>
          <w:szCs w:val="24"/>
        </w:rPr>
        <w:t>-</w:t>
      </w:r>
      <w:r w:rsidRPr="00CB2188">
        <w:rPr>
          <w:rFonts w:ascii="Times New Roman" w:hAnsi="Times New Roman" w:cs="Times New Roman"/>
          <w:sz w:val="24"/>
          <w:szCs w:val="24"/>
        </w:rPr>
        <w:t>Neef,</w:t>
      </w:r>
      <w:r>
        <w:rPr>
          <w:rFonts w:ascii="Times New Roman" w:hAnsi="Times New Roman" w:cs="Times New Roman"/>
          <w:sz w:val="24"/>
          <w:szCs w:val="24"/>
        </w:rPr>
        <w:t xml:space="preserve"> M.,</w:t>
      </w:r>
      <w:r w:rsidRPr="00CB2188">
        <w:rPr>
          <w:rFonts w:ascii="Times New Roman" w:hAnsi="Times New Roman" w:cs="Times New Roman"/>
          <w:sz w:val="24"/>
          <w:szCs w:val="24"/>
        </w:rPr>
        <w:t xml:space="preserve"> </w:t>
      </w:r>
      <w:r>
        <w:rPr>
          <w:rFonts w:ascii="Times New Roman" w:hAnsi="Times New Roman" w:cs="Times New Roman"/>
          <w:sz w:val="24"/>
          <w:szCs w:val="24"/>
        </w:rPr>
        <w:t xml:space="preserve">Elizalde, A. y </w:t>
      </w:r>
      <w:r w:rsidRPr="00CB2188">
        <w:rPr>
          <w:rFonts w:ascii="Times New Roman" w:hAnsi="Times New Roman" w:cs="Times New Roman"/>
          <w:sz w:val="24"/>
          <w:szCs w:val="24"/>
        </w:rPr>
        <w:t>Hopenhayn</w:t>
      </w:r>
      <w:r>
        <w:rPr>
          <w:rFonts w:ascii="Times New Roman" w:hAnsi="Times New Roman" w:cs="Times New Roman"/>
          <w:sz w:val="24"/>
          <w:szCs w:val="24"/>
        </w:rPr>
        <w:t>, M</w:t>
      </w:r>
      <w:r w:rsidRPr="00CB2188">
        <w:rPr>
          <w:rFonts w:ascii="Times New Roman" w:hAnsi="Times New Roman" w:cs="Times New Roman"/>
          <w:sz w:val="24"/>
          <w:szCs w:val="24"/>
          <w:lang w:val="en-US"/>
        </w:rPr>
        <w:t xml:space="preserve">. </w:t>
      </w:r>
      <w:r w:rsidR="00100A03" w:rsidRPr="00CB2188">
        <w:rPr>
          <w:rFonts w:ascii="Times New Roman" w:hAnsi="Times New Roman" w:cs="Times New Roman"/>
          <w:sz w:val="24"/>
          <w:szCs w:val="24"/>
        </w:rPr>
        <w:t>(1998</w:t>
      </w:r>
      <w:r w:rsidRPr="00CB2188">
        <w:rPr>
          <w:rFonts w:ascii="Times New Roman" w:hAnsi="Times New Roman" w:cs="Times New Roman"/>
          <w:sz w:val="24"/>
          <w:szCs w:val="24"/>
        </w:rPr>
        <w:t>)</w:t>
      </w:r>
      <w:r>
        <w:rPr>
          <w:rFonts w:ascii="Times New Roman" w:hAnsi="Times New Roman" w:cs="Times New Roman"/>
          <w:sz w:val="24"/>
          <w:szCs w:val="24"/>
        </w:rPr>
        <w:t>.</w:t>
      </w:r>
      <w:r w:rsidRPr="00CB2188">
        <w:rPr>
          <w:rFonts w:ascii="Times New Roman" w:hAnsi="Times New Roman" w:cs="Times New Roman"/>
          <w:sz w:val="24"/>
          <w:szCs w:val="24"/>
        </w:rPr>
        <w:t xml:space="preserve"> </w:t>
      </w:r>
      <w:r w:rsidR="001B6C8B" w:rsidRPr="00CB2188">
        <w:rPr>
          <w:rFonts w:ascii="Times New Roman" w:hAnsi="Times New Roman" w:cs="Times New Roman"/>
          <w:i/>
          <w:sz w:val="24"/>
          <w:szCs w:val="24"/>
        </w:rPr>
        <w:t>Desarrollo a escala humana: Conceptos, aplicaciones y algunas reflexiones</w:t>
      </w:r>
      <w:r>
        <w:rPr>
          <w:rFonts w:ascii="Times New Roman" w:hAnsi="Times New Roman" w:cs="Times New Roman"/>
          <w:sz w:val="24"/>
          <w:szCs w:val="24"/>
        </w:rPr>
        <w:t xml:space="preserve">. </w:t>
      </w:r>
      <w:r w:rsidRPr="00CB2188">
        <w:rPr>
          <w:rFonts w:ascii="Times New Roman" w:hAnsi="Times New Roman" w:cs="Times New Roman"/>
          <w:sz w:val="24"/>
          <w:szCs w:val="24"/>
        </w:rPr>
        <w:t>España</w:t>
      </w:r>
      <w:r>
        <w:rPr>
          <w:rFonts w:ascii="Times New Roman" w:hAnsi="Times New Roman" w:cs="Times New Roman"/>
          <w:sz w:val="24"/>
          <w:szCs w:val="24"/>
        </w:rPr>
        <w:t>:</w:t>
      </w:r>
      <w:r w:rsidR="001B6C8B" w:rsidRPr="00CB2188">
        <w:rPr>
          <w:rFonts w:ascii="Times New Roman" w:hAnsi="Times New Roman" w:cs="Times New Roman"/>
          <w:sz w:val="24"/>
          <w:szCs w:val="24"/>
        </w:rPr>
        <w:t xml:space="preserve"> Icaria</w:t>
      </w:r>
      <w:r>
        <w:rPr>
          <w:rFonts w:ascii="Times New Roman" w:hAnsi="Times New Roman" w:cs="Times New Roman"/>
          <w:sz w:val="24"/>
          <w:szCs w:val="24"/>
        </w:rPr>
        <w:t>.</w:t>
      </w:r>
    </w:p>
    <w:p w14:paraId="52BE906B" w14:textId="35C9A16D" w:rsidR="00F6625D" w:rsidRPr="00CB2188" w:rsidRDefault="00F6625D">
      <w:pPr>
        <w:spacing w:after="0" w:line="360" w:lineRule="auto"/>
        <w:ind w:left="709" w:hanging="709"/>
        <w:jc w:val="both"/>
        <w:rPr>
          <w:rFonts w:ascii="Times New Roman" w:hAnsi="Times New Roman" w:cs="Times New Roman"/>
          <w:sz w:val="24"/>
          <w:szCs w:val="24"/>
        </w:rPr>
      </w:pPr>
      <w:proofErr w:type="spellStart"/>
      <w:r w:rsidRPr="00CB2188">
        <w:rPr>
          <w:rFonts w:ascii="Times New Roman" w:hAnsi="Times New Roman" w:cs="Times New Roman"/>
          <w:sz w:val="24"/>
          <w:szCs w:val="24"/>
        </w:rPr>
        <w:t>Sahui</w:t>
      </w:r>
      <w:proofErr w:type="spellEnd"/>
      <w:r w:rsidRPr="00CB2188">
        <w:rPr>
          <w:rFonts w:ascii="Times New Roman" w:hAnsi="Times New Roman" w:cs="Times New Roman"/>
          <w:sz w:val="24"/>
          <w:szCs w:val="24"/>
        </w:rPr>
        <w:t>, J. (2009</w:t>
      </w:r>
      <w:r w:rsidR="0042593B" w:rsidRPr="00CB2188">
        <w:rPr>
          <w:rFonts w:ascii="Times New Roman" w:hAnsi="Times New Roman" w:cs="Times New Roman"/>
          <w:sz w:val="24"/>
          <w:szCs w:val="24"/>
        </w:rPr>
        <w:t>)</w:t>
      </w:r>
      <w:r w:rsidR="0042593B">
        <w:rPr>
          <w:rFonts w:ascii="Times New Roman" w:hAnsi="Times New Roman" w:cs="Times New Roman"/>
          <w:sz w:val="24"/>
          <w:szCs w:val="24"/>
        </w:rPr>
        <w:t>.</w:t>
      </w:r>
      <w:r w:rsidR="0042593B" w:rsidRPr="00CB2188">
        <w:rPr>
          <w:rFonts w:ascii="Times New Roman" w:hAnsi="Times New Roman" w:cs="Times New Roman"/>
          <w:sz w:val="24"/>
          <w:szCs w:val="24"/>
        </w:rPr>
        <w:t xml:space="preserve"> </w:t>
      </w:r>
      <w:r w:rsidRPr="00CB2188">
        <w:rPr>
          <w:rFonts w:ascii="Times New Roman" w:hAnsi="Times New Roman" w:cs="Times New Roman"/>
          <w:sz w:val="24"/>
          <w:szCs w:val="24"/>
        </w:rPr>
        <w:t>La sociedad civil: entre el consumismo y la gestión mediática</w:t>
      </w:r>
      <w:r w:rsidR="0042593B">
        <w:rPr>
          <w:rFonts w:ascii="Times New Roman" w:hAnsi="Times New Roman" w:cs="Times New Roman"/>
          <w:sz w:val="24"/>
          <w:szCs w:val="24"/>
        </w:rPr>
        <w:t>.</w:t>
      </w:r>
      <w:r w:rsidRPr="00CB2188">
        <w:rPr>
          <w:rFonts w:ascii="Times New Roman" w:hAnsi="Times New Roman" w:cs="Times New Roman"/>
          <w:sz w:val="24"/>
          <w:szCs w:val="24"/>
        </w:rPr>
        <w:t xml:space="preserve"> </w:t>
      </w:r>
      <w:r w:rsidR="0042593B">
        <w:rPr>
          <w:rFonts w:ascii="Times New Roman" w:hAnsi="Times New Roman" w:cs="Times New Roman"/>
          <w:sz w:val="24"/>
          <w:szCs w:val="24"/>
        </w:rPr>
        <w:t>E</w:t>
      </w:r>
      <w:r w:rsidR="0042593B" w:rsidRPr="00CB2188">
        <w:rPr>
          <w:rFonts w:ascii="Times New Roman" w:hAnsi="Times New Roman" w:cs="Times New Roman"/>
          <w:sz w:val="24"/>
          <w:szCs w:val="24"/>
        </w:rPr>
        <w:t xml:space="preserve">n </w:t>
      </w:r>
      <w:proofErr w:type="spellStart"/>
      <w:r w:rsidRPr="00CB2188">
        <w:rPr>
          <w:rFonts w:ascii="Times New Roman" w:hAnsi="Times New Roman" w:cs="Times New Roman"/>
          <w:sz w:val="24"/>
          <w:szCs w:val="24"/>
        </w:rPr>
        <w:t>Sahui</w:t>
      </w:r>
      <w:proofErr w:type="spellEnd"/>
      <w:r w:rsidRPr="00CB2188">
        <w:rPr>
          <w:rFonts w:ascii="Times New Roman" w:hAnsi="Times New Roman" w:cs="Times New Roman"/>
          <w:sz w:val="24"/>
          <w:szCs w:val="24"/>
        </w:rPr>
        <w:t>, A. (</w:t>
      </w:r>
      <w:r w:rsidR="0042593B" w:rsidRPr="00CB2188">
        <w:rPr>
          <w:rFonts w:ascii="Times New Roman" w:hAnsi="Times New Roman" w:cs="Times New Roman"/>
          <w:sz w:val="24"/>
          <w:szCs w:val="24"/>
        </w:rPr>
        <w:t>coord</w:t>
      </w:r>
      <w:r w:rsidR="0042593B">
        <w:rPr>
          <w:rFonts w:ascii="Times New Roman" w:hAnsi="Times New Roman" w:cs="Times New Roman"/>
          <w:sz w:val="24"/>
          <w:szCs w:val="24"/>
        </w:rPr>
        <w:t>.</w:t>
      </w:r>
      <w:r w:rsidR="0042593B" w:rsidRPr="00CB2188">
        <w:rPr>
          <w:rFonts w:ascii="Times New Roman" w:hAnsi="Times New Roman" w:cs="Times New Roman"/>
          <w:sz w:val="24"/>
          <w:szCs w:val="24"/>
        </w:rPr>
        <w:t>)</w:t>
      </w:r>
      <w:r w:rsidR="0042593B">
        <w:rPr>
          <w:rFonts w:ascii="Times New Roman" w:hAnsi="Times New Roman" w:cs="Times New Roman"/>
          <w:sz w:val="24"/>
          <w:szCs w:val="24"/>
        </w:rPr>
        <w:t xml:space="preserve">, </w:t>
      </w:r>
      <w:r w:rsidRPr="00CB2188">
        <w:rPr>
          <w:rFonts w:ascii="Times New Roman" w:hAnsi="Times New Roman" w:cs="Times New Roman"/>
          <w:i/>
          <w:sz w:val="24"/>
          <w:szCs w:val="24"/>
        </w:rPr>
        <w:t>Gobernanza y sociedad civil: Retos democráticos</w:t>
      </w:r>
      <w:r w:rsidR="0042593B">
        <w:rPr>
          <w:rFonts w:ascii="Times New Roman" w:hAnsi="Times New Roman" w:cs="Times New Roman"/>
          <w:sz w:val="24"/>
          <w:szCs w:val="24"/>
        </w:rPr>
        <w:t>. Ciudad de México, México:</w:t>
      </w:r>
      <w:r w:rsidR="0042593B" w:rsidRPr="00CB2188">
        <w:rPr>
          <w:rFonts w:ascii="Times New Roman" w:hAnsi="Times New Roman" w:cs="Times New Roman"/>
          <w:sz w:val="24"/>
          <w:szCs w:val="24"/>
        </w:rPr>
        <w:t xml:space="preserve"> </w:t>
      </w:r>
      <w:r w:rsidRPr="00CB2188">
        <w:rPr>
          <w:rFonts w:ascii="Times New Roman" w:hAnsi="Times New Roman" w:cs="Times New Roman"/>
          <w:sz w:val="24"/>
          <w:szCs w:val="24"/>
        </w:rPr>
        <w:t>Ed. Coyoacán.</w:t>
      </w:r>
    </w:p>
    <w:p w14:paraId="52BE906C" w14:textId="5AA0B972" w:rsidR="004B4D01" w:rsidRPr="00CB2188" w:rsidRDefault="004B4D01">
      <w:pPr>
        <w:spacing w:after="0" w:line="360" w:lineRule="auto"/>
        <w:ind w:left="709" w:hanging="709"/>
        <w:jc w:val="both"/>
        <w:rPr>
          <w:rFonts w:ascii="Times New Roman" w:hAnsi="Times New Roman" w:cs="Times New Roman"/>
          <w:sz w:val="24"/>
          <w:szCs w:val="24"/>
        </w:rPr>
      </w:pPr>
      <w:r w:rsidRPr="00CB2188">
        <w:rPr>
          <w:rFonts w:ascii="Times New Roman" w:hAnsi="Times New Roman" w:cs="Times New Roman"/>
          <w:sz w:val="24"/>
          <w:szCs w:val="24"/>
        </w:rPr>
        <w:t>Salguero, J. (2006</w:t>
      </w:r>
      <w:r w:rsidR="00BB787F" w:rsidRPr="00CB2188">
        <w:rPr>
          <w:rFonts w:ascii="Times New Roman" w:hAnsi="Times New Roman" w:cs="Times New Roman"/>
          <w:sz w:val="24"/>
          <w:szCs w:val="24"/>
        </w:rPr>
        <w:t>)</w:t>
      </w:r>
      <w:r w:rsidR="00BB787F">
        <w:rPr>
          <w:rFonts w:ascii="Times New Roman" w:hAnsi="Times New Roman" w:cs="Times New Roman"/>
          <w:sz w:val="24"/>
          <w:szCs w:val="24"/>
        </w:rPr>
        <w:t>.</w:t>
      </w:r>
      <w:r w:rsidR="00BB787F" w:rsidRPr="00CB2188">
        <w:rPr>
          <w:rFonts w:ascii="Times New Roman" w:hAnsi="Times New Roman" w:cs="Times New Roman"/>
          <w:sz w:val="24"/>
          <w:szCs w:val="24"/>
        </w:rPr>
        <w:t xml:space="preserve"> </w:t>
      </w:r>
      <w:r w:rsidRPr="00CB2188">
        <w:rPr>
          <w:rFonts w:ascii="Times New Roman" w:hAnsi="Times New Roman" w:cs="Times New Roman"/>
          <w:sz w:val="24"/>
          <w:szCs w:val="24"/>
        </w:rPr>
        <w:t>Enfoques sobre algunas teorías referentes al desarrollo regional</w:t>
      </w:r>
      <w:r w:rsidR="00BB787F">
        <w:rPr>
          <w:rFonts w:ascii="Times New Roman" w:hAnsi="Times New Roman" w:cs="Times New Roman"/>
          <w:sz w:val="24"/>
          <w:szCs w:val="24"/>
        </w:rPr>
        <w:t>.</w:t>
      </w:r>
      <w:r w:rsidR="00BB787F" w:rsidRPr="00CB2188">
        <w:rPr>
          <w:rFonts w:ascii="Times New Roman" w:hAnsi="Times New Roman" w:cs="Times New Roman"/>
          <w:sz w:val="24"/>
          <w:szCs w:val="24"/>
        </w:rPr>
        <w:t xml:space="preserve"> </w:t>
      </w:r>
      <w:r w:rsidRPr="00FA2111">
        <w:rPr>
          <w:rFonts w:ascii="Times New Roman" w:hAnsi="Times New Roman" w:cs="Times New Roman"/>
          <w:sz w:val="24"/>
          <w:szCs w:val="24"/>
        </w:rPr>
        <w:t>Conferencia Estatuaria para posesionarse como Miembro de Número de la Sociedad Geográfica de Colombia</w:t>
      </w:r>
      <w:r w:rsidR="00BB787F">
        <w:rPr>
          <w:rFonts w:ascii="Times New Roman" w:hAnsi="Times New Roman" w:cs="Times New Roman"/>
          <w:sz w:val="24"/>
          <w:szCs w:val="24"/>
        </w:rPr>
        <w:t>.</w:t>
      </w:r>
      <w:r w:rsidR="006F5CF8" w:rsidRPr="00CB2188">
        <w:rPr>
          <w:rFonts w:ascii="Times New Roman" w:hAnsi="Times New Roman" w:cs="Times New Roman"/>
          <w:sz w:val="24"/>
          <w:szCs w:val="24"/>
        </w:rPr>
        <w:t xml:space="preserve"> </w:t>
      </w:r>
      <w:r w:rsidR="0042593B">
        <w:rPr>
          <w:rFonts w:ascii="Times New Roman" w:hAnsi="Times New Roman" w:cs="Times New Roman"/>
          <w:sz w:val="24"/>
          <w:szCs w:val="24"/>
        </w:rPr>
        <w:t>Recuperado de</w:t>
      </w:r>
      <w:r w:rsidR="006F5CF8" w:rsidRPr="00CB2188">
        <w:rPr>
          <w:rFonts w:ascii="Times New Roman" w:hAnsi="Times New Roman" w:cs="Times New Roman"/>
          <w:sz w:val="24"/>
          <w:szCs w:val="24"/>
        </w:rPr>
        <w:t xml:space="preserve"> </w:t>
      </w:r>
      <w:hyperlink r:id="rId9" w:history="1">
        <w:r w:rsidR="006F5CF8" w:rsidRPr="00CB2188">
          <w:rPr>
            <w:rStyle w:val="Hipervnculo"/>
            <w:rFonts w:ascii="Times New Roman" w:hAnsi="Times New Roman" w:cs="Times New Roman"/>
            <w:sz w:val="24"/>
            <w:szCs w:val="24"/>
          </w:rPr>
          <w:t>www.sogecol.edu.co</w:t>
        </w:r>
      </w:hyperlink>
      <w:r w:rsidR="0042593B">
        <w:rPr>
          <w:rFonts w:ascii="Times New Roman" w:hAnsi="Times New Roman" w:cs="Times New Roman"/>
          <w:sz w:val="24"/>
          <w:szCs w:val="24"/>
        </w:rPr>
        <w:t>.</w:t>
      </w:r>
    </w:p>
    <w:p w14:paraId="52BE906D" w14:textId="64CC7B8A" w:rsidR="00701A34" w:rsidRDefault="00701A34">
      <w:pPr>
        <w:spacing w:after="0" w:line="360" w:lineRule="auto"/>
        <w:ind w:left="709" w:hanging="709"/>
        <w:jc w:val="both"/>
        <w:rPr>
          <w:rFonts w:ascii="Times New Roman" w:hAnsi="Times New Roman" w:cs="Times New Roman"/>
          <w:sz w:val="24"/>
          <w:szCs w:val="24"/>
        </w:rPr>
      </w:pPr>
      <w:r w:rsidRPr="00CB2188">
        <w:rPr>
          <w:rFonts w:ascii="Times New Roman" w:hAnsi="Times New Roman" w:cs="Times New Roman"/>
          <w:sz w:val="24"/>
          <w:szCs w:val="24"/>
        </w:rPr>
        <w:lastRenderedPageBreak/>
        <w:t>Samuelson, P. y Nordhaus, W. (2006</w:t>
      </w:r>
      <w:r w:rsidR="00E222C5" w:rsidRPr="00CB2188">
        <w:rPr>
          <w:rFonts w:ascii="Times New Roman" w:hAnsi="Times New Roman" w:cs="Times New Roman"/>
          <w:sz w:val="24"/>
          <w:szCs w:val="24"/>
        </w:rPr>
        <w:t>)</w:t>
      </w:r>
      <w:r w:rsidR="00E222C5">
        <w:rPr>
          <w:rFonts w:ascii="Times New Roman" w:hAnsi="Times New Roman" w:cs="Times New Roman"/>
          <w:sz w:val="24"/>
          <w:szCs w:val="24"/>
        </w:rPr>
        <w:t xml:space="preserve">. </w:t>
      </w:r>
      <w:r w:rsidRPr="00CB2188">
        <w:rPr>
          <w:rFonts w:ascii="Times New Roman" w:hAnsi="Times New Roman" w:cs="Times New Roman"/>
          <w:i/>
          <w:sz w:val="24"/>
          <w:szCs w:val="24"/>
        </w:rPr>
        <w:t>Economía</w:t>
      </w:r>
      <w:r w:rsidR="00BB787F">
        <w:rPr>
          <w:rFonts w:ascii="Times New Roman" w:hAnsi="Times New Roman" w:cs="Times New Roman"/>
          <w:sz w:val="24"/>
          <w:szCs w:val="24"/>
        </w:rPr>
        <w:t>.</w:t>
      </w:r>
      <w:r w:rsidR="00BB787F" w:rsidRPr="00CB2188">
        <w:rPr>
          <w:rFonts w:ascii="Times New Roman" w:hAnsi="Times New Roman" w:cs="Times New Roman"/>
          <w:sz w:val="24"/>
          <w:szCs w:val="24"/>
        </w:rPr>
        <w:t xml:space="preserve"> </w:t>
      </w:r>
      <w:r w:rsidR="00BB787F">
        <w:rPr>
          <w:rFonts w:ascii="Times New Roman" w:hAnsi="Times New Roman" w:cs="Times New Roman"/>
          <w:sz w:val="24"/>
          <w:szCs w:val="24"/>
        </w:rPr>
        <w:t xml:space="preserve">México: </w:t>
      </w:r>
      <w:r w:rsidRPr="00CB2188">
        <w:rPr>
          <w:rFonts w:ascii="Times New Roman" w:hAnsi="Times New Roman" w:cs="Times New Roman"/>
          <w:sz w:val="24"/>
          <w:szCs w:val="24"/>
        </w:rPr>
        <w:t>McGraw</w:t>
      </w:r>
      <w:r w:rsidR="00BB787F">
        <w:rPr>
          <w:rFonts w:ascii="Times New Roman" w:hAnsi="Times New Roman" w:cs="Times New Roman"/>
          <w:sz w:val="24"/>
          <w:szCs w:val="24"/>
        </w:rPr>
        <w:t>-</w:t>
      </w:r>
      <w:r w:rsidRPr="00CB2188">
        <w:rPr>
          <w:rFonts w:ascii="Times New Roman" w:hAnsi="Times New Roman" w:cs="Times New Roman"/>
          <w:sz w:val="24"/>
          <w:szCs w:val="24"/>
        </w:rPr>
        <w:t>Hill</w:t>
      </w:r>
      <w:r w:rsidR="00BB787F">
        <w:rPr>
          <w:rFonts w:ascii="Times New Roman" w:hAnsi="Times New Roman" w:cs="Times New Roman"/>
          <w:sz w:val="24"/>
          <w:szCs w:val="24"/>
        </w:rPr>
        <w:t>.</w:t>
      </w:r>
      <w:r w:rsidR="00BB787F" w:rsidRPr="00CB2188">
        <w:rPr>
          <w:rFonts w:ascii="Times New Roman" w:hAnsi="Times New Roman" w:cs="Times New Roman"/>
          <w:sz w:val="24"/>
          <w:szCs w:val="24"/>
        </w:rPr>
        <w:t xml:space="preserve"> </w:t>
      </w:r>
    </w:p>
    <w:p w14:paraId="52BE906E" w14:textId="1F5F3815" w:rsidR="00A70D63" w:rsidRDefault="00A70D6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Sen, A. (1997</w:t>
      </w:r>
      <w:r w:rsidR="00BB787F">
        <w:rPr>
          <w:rFonts w:ascii="Times New Roman" w:hAnsi="Times New Roman" w:cs="Times New Roman"/>
          <w:sz w:val="24"/>
          <w:szCs w:val="24"/>
        </w:rPr>
        <w:t xml:space="preserve">). </w:t>
      </w:r>
      <w:r w:rsidRPr="00A70D63">
        <w:rPr>
          <w:rFonts w:ascii="Times New Roman" w:hAnsi="Times New Roman" w:cs="Times New Roman"/>
          <w:i/>
          <w:sz w:val="24"/>
          <w:szCs w:val="24"/>
        </w:rPr>
        <w:t>Bienestar, justicia y mercado</w:t>
      </w:r>
      <w:r w:rsidR="00BB787F">
        <w:rPr>
          <w:rFonts w:ascii="Times New Roman" w:hAnsi="Times New Roman" w:cs="Times New Roman"/>
          <w:sz w:val="24"/>
          <w:szCs w:val="24"/>
        </w:rPr>
        <w:t>. España:</w:t>
      </w:r>
      <w:r>
        <w:rPr>
          <w:rFonts w:ascii="Times New Roman" w:hAnsi="Times New Roman" w:cs="Times New Roman"/>
          <w:sz w:val="24"/>
          <w:szCs w:val="24"/>
        </w:rPr>
        <w:t xml:space="preserve"> Paidós Ibérica</w:t>
      </w:r>
      <w:r w:rsidR="00BB787F">
        <w:rPr>
          <w:rFonts w:ascii="Times New Roman" w:hAnsi="Times New Roman" w:cs="Times New Roman"/>
          <w:sz w:val="24"/>
          <w:szCs w:val="24"/>
        </w:rPr>
        <w:t>.</w:t>
      </w:r>
    </w:p>
    <w:p w14:paraId="52BE9072" w14:textId="388ECC96" w:rsidR="00F97DFF" w:rsidRPr="00CB2188" w:rsidRDefault="008C4B9E">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Sen, A.</w:t>
      </w:r>
      <w:bookmarkStart w:id="0" w:name="_GoBack"/>
      <w:bookmarkEnd w:id="0"/>
      <w:r>
        <w:rPr>
          <w:rFonts w:ascii="Times New Roman" w:hAnsi="Times New Roman" w:cs="Times New Roman"/>
          <w:sz w:val="24"/>
          <w:szCs w:val="24"/>
        </w:rPr>
        <w:t xml:space="preserve"> (2000</w:t>
      </w:r>
      <w:r w:rsidR="00BB787F">
        <w:rPr>
          <w:rFonts w:ascii="Times New Roman" w:hAnsi="Times New Roman" w:cs="Times New Roman"/>
          <w:sz w:val="24"/>
          <w:szCs w:val="24"/>
        </w:rPr>
        <w:t xml:space="preserve">). </w:t>
      </w:r>
      <w:r w:rsidRPr="008C4B9E">
        <w:rPr>
          <w:rFonts w:ascii="Times New Roman" w:hAnsi="Times New Roman" w:cs="Times New Roman"/>
          <w:i/>
          <w:sz w:val="24"/>
          <w:szCs w:val="24"/>
        </w:rPr>
        <w:t>Desarrollo y libertad</w:t>
      </w:r>
      <w:r w:rsidR="00BB787F">
        <w:rPr>
          <w:rFonts w:ascii="Times New Roman" w:hAnsi="Times New Roman" w:cs="Times New Roman"/>
          <w:sz w:val="24"/>
          <w:szCs w:val="24"/>
        </w:rPr>
        <w:t>. México:</w:t>
      </w:r>
      <w:r w:rsidR="00AB3491">
        <w:rPr>
          <w:rFonts w:ascii="Times New Roman" w:hAnsi="Times New Roman" w:cs="Times New Roman"/>
          <w:sz w:val="24"/>
          <w:szCs w:val="24"/>
        </w:rPr>
        <w:t xml:space="preserve"> Planet</w:t>
      </w:r>
      <w:r w:rsidR="00BB787F">
        <w:rPr>
          <w:rFonts w:ascii="Times New Roman" w:hAnsi="Times New Roman" w:cs="Times New Roman"/>
          <w:sz w:val="24"/>
          <w:szCs w:val="24"/>
        </w:rPr>
        <w:t>a</w:t>
      </w:r>
      <w:r>
        <w:rPr>
          <w:rFonts w:ascii="Times New Roman" w:hAnsi="Times New Roman" w:cs="Times New Roman"/>
          <w:sz w:val="24"/>
          <w:szCs w:val="24"/>
        </w:rPr>
        <w:t>.</w:t>
      </w:r>
    </w:p>
    <w:sectPr w:rsidR="00F97DFF" w:rsidRPr="00CB2188" w:rsidSect="008F4BED">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8F2FB" w14:textId="77777777" w:rsidR="00F617E0" w:rsidRDefault="00F617E0" w:rsidP="0028582C">
      <w:pPr>
        <w:spacing w:after="0" w:line="240" w:lineRule="auto"/>
      </w:pPr>
      <w:r>
        <w:separator/>
      </w:r>
    </w:p>
  </w:endnote>
  <w:endnote w:type="continuationSeparator" w:id="0">
    <w:p w14:paraId="665DFE29" w14:textId="77777777" w:rsidR="00F617E0" w:rsidRDefault="00F617E0" w:rsidP="00285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B53C3" w14:textId="02AF1BE3" w:rsidR="00FA2111" w:rsidRDefault="00FA2111" w:rsidP="00FA2111">
    <w:pPr>
      <w:pStyle w:val="Piedepgina"/>
      <w:jc w:val="center"/>
    </w:pPr>
    <w:r w:rsidRPr="00F751FF">
      <w:rPr>
        <w:rFonts w:cs="Calibri"/>
        <w:b/>
      </w:rPr>
      <w:t xml:space="preserve">Vol. </w:t>
    </w:r>
    <w:r>
      <w:rPr>
        <w:rFonts w:cs="Calibri"/>
        <w:b/>
      </w:rPr>
      <w:t>5</w:t>
    </w:r>
    <w:r w:rsidRPr="00F751FF">
      <w:rPr>
        <w:rFonts w:cs="Calibri"/>
        <w:b/>
      </w:rPr>
      <w:t xml:space="preserve">, Núm. </w:t>
    </w:r>
    <w:r>
      <w:rPr>
        <w:rFonts w:cs="Calibri"/>
        <w:b/>
      </w:rPr>
      <w:t>10</w:t>
    </w:r>
    <w:r w:rsidRPr="00F751FF">
      <w:rPr>
        <w:rFonts w:cs="Calibri"/>
        <w:b/>
      </w:rPr>
      <w:t xml:space="preserve">                   Julio - </w:t>
    </w:r>
    <w:proofErr w:type="gramStart"/>
    <w:r w:rsidRPr="00F751FF">
      <w:rPr>
        <w:rFonts w:cs="Calibri"/>
        <w:b/>
      </w:rPr>
      <w:t>Diciembre</w:t>
    </w:r>
    <w:proofErr w:type="gramEnd"/>
    <w:r w:rsidRPr="00F751FF">
      <w:rPr>
        <w:rFonts w:cs="Calibri"/>
        <w:b/>
      </w:rPr>
      <w:t xml:space="preserve"> 201</w:t>
    </w:r>
    <w:r>
      <w:rPr>
        <w:rFonts w:cs="Calibri"/>
        <w:b/>
      </w:rPr>
      <w:t>8</w:t>
    </w:r>
    <w:r w:rsidRPr="00F751FF">
      <w:rPr>
        <w:rFonts w:cs="Calibri"/>
        <w:b/>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D4532" w14:textId="77777777" w:rsidR="00F617E0" w:rsidRDefault="00F617E0" w:rsidP="0028582C">
      <w:pPr>
        <w:spacing w:after="0" w:line="240" w:lineRule="auto"/>
      </w:pPr>
      <w:r>
        <w:separator/>
      </w:r>
    </w:p>
  </w:footnote>
  <w:footnote w:type="continuationSeparator" w:id="0">
    <w:p w14:paraId="7BCC85B2" w14:textId="77777777" w:rsidR="00F617E0" w:rsidRDefault="00F617E0" w:rsidP="00285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7CCEE" w14:textId="578C3778" w:rsidR="00FA2111" w:rsidRDefault="00FA2111" w:rsidP="00FA2111">
    <w:pPr>
      <w:pStyle w:val="Encabezado"/>
      <w:jc w:val="center"/>
    </w:pPr>
    <w:r w:rsidRPr="00D90AB7">
      <w:rPr>
        <w:rFonts w:cs="Calibri"/>
        <w:b/>
        <w:i/>
      </w:rPr>
      <w:t>Revista Electrónica sobre Cuerpos Acadé</w:t>
    </w:r>
    <w:r>
      <w:rPr>
        <w:rFonts w:cs="Calibri"/>
        <w:b/>
        <w:i/>
      </w:rPr>
      <w:t>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F1896"/>
    <w:multiLevelType w:val="hybridMultilevel"/>
    <w:tmpl w:val="C804BA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75E31AE"/>
    <w:multiLevelType w:val="hybridMultilevel"/>
    <w:tmpl w:val="1C368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CAD4009"/>
    <w:multiLevelType w:val="hybridMultilevel"/>
    <w:tmpl w:val="A804183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17E78D4"/>
    <w:multiLevelType w:val="hybridMultilevel"/>
    <w:tmpl w:val="65AE48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C071E27"/>
    <w:multiLevelType w:val="hybridMultilevel"/>
    <w:tmpl w:val="FC200EF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7EF71AAA"/>
    <w:multiLevelType w:val="hybridMultilevel"/>
    <w:tmpl w:val="4EE877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BBB"/>
    <w:rsid w:val="00010C5A"/>
    <w:rsid w:val="0001585D"/>
    <w:rsid w:val="00020F1D"/>
    <w:rsid w:val="00037E82"/>
    <w:rsid w:val="00041A9F"/>
    <w:rsid w:val="00044B4A"/>
    <w:rsid w:val="00044BC9"/>
    <w:rsid w:val="00056C0A"/>
    <w:rsid w:val="000573CD"/>
    <w:rsid w:val="000611EC"/>
    <w:rsid w:val="00070D2A"/>
    <w:rsid w:val="0007797F"/>
    <w:rsid w:val="00086881"/>
    <w:rsid w:val="00087A15"/>
    <w:rsid w:val="000A05E3"/>
    <w:rsid w:val="000A139B"/>
    <w:rsid w:val="000A14AC"/>
    <w:rsid w:val="000A22F0"/>
    <w:rsid w:val="000A2CBE"/>
    <w:rsid w:val="000A3456"/>
    <w:rsid w:val="000A6055"/>
    <w:rsid w:val="000B3122"/>
    <w:rsid w:val="000B34D4"/>
    <w:rsid w:val="000B4278"/>
    <w:rsid w:val="000C0853"/>
    <w:rsid w:val="000C2F4C"/>
    <w:rsid w:val="000C483C"/>
    <w:rsid w:val="000D09B0"/>
    <w:rsid w:val="000D0B90"/>
    <w:rsid w:val="000D7A1A"/>
    <w:rsid w:val="000F2F91"/>
    <w:rsid w:val="00100568"/>
    <w:rsid w:val="00100A03"/>
    <w:rsid w:val="001126CD"/>
    <w:rsid w:val="00115ACE"/>
    <w:rsid w:val="0012688C"/>
    <w:rsid w:val="00146439"/>
    <w:rsid w:val="001515B0"/>
    <w:rsid w:val="00154899"/>
    <w:rsid w:val="001654AB"/>
    <w:rsid w:val="00167C83"/>
    <w:rsid w:val="0017197F"/>
    <w:rsid w:val="00172748"/>
    <w:rsid w:val="00175AD8"/>
    <w:rsid w:val="001805A3"/>
    <w:rsid w:val="00183F79"/>
    <w:rsid w:val="0019179C"/>
    <w:rsid w:val="00193D05"/>
    <w:rsid w:val="001A227A"/>
    <w:rsid w:val="001B6C8B"/>
    <w:rsid w:val="001C0B51"/>
    <w:rsid w:val="001D0519"/>
    <w:rsid w:val="001E18BA"/>
    <w:rsid w:val="001E1C5F"/>
    <w:rsid w:val="001E4841"/>
    <w:rsid w:val="001F552E"/>
    <w:rsid w:val="00207765"/>
    <w:rsid w:val="002104EE"/>
    <w:rsid w:val="00217A23"/>
    <w:rsid w:val="00220333"/>
    <w:rsid w:val="00221860"/>
    <w:rsid w:val="00221D55"/>
    <w:rsid w:val="002236B8"/>
    <w:rsid w:val="00230DB5"/>
    <w:rsid w:val="00235EFE"/>
    <w:rsid w:val="002471E8"/>
    <w:rsid w:val="00247418"/>
    <w:rsid w:val="00260477"/>
    <w:rsid w:val="002627A8"/>
    <w:rsid w:val="002635DB"/>
    <w:rsid w:val="00265416"/>
    <w:rsid w:val="002741B7"/>
    <w:rsid w:val="0027642F"/>
    <w:rsid w:val="0028275D"/>
    <w:rsid w:val="002837C3"/>
    <w:rsid w:val="0028582C"/>
    <w:rsid w:val="002907AA"/>
    <w:rsid w:val="002B4D41"/>
    <w:rsid w:val="002B7096"/>
    <w:rsid w:val="002C2349"/>
    <w:rsid w:val="002D4354"/>
    <w:rsid w:val="002E0E4B"/>
    <w:rsid w:val="002E5DB0"/>
    <w:rsid w:val="00300743"/>
    <w:rsid w:val="00305A07"/>
    <w:rsid w:val="0030691F"/>
    <w:rsid w:val="00306A4D"/>
    <w:rsid w:val="0031323E"/>
    <w:rsid w:val="003160A9"/>
    <w:rsid w:val="0035497B"/>
    <w:rsid w:val="00355003"/>
    <w:rsid w:val="00363067"/>
    <w:rsid w:val="003702AC"/>
    <w:rsid w:val="00374254"/>
    <w:rsid w:val="00374C88"/>
    <w:rsid w:val="00387197"/>
    <w:rsid w:val="00392B9B"/>
    <w:rsid w:val="003959E5"/>
    <w:rsid w:val="003A0066"/>
    <w:rsid w:val="003D19B4"/>
    <w:rsid w:val="003E3B9A"/>
    <w:rsid w:val="003E670F"/>
    <w:rsid w:val="003F19C3"/>
    <w:rsid w:val="003F41B3"/>
    <w:rsid w:val="003F437C"/>
    <w:rsid w:val="003F5FFF"/>
    <w:rsid w:val="00401EC7"/>
    <w:rsid w:val="00403E59"/>
    <w:rsid w:val="00410041"/>
    <w:rsid w:val="00422E03"/>
    <w:rsid w:val="0042593B"/>
    <w:rsid w:val="00437679"/>
    <w:rsid w:val="00443DFB"/>
    <w:rsid w:val="004633E1"/>
    <w:rsid w:val="00464721"/>
    <w:rsid w:val="0046511C"/>
    <w:rsid w:val="0048157D"/>
    <w:rsid w:val="00486B28"/>
    <w:rsid w:val="004A0FA7"/>
    <w:rsid w:val="004B4D01"/>
    <w:rsid w:val="004C352D"/>
    <w:rsid w:val="004C45AA"/>
    <w:rsid w:val="004C72B8"/>
    <w:rsid w:val="004D014A"/>
    <w:rsid w:val="004D28D4"/>
    <w:rsid w:val="004E2747"/>
    <w:rsid w:val="004E2C82"/>
    <w:rsid w:val="004E50A5"/>
    <w:rsid w:val="004E7DE7"/>
    <w:rsid w:val="004F639C"/>
    <w:rsid w:val="00503A85"/>
    <w:rsid w:val="00511215"/>
    <w:rsid w:val="00513F58"/>
    <w:rsid w:val="00517A63"/>
    <w:rsid w:val="00517C88"/>
    <w:rsid w:val="0052652E"/>
    <w:rsid w:val="00526B8E"/>
    <w:rsid w:val="00541A0A"/>
    <w:rsid w:val="005466E3"/>
    <w:rsid w:val="00547A6E"/>
    <w:rsid w:val="00547B62"/>
    <w:rsid w:val="00555B37"/>
    <w:rsid w:val="005570B0"/>
    <w:rsid w:val="0056780B"/>
    <w:rsid w:val="0057224A"/>
    <w:rsid w:val="00581400"/>
    <w:rsid w:val="00594875"/>
    <w:rsid w:val="00595F6F"/>
    <w:rsid w:val="005A1AE2"/>
    <w:rsid w:val="005A59AC"/>
    <w:rsid w:val="005A6D46"/>
    <w:rsid w:val="005C160A"/>
    <w:rsid w:val="005C5806"/>
    <w:rsid w:val="005D1157"/>
    <w:rsid w:val="005D3075"/>
    <w:rsid w:val="005E317F"/>
    <w:rsid w:val="005E3863"/>
    <w:rsid w:val="005E4556"/>
    <w:rsid w:val="005E5DED"/>
    <w:rsid w:val="005F6434"/>
    <w:rsid w:val="00601885"/>
    <w:rsid w:val="00601F0E"/>
    <w:rsid w:val="00603293"/>
    <w:rsid w:val="00632FE3"/>
    <w:rsid w:val="006378D9"/>
    <w:rsid w:val="00637904"/>
    <w:rsid w:val="00637A33"/>
    <w:rsid w:val="00650BB0"/>
    <w:rsid w:val="00651BBB"/>
    <w:rsid w:val="006555B6"/>
    <w:rsid w:val="00661230"/>
    <w:rsid w:val="006629B9"/>
    <w:rsid w:val="0066318B"/>
    <w:rsid w:val="00671519"/>
    <w:rsid w:val="0067768A"/>
    <w:rsid w:val="00683C72"/>
    <w:rsid w:val="00693EFC"/>
    <w:rsid w:val="0069581F"/>
    <w:rsid w:val="006A3D53"/>
    <w:rsid w:val="006D311B"/>
    <w:rsid w:val="006D423D"/>
    <w:rsid w:val="006D79B0"/>
    <w:rsid w:val="006E3E61"/>
    <w:rsid w:val="006E5877"/>
    <w:rsid w:val="006F3F81"/>
    <w:rsid w:val="006F5CF8"/>
    <w:rsid w:val="00701A34"/>
    <w:rsid w:val="00713F61"/>
    <w:rsid w:val="00716E48"/>
    <w:rsid w:val="00723F9F"/>
    <w:rsid w:val="00725880"/>
    <w:rsid w:val="007308F8"/>
    <w:rsid w:val="0073185F"/>
    <w:rsid w:val="0073647E"/>
    <w:rsid w:val="00737E37"/>
    <w:rsid w:val="00747D8E"/>
    <w:rsid w:val="00752C83"/>
    <w:rsid w:val="007530F1"/>
    <w:rsid w:val="007533EB"/>
    <w:rsid w:val="00757C8E"/>
    <w:rsid w:val="007645B4"/>
    <w:rsid w:val="00767444"/>
    <w:rsid w:val="00785581"/>
    <w:rsid w:val="00790D46"/>
    <w:rsid w:val="007A16C1"/>
    <w:rsid w:val="007B5887"/>
    <w:rsid w:val="007C1618"/>
    <w:rsid w:val="007D2F24"/>
    <w:rsid w:val="007D6F01"/>
    <w:rsid w:val="007E23F8"/>
    <w:rsid w:val="0080091C"/>
    <w:rsid w:val="00801399"/>
    <w:rsid w:val="00807E42"/>
    <w:rsid w:val="00820798"/>
    <w:rsid w:val="00820ADB"/>
    <w:rsid w:val="0082360D"/>
    <w:rsid w:val="00824811"/>
    <w:rsid w:val="00830B49"/>
    <w:rsid w:val="008336F4"/>
    <w:rsid w:val="008338F1"/>
    <w:rsid w:val="00835DC4"/>
    <w:rsid w:val="008605B4"/>
    <w:rsid w:val="0087276A"/>
    <w:rsid w:val="008761DB"/>
    <w:rsid w:val="00892B39"/>
    <w:rsid w:val="008A10C2"/>
    <w:rsid w:val="008B232B"/>
    <w:rsid w:val="008C3B73"/>
    <w:rsid w:val="008C4ADE"/>
    <w:rsid w:val="008C4B9E"/>
    <w:rsid w:val="008D12F7"/>
    <w:rsid w:val="008E0A4F"/>
    <w:rsid w:val="008E2041"/>
    <w:rsid w:val="008F4BED"/>
    <w:rsid w:val="008F4D2D"/>
    <w:rsid w:val="008F5BF3"/>
    <w:rsid w:val="009179AA"/>
    <w:rsid w:val="00922D74"/>
    <w:rsid w:val="00923F11"/>
    <w:rsid w:val="0092459C"/>
    <w:rsid w:val="00924B97"/>
    <w:rsid w:val="00924F01"/>
    <w:rsid w:val="009313CC"/>
    <w:rsid w:val="00934C4E"/>
    <w:rsid w:val="009455F6"/>
    <w:rsid w:val="00953F60"/>
    <w:rsid w:val="009554EB"/>
    <w:rsid w:val="00957869"/>
    <w:rsid w:val="00962159"/>
    <w:rsid w:val="00971251"/>
    <w:rsid w:val="00971340"/>
    <w:rsid w:val="009809B1"/>
    <w:rsid w:val="0098257D"/>
    <w:rsid w:val="009847C7"/>
    <w:rsid w:val="009930BE"/>
    <w:rsid w:val="009976FA"/>
    <w:rsid w:val="009A31E6"/>
    <w:rsid w:val="009A531F"/>
    <w:rsid w:val="009A7035"/>
    <w:rsid w:val="009B4532"/>
    <w:rsid w:val="009B7B1A"/>
    <w:rsid w:val="009C2BD4"/>
    <w:rsid w:val="009C46BA"/>
    <w:rsid w:val="009D1B60"/>
    <w:rsid w:val="009D7E73"/>
    <w:rsid w:val="009E435E"/>
    <w:rsid w:val="009F7225"/>
    <w:rsid w:val="00A009E3"/>
    <w:rsid w:val="00A105E9"/>
    <w:rsid w:val="00A23420"/>
    <w:rsid w:val="00A236C4"/>
    <w:rsid w:val="00A25378"/>
    <w:rsid w:val="00A25E33"/>
    <w:rsid w:val="00A26974"/>
    <w:rsid w:val="00A3352F"/>
    <w:rsid w:val="00A46F8E"/>
    <w:rsid w:val="00A6420A"/>
    <w:rsid w:val="00A64EC0"/>
    <w:rsid w:val="00A656DB"/>
    <w:rsid w:val="00A70D63"/>
    <w:rsid w:val="00A8037A"/>
    <w:rsid w:val="00A82681"/>
    <w:rsid w:val="00A92D80"/>
    <w:rsid w:val="00AB3491"/>
    <w:rsid w:val="00AB46D7"/>
    <w:rsid w:val="00AB57B6"/>
    <w:rsid w:val="00AB5EB2"/>
    <w:rsid w:val="00AC118F"/>
    <w:rsid w:val="00AC460A"/>
    <w:rsid w:val="00AC4FB9"/>
    <w:rsid w:val="00AD4D8E"/>
    <w:rsid w:val="00AE43F0"/>
    <w:rsid w:val="00B04C97"/>
    <w:rsid w:val="00B076E1"/>
    <w:rsid w:val="00B07AC9"/>
    <w:rsid w:val="00B1680F"/>
    <w:rsid w:val="00B23A55"/>
    <w:rsid w:val="00B23AFC"/>
    <w:rsid w:val="00B23D70"/>
    <w:rsid w:val="00B357BB"/>
    <w:rsid w:val="00B5424A"/>
    <w:rsid w:val="00B613BD"/>
    <w:rsid w:val="00B670AE"/>
    <w:rsid w:val="00B67A50"/>
    <w:rsid w:val="00B77368"/>
    <w:rsid w:val="00B83AE7"/>
    <w:rsid w:val="00B84339"/>
    <w:rsid w:val="00B9010B"/>
    <w:rsid w:val="00BB0314"/>
    <w:rsid w:val="00BB787F"/>
    <w:rsid w:val="00BC1ACE"/>
    <w:rsid w:val="00BD4ABF"/>
    <w:rsid w:val="00BE6AFD"/>
    <w:rsid w:val="00BF3051"/>
    <w:rsid w:val="00BF3680"/>
    <w:rsid w:val="00C04982"/>
    <w:rsid w:val="00C05B5F"/>
    <w:rsid w:val="00C071BE"/>
    <w:rsid w:val="00C12280"/>
    <w:rsid w:val="00C23A21"/>
    <w:rsid w:val="00C270B8"/>
    <w:rsid w:val="00C52750"/>
    <w:rsid w:val="00C5357C"/>
    <w:rsid w:val="00C7290F"/>
    <w:rsid w:val="00CA1B1C"/>
    <w:rsid w:val="00CB2188"/>
    <w:rsid w:val="00CC6A83"/>
    <w:rsid w:val="00CC7510"/>
    <w:rsid w:val="00CD2E08"/>
    <w:rsid w:val="00CD371F"/>
    <w:rsid w:val="00CD6AEA"/>
    <w:rsid w:val="00CE02F8"/>
    <w:rsid w:val="00CE0C88"/>
    <w:rsid w:val="00D00B75"/>
    <w:rsid w:val="00D07936"/>
    <w:rsid w:val="00D07D74"/>
    <w:rsid w:val="00D122E2"/>
    <w:rsid w:val="00D134E0"/>
    <w:rsid w:val="00D139DD"/>
    <w:rsid w:val="00D1749E"/>
    <w:rsid w:val="00D23405"/>
    <w:rsid w:val="00D30C59"/>
    <w:rsid w:val="00D377B9"/>
    <w:rsid w:val="00D43C7A"/>
    <w:rsid w:val="00D51BB4"/>
    <w:rsid w:val="00D5564C"/>
    <w:rsid w:val="00D76AC6"/>
    <w:rsid w:val="00D848BE"/>
    <w:rsid w:val="00D87E1F"/>
    <w:rsid w:val="00DB5AC1"/>
    <w:rsid w:val="00DC0C73"/>
    <w:rsid w:val="00DC1FA5"/>
    <w:rsid w:val="00DD011F"/>
    <w:rsid w:val="00DD0490"/>
    <w:rsid w:val="00DD6B67"/>
    <w:rsid w:val="00DE5A2F"/>
    <w:rsid w:val="00DE5F84"/>
    <w:rsid w:val="00DE769B"/>
    <w:rsid w:val="00DE7791"/>
    <w:rsid w:val="00DF0654"/>
    <w:rsid w:val="00DF3812"/>
    <w:rsid w:val="00E02AD9"/>
    <w:rsid w:val="00E07FA6"/>
    <w:rsid w:val="00E1526C"/>
    <w:rsid w:val="00E222C5"/>
    <w:rsid w:val="00E24AEB"/>
    <w:rsid w:val="00E44213"/>
    <w:rsid w:val="00E47EAC"/>
    <w:rsid w:val="00E50779"/>
    <w:rsid w:val="00E5562B"/>
    <w:rsid w:val="00E601DA"/>
    <w:rsid w:val="00E63AC0"/>
    <w:rsid w:val="00E72EE8"/>
    <w:rsid w:val="00E8245E"/>
    <w:rsid w:val="00E8484D"/>
    <w:rsid w:val="00E868E6"/>
    <w:rsid w:val="00E94057"/>
    <w:rsid w:val="00E95EF4"/>
    <w:rsid w:val="00E97E8D"/>
    <w:rsid w:val="00EA0C51"/>
    <w:rsid w:val="00EA208C"/>
    <w:rsid w:val="00EA37C7"/>
    <w:rsid w:val="00EB0E52"/>
    <w:rsid w:val="00EB1E6D"/>
    <w:rsid w:val="00EB79C8"/>
    <w:rsid w:val="00EC21E2"/>
    <w:rsid w:val="00ED3D5F"/>
    <w:rsid w:val="00ED58B4"/>
    <w:rsid w:val="00ED6A55"/>
    <w:rsid w:val="00F004E1"/>
    <w:rsid w:val="00F00F65"/>
    <w:rsid w:val="00F13022"/>
    <w:rsid w:val="00F175F3"/>
    <w:rsid w:val="00F24FB7"/>
    <w:rsid w:val="00F337CA"/>
    <w:rsid w:val="00F364BC"/>
    <w:rsid w:val="00F45B8B"/>
    <w:rsid w:val="00F544C0"/>
    <w:rsid w:val="00F54948"/>
    <w:rsid w:val="00F5741D"/>
    <w:rsid w:val="00F60492"/>
    <w:rsid w:val="00F617E0"/>
    <w:rsid w:val="00F6625D"/>
    <w:rsid w:val="00F70134"/>
    <w:rsid w:val="00F72872"/>
    <w:rsid w:val="00F812B2"/>
    <w:rsid w:val="00F85A93"/>
    <w:rsid w:val="00F917D1"/>
    <w:rsid w:val="00F951E0"/>
    <w:rsid w:val="00F97DFF"/>
    <w:rsid w:val="00FA2111"/>
    <w:rsid w:val="00FA3A73"/>
    <w:rsid w:val="00FA659A"/>
    <w:rsid w:val="00FB0B4C"/>
    <w:rsid w:val="00FC5B5F"/>
    <w:rsid w:val="00FE1486"/>
    <w:rsid w:val="00FF111F"/>
    <w:rsid w:val="00FF2CED"/>
    <w:rsid w:val="00FF79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E8FB3"/>
  <w15:docId w15:val="{3B3C62B5-E46F-41A3-9946-15D4B502C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B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285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8582C"/>
    <w:rPr>
      <w:sz w:val="20"/>
      <w:szCs w:val="20"/>
    </w:rPr>
  </w:style>
  <w:style w:type="character" w:styleId="Refdenotaalpie">
    <w:name w:val="footnote reference"/>
    <w:basedOn w:val="Fuentedeprrafopredeter"/>
    <w:uiPriority w:val="99"/>
    <w:semiHidden/>
    <w:unhideWhenUsed/>
    <w:rsid w:val="0028582C"/>
    <w:rPr>
      <w:vertAlign w:val="superscript"/>
    </w:rPr>
  </w:style>
  <w:style w:type="paragraph" w:styleId="Prrafodelista">
    <w:name w:val="List Paragraph"/>
    <w:basedOn w:val="Normal"/>
    <w:uiPriority w:val="34"/>
    <w:qFormat/>
    <w:rsid w:val="00DC1FA5"/>
    <w:pPr>
      <w:ind w:left="720"/>
      <w:contextualSpacing/>
    </w:pPr>
  </w:style>
  <w:style w:type="paragraph" w:styleId="Textodeglobo">
    <w:name w:val="Balloon Text"/>
    <w:basedOn w:val="Normal"/>
    <w:link w:val="TextodegloboCar"/>
    <w:uiPriority w:val="99"/>
    <w:semiHidden/>
    <w:unhideWhenUsed/>
    <w:rsid w:val="008C3B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3B73"/>
    <w:rPr>
      <w:rFonts w:ascii="Tahoma" w:hAnsi="Tahoma" w:cs="Tahoma"/>
      <w:sz w:val="16"/>
      <w:szCs w:val="16"/>
    </w:rPr>
  </w:style>
  <w:style w:type="character" w:styleId="Hipervnculo">
    <w:name w:val="Hyperlink"/>
    <w:basedOn w:val="Fuentedeprrafopredeter"/>
    <w:unhideWhenUsed/>
    <w:rsid w:val="006F5CF8"/>
    <w:rPr>
      <w:color w:val="0000FF" w:themeColor="hyperlink"/>
      <w:u w:val="single"/>
    </w:rPr>
  </w:style>
  <w:style w:type="table" w:styleId="Tablaconcuadrcula">
    <w:name w:val="Table Grid"/>
    <w:basedOn w:val="Tablanormal"/>
    <w:uiPriority w:val="59"/>
    <w:rsid w:val="00655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CB2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CB2188"/>
    <w:rPr>
      <w:rFonts w:ascii="Courier New" w:eastAsia="Times New Roman" w:hAnsi="Courier New" w:cs="Courier New"/>
      <w:sz w:val="20"/>
      <w:szCs w:val="20"/>
      <w:lang w:eastAsia="es-MX"/>
    </w:rPr>
  </w:style>
  <w:style w:type="character" w:styleId="Hipervnculovisitado">
    <w:name w:val="FollowedHyperlink"/>
    <w:basedOn w:val="Fuentedeprrafopredeter"/>
    <w:uiPriority w:val="99"/>
    <w:semiHidden/>
    <w:unhideWhenUsed/>
    <w:rsid w:val="00B357BB"/>
    <w:rPr>
      <w:color w:val="800080" w:themeColor="followedHyperlink"/>
      <w:u w:val="single"/>
    </w:rPr>
  </w:style>
  <w:style w:type="paragraph" w:styleId="Encabezado">
    <w:name w:val="header"/>
    <w:basedOn w:val="Normal"/>
    <w:link w:val="EncabezadoCar"/>
    <w:uiPriority w:val="99"/>
    <w:unhideWhenUsed/>
    <w:rsid w:val="00FA21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2111"/>
  </w:style>
  <w:style w:type="paragraph" w:styleId="Piedepgina">
    <w:name w:val="footer"/>
    <w:basedOn w:val="Normal"/>
    <w:link w:val="PiedepginaCar"/>
    <w:uiPriority w:val="99"/>
    <w:unhideWhenUsed/>
    <w:rsid w:val="00FA21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2111"/>
  </w:style>
  <w:style w:type="paragraph" w:customStyle="1" w:styleId="Normal1">
    <w:name w:val="Normal1"/>
    <w:rsid w:val="00FA2111"/>
    <w:pPr>
      <w:spacing w:after="0"/>
    </w:pPr>
    <w:rPr>
      <w:rFonts w:ascii="Arial" w:eastAsia="Arial" w:hAnsi="Arial" w:cs="Arial"/>
      <w:color w:val="00000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573148">
      <w:bodyDiv w:val="1"/>
      <w:marLeft w:val="0"/>
      <w:marRight w:val="0"/>
      <w:marTop w:val="0"/>
      <w:marBottom w:val="0"/>
      <w:divBdr>
        <w:top w:val="none" w:sz="0" w:space="0" w:color="auto"/>
        <w:left w:val="none" w:sz="0" w:space="0" w:color="auto"/>
        <w:bottom w:val="none" w:sz="0" w:space="0" w:color="auto"/>
        <w:right w:val="none" w:sz="0" w:space="0" w:color="auto"/>
      </w:divBdr>
    </w:div>
    <w:div w:id="1525554317">
      <w:bodyDiv w:val="1"/>
      <w:marLeft w:val="0"/>
      <w:marRight w:val="0"/>
      <w:marTop w:val="0"/>
      <w:marBottom w:val="0"/>
      <w:divBdr>
        <w:top w:val="none" w:sz="0" w:space="0" w:color="auto"/>
        <w:left w:val="none" w:sz="0" w:space="0" w:color="auto"/>
        <w:bottom w:val="none" w:sz="0" w:space="0" w:color="auto"/>
        <w:right w:val="none" w:sz="0" w:space="0" w:color="auto"/>
      </w:divBdr>
    </w:div>
    <w:div w:id="156460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hora.org/doctos/LasVenasAbiertasdeAmericaLatina.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gecol.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302E7-2014-431E-9693-0E3B537F4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4974</Words>
  <Characters>27361</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SAHUI</dc:creator>
  <cp:lastModifiedBy>Naira Niktè Santillan</cp:lastModifiedBy>
  <cp:revision>2</cp:revision>
  <dcterms:created xsi:type="dcterms:W3CDTF">2018-10-29T02:03:00Z</dcterms:created>
  <dcterms:modified xsi:type="dcterms:W3CDTF">2018-10-29T02:03:00Z</dcterms:modified>
</cp:coreProperties>
</file>